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ПВ-1160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426" w:rsidRPr="004208DA" w:rsidP="00B71426" w14:paraId="69FC415B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B71426" w:rsidP="00B71426" w14:paraId="0D642A4F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B71426" w:rsidRPr="004208DA" w:rsidP="00B71426" w14:paraId="56B7E1E7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B71426" w:rsidP="00B71426" w14:paraId="67624683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B71426" w:rsidP="00B71426" w14:paraId="40380980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20.01.2026 № 51 (зі змінами)</w:t>
      </w:r>
    </w:p>
    <w:p w:rsidR="00B71426" w:rsidP="00B71426" w14:paraId="40D13B48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B71426" w:rsidRPr="004208DA" w:rsidP="00B71426" w14:paraId="35DC1372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B71426" w14:paraId="6A667878" w14:textId="13C9761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B71426" w:rsidRPr="004208DA" w:rsidP="00B71426" w14:paraId="32C46085" w14:textId="2F221A0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 № _______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1426" w:rsidP="00B71426" w14:paraId="13D1280A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ПЕРЕЛІК</w:t>
      </w:r>
    </w:p>
    <w:p w:rsidR="00B71426" w:rsidP="00B71426" w14:paraId="59F9C320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об’єктів, фінансування яких буде здійснюватися у 2026 році</w:t>
      </w:r>
    </w:p>
    <w:p w:rsidR="00B71426" w:rsidP="00B71426" w14:paraId="5DBF8501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 рахунок коштів Програми підтримки об’єднань співвласників багатоквартирних будинків та житлово-будівельних кооперативів</w:t>
      </w:r>
    </w:p>
    <w:p w:rsidR="00B71426" w:rsidRPr="00EE06C3" w:rsidP="00B71426" w14:paraId="175E6429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Броварської міської територіальної громади на 2026-2030 роки</w:t>
      </w:r>
    </w:p>
    <w:p w:rsidR="00B71426" w:rsidRPr="00EE06C3" w:rsidP="00B71426" w14:paraId="1B3548D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222"/>
        <w:gridCol w:w="1275"/>
      </w:tblGrid>
      <w:tr w14:paraId="7C39C837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100F45" w:rsidP="00457E32" w14:paraId="6638590A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</w:p>
          <w:p w:rsidR="00B71426" w:rsidRPr="00100F45" w:rsidP="00457E32" w14:paraId="1ABCB4EB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426" w:rsidRPr="00100F45" w:rsidP="00457E32" w14:paraId="54755E82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  <w:t>Напрям використання коштів Програми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426" w:rsidRPr="00100F45" w:rsidP="00457E32" w14:paraId="35B7717A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  <w:t>Фінансування</w:t>
            </w:r>
          </w:p>
          <w:p w:rsidR="00B71426" w:rsidRPr="00100F45" w:rsidP="00457E32" w14:paraId="59891D66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</w:pPr>
            <w:r w:rsidRPr="00100F45">
              <w:rPr>
                <w:rFonts w:ascii="Times New Roman" w:eastAsia="Calibri" w:hAnsi="Times New Roman" w:cs="Times New Roman"/>
                <w:bCs/>
                <w:color w:val="000000"/>
                <w:sz w:val="27"/>
                <w:szCs w:val="27"/>
              </w:rPr>
              <w:t>тис. грн.</w:t>
            </w:r>
          </w:p>
        </w:tc>
      </w:tr>
      <w:tr w14:paraId="7030C948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DA4A91" w:rsidP="00457E32" w14:paraId="4FC2D0FA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DA4A91" w:rsidP="00457E32" w14:paraId="7FD7EF57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DA4A91" w:rsidP="00457E32" w14:paraId="1A05EBB9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DA4A91">
              <w:rPr>
                <w:rFonts w:ascii="Times New Roman" w:eastAsia="Calibri" w:hAnsi="Times New Roman" w:cs="Times New Roman"/>
                <w:b/>
                <w:bCs/>
                <w:color w:val="000000"/>
                <w:sz w:val="27"/>
                <w:szCs w:val="27"/>
              </w:rPr>
              <w:t>3</w:t>
            </w:r>
          </w:p>
        </w:tc>
      </w:tr>
      <w:tr w14:paraId="17EFE98C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8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B45A9F" w:rsidP="00457E32" w14:paraId="1AA6CE63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426" w:rsidRPr="00837E9E" w:rsidP="00457E32" w14:paraId="0C486FEE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7E9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Капітальний ремонт конструктивних елементів житлових будинків, 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внутрішньобудинкових</w:t>
            </w:r>
            <w:r w:rsidRPr="00837E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систем та зовнішніх мереж»: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426" w:rsidRPr="00837E9E" w:rsidP="00457E32" w14:paraId="51FAA745" w14:textId="7ACFB8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5 150,00</w:t>
            </w:r>
          </w:p>
        </w:tc>
      </w:tr>
      <w:tr w14:paraId="13FA4C44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B45A9F" w:rsidP="00457E32" w14:paraId="69DF4D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26" w:rsidP="00457E32" w14:paraId="36A9C622" w14:textId="2998EFE3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Капітальний 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внутрішньобудинкової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опалення багатоквартирного будинку по вул. Лагунової Марії, 18-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Бровари Броварського району Київської області, 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ОСББ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"М. Лагунової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1 секція</w:t>
            </w:r>
            <w:r w:rsidRPr="00500BAF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2A22CC09" w14:textId="45024D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900,00</w:t>
            </w:r>
          </w:p>
        </w:tc>
      </w:tr>
      <w:tr w14:paraId="3B233089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044C7BC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26" w:rsidP="00457E32" w14:paraId="05349E04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Капітальний ремонт частини вимощення та зовнішнього водовідведення навколо багатоквартирного будинку по вул. Грушевського, 17-б в м. Бровари Броварського району Київської області, ОСББ «Грушевського 17б»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4E9EBF71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1000,00</w:t>
            </w:r>
          </w:p>
        </w:tc>
      </w:tr>
      <w:tr w14:paraId="782808B7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5009D37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26" w:rsidP="00457E32" w14:paraId="2402FC1D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Капітальний ремонт ГРЩ-0,4 кВт розташованих в багатоквартирних будинках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бульв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Незалежності 6 (під’їзд 2), 6-а в м. Бровари Броварського району Київської області, ОСББ ««Орбіта-Бровари»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218EA3A1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800,00</w:t>
            </w:r>
          </w:p>
        </w:tc>
      </w:tr>
      <w:tr w14:paraId="10F56649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32E33B4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26" w:rsidP="00457E32" w14:paraId="52661B16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1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Капітальний ремонт ГРЩ-0,4 кВт розташованого в багатоквартирному будинку по вул. Чорних Запорожців, </w:t>
            </w:r>
            <w:r w:rsidRPr="000A51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64 в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Бровари, Броварського району Київської області, ОСББ «Надія»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322A0458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367,35</w:t>
            </w:r>
          </w:p>
        </w:tc>
      </w:tr>
    </w:tbl>
    <w:p w:rsidR="00127E9E" w14:paraId="4D972110" w14:textId="77777777">
      <w:r>
        <w:br w:type="page"/>
      </w:r>
      <w:bookmarkStart w:id="1" w:name="_GoBack"/>
      <w:bookmarkEnd w:id="1"/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222"/>
        <w:gridCol w:w="1275"/>
      </w:tblGrid>
      <w:tr w14:paraId="1D496105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7F19C7" w:rsidP="00457E32" w14:paraId="0A8945BD" w14:textId="4C50AA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 w:rsidRPr="007F19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7F19C7" w:rsidP="00457E32" w14:paraId="4F4508F9" w14:textId="77777777">
            <w:pPr>
              <w:tabs>
                <w:tab w:val="left" w:pos="3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9C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7F19C7" w:rsidP="00457E32" w14:paraId="267623D5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19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14:paraId="173BDD8D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231BD0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26" w:rsidP="00457E32" w14:paraId="7D2C4687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Капітальний ремонт ГРЩ-0,4 кВт розташованого в багатоквартирному будинку по вул. Грушевського Михайла, 15-а в м. Бровари Броварського району Київської області, ОСББ ««Життєствердження»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269AAF17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400,00</w:t>
            </w:r>
          </w:p>
        </w:tc>
      </w:tr>
      <w:tr w14:paraId="4C730245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6EAF15A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4DDF9B89" w14:textId="70E3418D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036">
              <w:rPr>
                <w:rFonts w:ascii="Times New Roman" w:hAnsi="Times New Roman" w:cs="Times New Roman"/>
                <w:sz w:val="28"/>
                <w:szCs w:val="28"/>
              </w:rPr>
              <w:t>Капітальний ремонт м’якої покрівлі багатоквартирного будинку № 28, по вул. Ярослава Мудрого, в м. Бровари Броварського району Київської області, ОСББ «ЖК «ДОБРОБУ</w:t>
            </w:r>
            <w:r w:rsidR="00A21A5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E30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165EC332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1382,65</w:t>
            </w:r>
          </w:p>
        </w:tc>
      </w:tr>
      <w:tr w14:paraId="65D0D639" w14:textId="77777777" w:rsidTr="00457E32">
        <w:tblPrEx>
          <w:tblW w:w="10065" w:type="dxa"/>
          <w:tblInd w:w="-318" w:type="dxa"/>
          <w:tblLayout w:type="fixed"/>
          <w:tblLook w:val="04A0"/>
        </w:tblPrEx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732AF83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RPr="000B3A2C" w:rsidP="00457E32" w14:paraId="528240EF" w14:textId="77777777">
            <w:pPr>
              <w:tabs>
                <w:tab w:val="left" w:pos="3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 xml:space="preserve">Капітальний ремонт ліфта (реєстраційний номер – 16321) розташованого в багатоквартирному будинку по </w:t>
            </w: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>бульв</w:t>
            </w:r>
            <w:r w:rsidRPr="000B3A2C">
              <w:rPr>
                <w:rFonts w:ascii="Times New Roman" w:hAnsi="Times New Roman" w:cs="Times New Roman"/>
                <w:sz w:val="28"/>
                <w:szCs w:val="28"/>
              </w:rPr>
              <w:t>. Незалежності, 2 (під’їзд 8) в м. Бровари Броварського району Київської області, ОСББ «Відродження 219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26" w:rsidP="00457E32" w14:paraId="6A01E591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300,00</w:t>
            </w:r>
          </w:p>
        </w:tc>
      </w:tr>
    </w:tbl>
    <w:p w:rsidR="00B71426" w:rsidRPr="00EE06C3" w:rsidP="00B71426" w14:paraId="17B72DCA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426" w:rsidRPr="00EE06C3" w:rsidP="00B71426" w14:paraId="69645321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426" w:rsidRPr="00EE06C3" w:rsidP="00B71426" w14:paraId="48D6146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426" w:rsidRPr="00EE06C3" w:rsidP="00B71426" w14:paraId="57D946C0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426" w:rsidRPr="00EE06C3" w:rsidP="00B71426" w14:paraId="457C0858" w14:textId="77777777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 w:rsidR="00B71426" w:rsidRPr="003B2A39" w:rsidP="00B71426" w14:paraId="4258F495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71426" w:rsidRPr="00EE06C3" w:rsidP="00B71426" w14:paraId="69ABBF15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ermEnd w:id="0"/>
    <w:p w:rsidR="00231682" w:rsidRPr="003B2A39" w:rsidP="00B71426" w14:paraId="7804F9AA" w14:textId="26B5497E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A5152"/>
    <w:rsid w:val="000B3A2C"/>
    <w:rsid w:val="000E0637"/>
    <w:rsid w:val="00100F45"/>
    <w:rsid w:val="001060A6"/>
    <w:rsid w:val="00127E9E"/>
    <w:rsid w:val="00156A98"/>
    <w:rsid w:val="00231682"/>
    <w:rsid w:val="003377E0"/>
    <w:rsid w:val="003735BC"/>
    <w:rsid w:val="003A2799"/>
    <w:rsid w:val="003B2A39"/>
    <w:rsid w:val="004208DA"/>
    <w:rsid w:val="00424AD7"/>
    <w:rsid w:val="00457E32"/>
    <w:rsid w:val="004D4654"/>
    <w:rsid w:val="004E41C7"/>
    <w:rsid w:val="00500BAF"/>
    <w:rsid w:val="00524AF7"/>
    <w:rsid w:val="00545B76"/>
    <w:rsid w:val="00746C2A"/>
    <w:rsid w:val="007732CE"/>
    <w:rsid w:val="007C582E"/>
    <w:rsid w:val="007F19C7"/>
    <w:rsid w:val="00821BD7"/>
    <w:rsid w:val="00837E9E"/>
    <w:rsid w:val="00853C00"/>
    <w:rsid w:val="00910331"/>
    <w:rsid w:val="00973F9B"/>
    <w:rsid w:val="009A3EFA"/>
    <w:rsid w:val="00A21A59"/>
    <w:rsid w:val="00A84A56"/>
    <w:rsid w:val="00AE3036"/>
    <w:rsid w:val="00AE57AA"/>
    <w:rsid w:val="00B20C04"/>
    <w:rsid w:val="00B45A9F"/>
    <w:rsid w:val="00B71426"/>
    <w:rsid w:val="00C5695D"/>
    <w:rsid w:val="00CB633A"/>
    <w:rsid w:val="00DA4A91"/>
    <w:rsid w:val="00E71A04"/>
    <w:rsid w:val="00EC35BD"/>
    <w:rsid w:val="00EE06C3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ListParagraph">
    <w:name w:val="List Paragraph"/>
    <w:basedOn w:val="Normal"/>
    <w:uiPriority w:val="34"/>
    <w:qFormat/>
    <w:rsid w:val="00B71426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3B7894"/>
    <w:rsid w:val="003D3934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1459</Words>
  <Characters>832</Characters>
  <Application>Microsoft Office Word</Application>
  <DocSecurity>8</DocSecurity>
  <Lines>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29</cp:revision>
  <dcterms:created xsi:type="dcterms:W3CDTF">2021-08-31T06:42:00Z</dcterms:created>
  <dcterms:modified xsi:type="dcterms:W3CDTF">2026-09-17T11:48:00Z</dcterms:modified>
</cp:coreProperties>
</file>