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4208DA" w:rsidP="00B3670E" w14:paraId="5C916CD2" w14:textId="268BBE0E">
      <w:pPr>
        <w:tabs>
          <w:tab w:val="left" w:pos="5610"/>
          <w:tab w:val="left" w:pos="6358"/>
        </w:tabs>
        <w:spacing w:after="0"/>
        <w:ind w:left="5103"/>
        <w:jc w:val="center"/>
        <w:rPr>
          <w:rFonts w:ascii="Times New Roman" w:hAnsi="Times New Roman" w:cs="Times New Roman"/>
          <w:sz w:val="28"/>
          <w:szCs w:val="28"/>
        </w:rPr>
      </w:pPr>
      <w:permStart w:id="0" w:edGrp="everyone"/>
      <w:r w:rsidRPr="004208DA">
        <w:rPr>
          <w:rFonts w:ascii="Times New Roman" w:hAnsi="Times New Roman" w:cs="Times New Roman"/>
          <w:sz w:val="28"/>
          <w:szCs w:val="28"/>
        </w:rPr>
        <w:t>Додаток</w:t>
      </w:r>
    </w:p>
    <w:p w:rsidR="007C582E" w:rsidP="00B3670E" w14:paraId="6E2C2E53" w14:textId="6284E5BC">
      <w:pPr>
        <w:tabs>
          <w:tab w:val="left" w:pos="5610"/>
          <w:tab w:val="left" w:pos="6358"/>
        </w:tabs>
        <w:spacing w:after="0"/>
        <w:ind w:left="5103"/>
        <w:jc w:val="center"/>
        <w:rPr>
          <w:rFonts w:ascii="Times New Roman" w:hAnsi="Times New Roman" w:cs="Times New Roman"/>
          <w:sz w:val="28"/>
          <w:szCs w:val="28"/>
        </w:rPr>
      </w:pPr>
      <w:r>
        <w:rPr>
          <w:rFonts w:ascii="Times New Roman" w:hAnsi="Times New Roman" w:cs="Times New Roman"/>
          <w:sz w:val="28"/>
          <w:szCs w:val="28"/>
        </w:rPr>
        <w:t>Р</w:t>
      </w:r>
      <w:r w:rsidRPr="004208DA" w:rsidR="004208DA">
        <w:rPr>
          <w:rFonts w:ascii="Times New Roman" w:hAnsi="Times New Roman" w:cs="Times New Roman"/>
          <w:sz w:val="28"/>
          <w:szCs w:val="28"/>
        </w:rPr>
        <w:t xml:space="preserve">ішення </w:t>
      </w:r>
      <w:r w:rsidR="00545B76">
        <w:rPr>
          <w:rFonts w:ascii="Times New Roman" w:hAnsi="Times New Roman" w:cs="Times New Roman"/>
          <w:sz w:val="28"/>
          <w:szCs w:val="28"/>
        </w:rPr>
        <w:t xml:space="preserve">виконавчого комітету </w:t>
      </w:r>
      <w:r w:rsidRPr="004208DA" w:rsidR="004208DA">
        <w:rPr>
          <w:rFonts w:ascii="Times New Roman" w:hAnsi="Times New Roman" w:cs="Times New Roman"/>
          <w:sz w:val="28"/>
          <w:szCs w:val="28"/>
        </w:rPr>
        <w:t>Броварської міської ради</w:t>
      </w:r>
    </w:p>
    <w:p w:rsidR="004208DA" w:rsidRPr="004208DA" w:rsidP="00B3670E" w14:paraId="2D63D81C" w14:textId="18BEE38C">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Броварського району</w:t>
      </w:r>
    </w:p>
    <w:p w:rsidR="004208DA" w:rsidRPr="004208DA" w:rsidP="00B3670E" w14:paraId="6A667878" w14:textId="5615869F">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ermEnd w:id="0"/>
    <w:p w:rsidR="004208DA" w:rsidRPr="004208DA" w:rsidP="00B3670E" w14:paraId="78288CAD" w14:textId="68C8A6E3">
      <w:pPr>
        <w:tabs>
          <w:tab w:val="left" w:pos="5610"/>
          <w:tab w:val="left" w:pos="6358"/>
        </w:tabs>
        <w:spacing w:after="0"/>
        <w:ind w:left="5103"/>
        <w:jc w:val="center"/>
        <w:rPr>
          <w:rFonts w:ascii="Times New Roman" w:hAnsi="Times New Roman" w:cs="Times New Roman"/>
          <w:sz w:val="28"/>
          <w:szCs w:val="28"/>
        </w:rPr>
      </w:pPr>
      <w:r w:rsidRPr="004208DA">
        <w:rPr>
          <w:rFonts w:ascii="Times New Roman" w:hAnsi="Times New Roman" w:cs="Times New Roman"/>
          <w:sz w:val="28"/>
          <w:szCs w:val="28"/>
        </w:rPr>
        <w:t xml:space="preserve">від </w:t>
      </w:r>
      <w:r w:rsidR="00F13CCA">
        <w:rPr>
          <w:rFonts w:ascii="Times New Roman" w:hAnsi="Times New Roman" w:cs="Times New Roman"/>
          <w:sz w:val="28"/>
          <w:szCs w:val="28"/>
        </w:rPr>
        <w:t>15.09.2026</w:t>
      </w:r>
      <w:r w:rsidRPr="008B6EF2" w:rsidR="00F13CCA">
        <w:rPr>
          <w:rFonts w:ascii="Times New Roman" w:hAnsi="Times New Roman" w:cs="Times New Roman"/>
          <w:sz w:val="28"/>
          <w:szCs w:val="28"/>
        </w:rPr>
        <w:t xml:space="preserve"> </w:t>
      </w:r>
      <w:r w:rsidRPr="004208DA">
        <w:rPr>
          <w:rFonts w:ascii="Times New Roman" w:hAnsi="Times New Roman" w:cs="Times New Roman"/>
          <w:sz w:val="28"/>
          <w:szCs w:val="28"/>
        </w:rPr>
        <w:t xml:space="preserve">№ </w:t>
      </w:r>
      <w:r w:rsidR="00F13CCA">
        <w:rPr>
          <w:rFonts w:ascii="Times New Roman" w:hAnsi="Times New Roman" w:cs="Times New Roman"/>
          <w:sz w:val="28"/>
          <w:szCs w:val="28"/>
        </w:rPr>
        <w:t>1110</w:t>
      </w:r>
    </w:p>
    <w:p w:rsidR="004208DA" w:rsidRPr="007C582E" w:rsidP="004208DA" w14:paraId="0A449B32" w14:textId="77777777">
      <w:pPr>
        <w:spacing w:after="0"/>
        <w:rPr>
          <w:rFonts w:ascii="Times New Roman" w:hAnsi="Times New Roman" w:cs="Times New Roman"/>
          <w:sz w:val="28"/>
          <w:szCs w:val="28"/>
        </w:rPr>
      </w:pPr>
    </w:p>
    <w:p w:rsidR="0013024C" w:rsidRPr="00796F96" w:rsidP="0013024C" w14:paraId="22936487" w14:textId="77777777">
      <w:pPr>
        <w:spacing w:after="0" w:line="240" w:lineRule="auto"/>
        <w:jc w:val="center"/>
        <w:rPr>
          <w:rFonts w:ascii="Times New Roman" w:eastAsia="Times New Roman" w:hAnsi="Times New Roman" w:cs="Times New Roman"/>
          <w:b/>
          <w:sz w:val="28"/>
          <w:szCs w:val="28"/>
        </w:rPr>
      </w:pPr>
      <w:permStart w:id="1" w:edGrp="everyone"/>
      <w:r w:rsidRPr="00796F96">
        <w:rPr>
          <w:rFonts w:ascii="Times New Roman" w:eastAsia="Times New Roman" w:hAnsi="Times New Roman" w:cs="Times New Roman"/>
          <w:b/>
          <w:sz w:val="28"/>
          <w:szCs w:val="28"/>
        </w:rPr>
        <w:t>ВИСНОВОК</w:t>
      </w:r>
    </w:p>
    <w:p w:rsidR="0013024C" w:rsidP="0013024C" w14:paraId="0B844ECF" w14:textId="77777777">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до суду </w:t>
      </w:r>
      <w:r w:rsidRPr="00572BE2">
        <w:rPr>
          <w:rFonts w:ascii="Times New Roman" w:eastAsia="Times New Roman" w:hAnsi="Times New Roman" w:cs="Times New Roman"/>
          <w:b/>
          <w:sz w:val="28"/>
          <w:szCs w:val="28"/>
        </w:rPr>
        <w:t xml:space="preserve">про </w:t>
      </w:r>
      <w:r>
        <w:rPr>
          <w:rFonts w:ascii="Times New Roman" w:eastAsia="Times New Roman" w:hAnsi="Times New Roman" w:cs="Times New Roman"/>
          <w:b/>
          <w:sz w:val="28"/>
          <w:szCs w:val="28"/>
        </w:rPr>
        <w:t xml:space="preserve">доцільність </w:t>
      </w:r>
      <w:r w:rsidRPr="00572BE2">
        <w:rPr>
          <w:rFonts w:ascii="Times New Roman" w:eastAsia="Times New Roman" w:hAnsi="Times New Roman" w:cs="Times New Roman"/>
          <w:b/>
          <w:sz w:val="28"/>
          <w:szCs w:val="28"/>
        </w:rPr>
        <w:t>визнач</w:t>
      </w:r>
      <w:r>
        <w:rPr>
          <w:rFonts w:ascii="Times New Roman" w:eastAsia="Times New Roman" w:hAnsi="Times New Roman" w:cs="Times New Roman"/>
          <w:b/>
          <w:sz w:val="28"/>
          <w:szCs w:val="28"/>
        </w:rPr>
        <w:t xml:space="preserve">ення місця проживання </w:t>
      </w:r>
    </w:p>
    <w:p w:rsidR="0013024C" w:rsidP="0013024C" w14:paraId="6DD024C7"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малолітніх дітей, ***, *** </w:t>
      </w:r>
      <w:r>
        <w:rPr>
          <w:rFonts w:ascii="Times New Roman" w:hAnsi="Times New Roman" w:cs="Times New Roman"/>
          <w:b/>
          <w:sz w:val="28"/>
          <w:szCs w:val="28"/>
        </w:rPr>
        <w:t>р.н</w:t>
      </w:r>
      <w:r>
        <w:rPr>
          <w:rFonts w:ascii="Times New Roman" w:hAnsi="Times New Roman" w:cs="Times New Roman"/>
          <w:b/>
          <w:sz w:val="28"/>
          <w:szCs w:val="28"/>
        </w:rPr>
        <w:t xml:space="preserve">., </w:t>
      </w:r>
    </w:p>
    <w:p w:rsidR="0013024C" w:rsidP="0013024C" w14:paraId="651FCE5E"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та ***, *** </w:t>
      </w:r>
      <w:r>
        <w:rPr>
          <w:rFonts w:ascii="Times New Roman" w:hAnsi="Times New Roman" w:cs="Times New Roman"/>
          <w:b/>
          <w:sz w:val="28"/>
          <w:szCs w:val="28"/>
        </w:rPr>
        <w:t>р.н</w:t>
      </w:r>
      <w:r>
        <w:rPr>
          <w:rFonts w:ascii="Times New Roman" w:hAnsi="Times New Roman" w:cs="Times New Roman"/>
          <w:b/>
          <w:sz w:val="28"/>
          <w:szCs w:val="28"/>
        </w:rPr>
        <w:t xml:space="preserve">., </w:t>
      </w:r>
    </w:p>
    <w:p w:rsidR="0013024C" w:rsidRPr="00C57230" w:rsidP="0013024C" w14:paraId="103CD188" w14:textId="7777777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разом із батьком, ***</w:t>
      </w:r>
    </w:p>
    <w:p w:rsidR="0013024C" w:rsidP="0013024C" w14:paraId="083EF8AB" w14:textId="77777777">
      <w:pPr>
        <w:spacing w:after="0" w:line="240" w:lineRule="auto"/>
        <w:jc w:val="center"/>
        <w:rPr>
          <w:rFonts w:ascii="Times New Roman" w:hAnsi="Times New Roman" w:cs="Times New Roman"/>
          <w:color w:val="000000" w:themeColor="text1"/>
          <w:sz w:val="28"/>
          <w:szCs w:val="28"/>
        </w:rPr>
      </w:pPr>
    </w:p>
    <w:p w:rsidR="0013024C" w:rsidP="0013024C" w14:paraId="72D67CAD" w14:textId="77777777">
      <w:pPr>
        <w:spacing w:after="0" w:line="240" w:lineRule="auto"/>
        <w:rPr>
          <w:rFonts w:ascii="Times New Roman" w:hAnsi="Times New Roman" w:cs="Times New Roman"/>
          <w:sz w:val="28"/>
          <w:szCs w:val="28"/>
        </w:rPr>
      </w:pPr>
    </w:p>
    <w:p w:rsidR="0013024C" w:rsidRPr="00AB48BA" w:rsidP="0013024C" w14:paraId="297A00C5" w14:textId="77777777">
      <w:pPr>
        <w:spacing w:after="0" w:line="240" w:lineRule="auto"/>
        <w:ind w:firstLine="567"/>
        <w:jc w:val="both"/>
        <w:rPr>
          <w:rFonts w:ascii="Times New Roman" w:hAnsi="Times New Roman" w:cs="Times New Roman"/>
          <w:sz w:val="28"/>
          <w:szCs w:val="28"/>
        </w:rPr>
      </w:pPr>
      <w:r w:rsidRPr="00E8499C">
        <w:rPr>
          <w:rFonts w:ascii="Times New Roman" w:hAnsi="Times New Roman" w:cs="Times New Roman"/>
          <w:sz w:val="28"/>
          <w:szCs w:val="28"/>
        </w:rPr>
        <w:t>Орган опіки та піклування Броварської міської ради Броварського рай</w:t>
      </w:r>
      <w:r>
        <w:rPr>
          <w:rFonts w:ascii="Times New Roman" w:hAnsi="Times New Roman" w:cs="Times New Roman"/>
          <w:sz w:val="28"/>
          <w:szCs w:val="28"/>
        </w:rPr>
        <w:t xml:space="preserve">ону Київської області розглянув питання </w:t>
      </w:r>
      <w:r w:rsidRPr="00E8499C">
        <w:rPr>
          <w:rFonts w:ascii="Times New Roman" w:hAnsi="Times New Roman" w:cs="Times New Roman"/>
          <w:sz w:val="28"/>
          <w:szCs w:val="28"/>
        </w:rPr>
        <w:t xml:space="preserve">про надання висновку до суду про </w:t>
      </w:r>
      <w:r w:rsidRPr="000A768F">
        <w:rPr>
          <w:rFonts w:ascii="Times New Roman" w:hAnsi="Times New Roman" w:cs="Times New Roman"/>
          <w:color w:val="000000" w:themeColor="text1"/>
          <w:sz w:val="28"/>
          <w:szCs w:val="28"/>
        </w:rPr>
        <w:t>доцільність</w:t>
      </w:r>
      <w:r>
        <w:rPr>
          <w:rFonts w:ascii="Times New Roman" w:hAnsi="Times New Roman" w:cs="Times New Roman"/>
          <w:color w:val="000000" w:themeColor="text1"/>
          <w:sz w:val="28"/>
          <w:szCs w:val="28"/>
        </w:rPr>
        <w:t>/недоцільність</w:t>
      </w:r>
      <w:r w:rsidRPr="000A768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визначення місця проживання </w:t>
      </w:r>
      <w:r w:rsidRPr="00AB48BA">
        <w:rPr>
          <w:rFonts w:ascii="Times New Roman" w:hAnsi="Times New Roman" w:cs="Times New Roman"/>
          <w:sz w:val="28"/>
          <w:szCs w:val="28"/>
        </w:rPr>
        <w:t xml:space="preserve">малолітніх дітей, </w:t>
      </w:r>
      <w:r>
        <w:rPr>
          <w:rFonts w:ascii="Times New Roman" w:hAnsi="Times New Roman" w:cs="Times New Roman"/>
          <w:sz w:val="28"/>
          <w:szCs w:val="28"/>
        </w:rPr>
        <w:t>***</w:t>
      </w:r>
      <w:r w:rsidRPr="00AB48BA">
        <w:rPr>
          <w:rFonts w:ascii="Times New Roman" w:hAnsi="Times New Roman" w:cs="Times New Roman"/>
          <w:sz w:val="28"/>
          <w:szCs w:val="28"/>
        </w:rPr>
        <w:t xml:space="preserve">, </w:t>
      </w:r>
      <w:r>
        <w:rPr>
          <w:rFonts w:ascii="Times New Roman" w:hAnsi="Times New Roman" w:cs="Times New Roman"/>
          <w:sz w:val="28"/>
          <w:szCs w:val="28"/>
        </w:rPr>
        <w:t>***</w:t>
      </w:r>
      <w:r w:rsidRPr="00AB48BA">
        <w:rPr>
          <w:rFonts w:ascii="Times New Roman" w:hAnsi="Times New Roman" w:cs="Times New Roman"/>
          <w:sz w:val="28"/>
          <w:szCs w:val="28"/>
        </w:rPr>
        <w:t xml:space="preserve"> </w:t>
      </w:r>
      <w:r w:rsidRPr="00AB48BA">
        <w:rPr>
          <w:rFonts w:ascii="Times New Roman" w:hAnsi="Times New Roman" w:cs="Times New Roman"/>
          <w:sz w:val="28"/>
          <w:szCs w:val="28"/>
        </w:rPr>
        <w:t>р.н</w:t>
      </w:r>
      <w:r w:rsidRPr="00AB48BA">
        <w:rPr>
          <w:rFonts w:ascii="Times New Roman" w:hAnsi="Times New Roman" w:cs="Times New Roman"/>
          <w:sz w:val="28"/>
          <w:szCs w:val="28"/>
        </w:rPr>
        <w:t xml:space="preserve">., та </w:t>
      </w:r>
      <w:r>
        <w:rPr>
          <w:rFonts w:ascii="Times New Roman" w:hAnsi="Times New Roman" w:cs="Times New Roman"/>
          <w:sz w:val="28"/>
          <w:szCs w:val="28"/>
        </w:rPr>
        <w:t>***</w:t>
      </w:r>
      <w:r w:rsidRPr="00AB48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B48BA">
        <w:rPr>
          <w:rFonts w:ascii="Times New Roman" w:hAnsi="Times New Roman" w:cs="Times New Roman"/>
          <w:sz w:val="28"/>
          <w:szCs w:val="28"/>
        </w:rPr>
        <w:t>р.н</w:t>
      </w:r>
      <w:r w:rsidRPr="00AB48BA">
        <w:rPr>
          <w:rFonts w:ascii="Times New Roman" w:hAnsi="Times New Roman" w:cs="Times New Roman"/>
          <w:sz w:val="28"/>
          <w:szCs w:val="28"/>
        </w:rPr>
        <w:t xml:space="preserve">., разом із батьком, </w:t>
      </w:r>
      <w:r>
        <w:rPr>
          <w:rFonts w:ascii="Times New Roman" w:hAnsi="Times New Roman" w:cs="Times New Roman"/>
          <w:sz w:val="28"/>
          <w:szCs w:val="28"/>
        </w:rPr>
        <w:t>***.</w:t>
      </w:r>
    </w:p>
    <w:p w:rsidR="0013024C" w:rsidRPr="001737A0" w:rsidP="0013024C" w14:paraId="487C4C3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липня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надійшла </w:t>
      </w:r>
      <w:bookmarkStart w:id="2" w:name="_Hlk235709359"/>
      <w:r>
        <w:rPr>
          <w:rFonts w:ascii="Times New Roman" w:hAnsi="Times New Roman" w:cs="Times New Roman"/>
          <w:color w:val="000000" w:themeColor="text1"/>
          <w:sz w:val="28"/>
          <w:szCs w:val="28"/>
        </w:rPr>
        <w:t xml:space="preserve">ухвала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суду Київської області </w:t>
      </w:r>
      <w:r w:rsidRPr="00C74AC9">
        <w:rPr>
          <w:rFonts w:ascii="Times New Roman" w:hAnsi="Times New Roman" w:cs="Times New Roman"/>
          <w:color w:val="000000" w:themeColor="text1"/>
          <w:sz w:val="28"/>
          <w:szCs w:val="28"/>
        </w:rPr>
        <w:t>від</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про надання відповідного висновку.</w:t>
      </w:r>
    </w:p>
    <w:bookmarkEnd w:id="2"/>
    <w:p w:rsidR="0013024C" w:rsidP="0013024C" w14:paraId="63850B8F"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У провадженні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районного суду Київської області перебуває цивільна справа</w:t>
      </w:r>
      <w:r w:rsidRPr="00DD19F8">
        <w:rPr>
          <w:rFonts w:ascii="HelveticaNeueCyr-Roman" w:eastAsia="Times New Roman" w:hAnsi="HelveticaNeueCyr-Roman" w:cs="Times New Roman"/>
          <w:i/>
          <w:iCs/>
          <w:color w:val="3A3A3A"/>
          <w:sz w:val="27"/>
          <w:szCs w:val="27"/>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за позовом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до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належна юридична особа: </w:t>
      </w:r>
      <w:r>
        <w:rPr>
          <w:rFonts w:ascii="Times New Roman" w:hAnsi="Times New Roman" w:cs="Times New Roman"/>
          <w:sz w:val="28"/>
          <w:szCs w:val="28"/>
        </w:rPr>
        <w:t>о</w:t>
      </w:r>
      <w:r w:rsidRPr="00E8499C">
        <w:rPr>
          <w:rFonts w:ascii="Times New Roman" w:hAnsi="Times New Roman" w:cs="Times New Roman"/>
          <w:sz w:val="28"/>
          <w:szCs w:val="28"/>
        </w:rPr>
        <w:t>рган опіки та піклування Броварської міської ради Броварського рай</w:t>
      </w:r>
      <w:r>
        <w:rPr>
          <w:rFonts w:ascii="Times New Roman" w:hAnsi="Times New Roman" w:cs="Times New Roman"/>
          <w:sz w:val="28"/>
          <w:szCs w:val="28"/>
        </w:rPr>
        <w:t>ону Київської області,</w:t>
      </w:r>
      <w:r>
        <w:rPr>
          <w:rFonts w:ascii="Times New Roman" w:hAnsi="Times New Roman" w:cs="Times New Roman"/>
          <w:color w:val="000000" w:themeColor="text1"/>
          <w:sz w:val="28"/>
          <w:szCs w:val="28"/>
        </w:rPr>
        <w:t xml:space="preserve"> </w:t>
      </w:r>
      <w:r w:rsidRPr="00DD19F8">
        <w:rPr>
          <w:rFonts w:ascii="Times New Roman" w:hAnsi="Times New Roman" w:cs="Times New Roman"/>
          <w:color w:val="000000" w:themeColor="text1"/>
          <w:sz w:val="28"/>
          <w:szCs w:val="28"/>
        </w:rPr>
        <w:t>про встановлення факту самостійного виховання дітей та визначення місця проживання дітей</w:t>
      </w:r>
      <w:r>
        <w:rPr>
          <w:rFonts w:ascii="Times New Roman" w:hAnsi="Times New Roman" w:cs="Times New Roman"/>
          <w:color w:val="000000" w:themeColor="text1"/>
          <w:sz w:val="28"/>
          <w:szCs w:val="28"/>
        </w:rPr>
        <w:t>.</w:t>
      </w:r>
    </w:p>
    <w:p w:rsidR="0013024C" w:rsidRPr="003D335F" w:rsidP="0013024C" w14:paraId="02195986" w14:textId="77777777">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ході розгляду даного питання було встановлено:</w:t>
      </w:r>
    </w:p>
    <w:p w:rsidR="0013024C" w:rsidRPr="006834BE" w:rsidP="0013024C" w14:paraId="218C24B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w:t>
      </w:r>
      <w:r>
        <w:rPr>
          <w:rFonts w:ascii="Times New Roman" w:hAnsi="Times New Roman" w:cs="Times New Roman"/>
          <w:color w:val="000000" w:themeColor="text1"/>
          <w:sz w:val="28"/>
          <w:szCs w:val="28"/>
        </w:rPr>
        <w:t xml:space="preserve"> серпня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народила доньку, </w:t>
      </w:r>
      <w:r>
        <w:rPr>
          <w:rFonts w:ascii="Times New Roman" w:hAnsi="Times New Roman" w:cs="Times New Roman"/>
          <w:sz w:val="28"/>
          <w:szCs w:val="28"/>
        </w:rPr>
        <w:t>***</w:t>
      </w:r>
      <w:r>
        <w:rPr>
          <w:rFonts w:ascii="Times New Roman" w:hAnsi="Times New Roman" w:cs="Times New Roman"/>
          <w:color w:val="000000" w:themeColor="text1"/>
          <w:sz w:val="28"/>
          <w:szCs w:val="28"/>
        </w:rPr>
        <w:t>. Відомості про батька дитини записані відповідно до частини першої статті 135 Сімейного кодексу України за вказівкою матері.</w:t>
      </w:r>
    </w:p>
    <w:p w:rsidR="0013024C" w:rsidP="0013024C" w14:paraId="1869AC25"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березня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відділом реєстрації актів цивільного стану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управління юстиції у м. Києві було зареєстровано шлюб між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(паспорт громадянина України: серія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виданий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РУ ГУ МВС України в м. Києві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актовий запис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змінила прізвище на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13024C" w:rsidP="0013024C" w14:paraId="28FDD73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 даного шлюбу мають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(свідоцтво про народження: серія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видане відділом реєстрації актів цивільного стану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управління юстиції у м. Києві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(свідоцтво про народження: серія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видане виконавчим комітетом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сільської ради Броварського району Київської області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13024C" w:rsidP="0013024C" w14:paraId="2D372A29"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вересня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рішенням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міськрайонного суду Київської області шлюб між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було розірвано. </w:t>
      </w:r>
    </w:p>
    <w:p w:rsidR="0013024C" w:rsidP="0013024C" w14:paraId="3859290F"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 серпня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року малолітні </w:t>
      </w:r>
      <w:r>
        <w:rPr>
          <w:rFonts w:ascii="Times New Roman" w:hAnsi="Times New Roman" w:cs="Times New Roman"/>
          <w:sz w:val="28"/>
          <w:szCs w:val="28"/>
        </w:rPr>
        <w:t>*** та</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проживають із батьком,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бабою,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 селі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Броварського району Київської області.</w:t>
      </w:r>
    </w:p>
    <w:p w:rsidR="0013024C" w:rsidP="0013024C" w14:paraId="4F88E6D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жовтня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народила доньку,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батьком якої в свідоцтві про народження записаний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w:t>
      </w:r>
    </w:p>
    <w:p w:rsidR="0013024C" w:rsidP="0013024C" w14:paraId="520C7708"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листопада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відділом державної реєстрації актів цивільного стану 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районі Донецької області Східного міжрегіонального управління міністерства юстиції (м. Харків) було зареєстровано шлюб між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w:t>
      </w:r>
      <w:r>
        <w:rPr>
          <w:rFonts w:ascii="Times New Roman" w:hAnsi="Times New Roman" w:cs="Times New Roman"/>
          <w:color w:val="000000" w:themeColor="text1"/>
          <w:sz w:val="28"/>
          <w:szCs w:val="28"/>
        </w:rPr>
        <w:t>, актовий запис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Після реєстрації шлюбу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змінила прізвище на «</w:t>
      </w:r>
      <w:r>
        <w:rPr>
          <w:rFonts w:ascii="Times New Roman" w:hAnsi="Times New Roman" w:cs="Times New Roman"/>
          <w:sz w:val="28"/>
          <w:szCs w:val="28"/>
        </w:rPr>
        <w:t>***</w:t>
      </w:r>
      <w:r>
        <w:rPr>
          <w:rFonts w:ascii="Times New Roman" w:hAnsi="Times New Roman" w:cs="Times New Roman"/>
          <w:color w:val="000000" w:themeColor="text1"/>
          <w:sz w:val="28"/>
          <w:szCs w:val="28"/>
        </w:rPr>
        <w:t>» (паспорт громадянина України: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орган, що видав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дата видачі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13024C" w:rsidP="0013024C" w14:paraId="433F5F3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Рішенням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районного суду Сумської області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шлюб між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було розірвано.</w:t>
      </w:r>
    </w:p>
    <w:p w:rsidR="0013024C" w:rsidRPr="00E84114" w:rsidP="0013024C" w14:paraId="7133F394"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убачається з нотаріально посвідченої заяви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від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 діти,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проживають разом із батьком та перебувають на його утриманні, оскільки вона (</w:t>
      </w:r>
      <w:r>
        <w:rPr>
          <w:rFonts w:ascii="Times New Roman" w:hAnsi="Times New Roman" w:cs="Times New Roman"/>
          <w:sz w:val="28"/>
          <w:szCs w:val="28"/>
        </w:rPr>
        <w:t>***</w:t>
      </w:r>
      <w:r>
        <w:rPr>
          <w:rFonts w:ascii="Times New Roman" w:hAnsi="Times New Roman" w:cs="Times New Roman"/>
          <w:color w:val="000000" w:themeColor="text1"/>
          <w:sz w:val="28"/>
          <w:szCs w:val="28"/>
        </w:rPr>
        <w:t>) не має змоги брати участь у вихованні дітей у зв’язку з тим, що вона активно  займається волонтерською діяльністю та більшість часу перебуває в зоні бойових дій.</w:t>
      </w:r>
    </w:p>
    <w:p w:rsidR="0013024C" w:rsidRPr="00E93C76" w:rsidP="0013024C" w14:paraId="71145C9D" w14:textId="77777777">
      <w:pPr>
        <w:spacing w:after="0" w:line="240" w:lineRule="auto"/>
        <w:ind w:firstLine="567"/>
        <w:jc w:val="both"/>
        <w:rPr>
          <w:rFonts w:ascii="Times New Roman" w:hAnsi="Times New Roman" w:cs="Times New Roman"/>
          <w:color w:val="000000" w:themeColor="text1"/>
          <w:sz w:val="28"/>
          <w:szCs w:val="28"/>
        </w:rPr>
      </w:pPr>
      <w:r w:rsidRPr="00C644B9">
        <w:rPr>
          <w:rFonts w:ascii="Times New Roman" w:hAnsi="Times New Roman" w:cs="Times New Roman"/>
          <w:color w:val="000000" w:themeColor="text1"/>
          <w:sz w:val="28"/>
          <w:szCs w:val="28"/>
        </w:rPr>
        <w:t xml:space="preserve">Згідно </w:t>
      </w:r>
      <w:r>
        <w:rPr>
          <w:rFonts w:ascii="Times New Roman" w:hAnsi="Times New Roman" w:cs="Times New Roman"/>
          <w:color w:val="000000" w:themeColor="text1"/>
          <w:sz w:val="28"/>
          <w:szCs w:val="28"/>
        </w:rPr>
        <w:t xml:space="preserve">з довідкою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наданою</w:t>
      </w:r>
      <w:r w:rsidRPr="00C644B9">
        <w:rPr>
          <w:rFonts w:ascii="Times New Roman" w:hAnsi="Times New Roman" w:cs="Times New Roman"/>
          <w:color w:val="000000" w:themeColor="text1"/>
          <w:sz w:val="28"/>
          <w:szCs w:val="28"/>
        </w:rPr>
        <w:t xml:space="preserve"> військовою частиною </w:t>
      </w:r>
      <w:r>
        <w:rPr>
          <w:rFonts w:ascii="Times New Roman" w:hAnsi="Times New Roman" w:cs="Times New Roman"/>
          <w:sz w:val="28"/>
          <w:szCs w:val="28"/>
        </w:rPr>
        <w:t xml:space="preserve">*** </w:t>
      </w:r>
      <w:r w:rsidRPr="00C644B9">
        <w:rPr>
          <w:rFonts w:ascii="Times New Roman" w:hAnsi="Times New Roman" w:cs="Times New Roman"/>
          <w:color w:val="000000" w:themeColor="text1"/>
          <w:sz w:val="28"/>
          <w:szCs w:val="28"/>
        </w:rPr>
        <w:t xml:space="preserve">Збройних Сил України, солдат </w:t>
      </w:r>
      <w:r>
        <w:rPr>
          <w:rFonts w:ascii="Times New Roman" w:hAnsi="Times New Roman" w:cs="Times New Roman"/>
          <w:sz w:val="28"/>
          <w:szCs w:val="28"/>
        </w:rPr>
        <w:t xml:space="preserve">*** </w:t>
      </w:r>
      <w:r w:rsidRPr="00C644B9">
        <w:rPr>
          <w:rFonts w:ascii="Times New Roman" w:hAnsi="Times New Roman" w:cs="Times New Roman"/>
          <w:color w:val="000000" w:themeColor="text1"/>
          <w:sz w:val="28"/>
          <w:szCs w:val="28"/>
        </w:rPr>
        <w:t xml:space="preserve">перебуває на військовій службі за мобілізацією у військовій частині </w:t>
      </w:r>
      <w:r>
        <w:rPr>
          <w:rFonts w:ascii="Times New Roman" w:hAnsi="Times New Roman" w:cs="Times New Roman"/>
          <w:sz w:val="28"/>
          <w:szCs w:val="28"/>
        </w:rPr>
        <w:t xml:space="preserve">*** </w:t>
      </w:r>
      <w:r w:rsidRPr="00C644B9">
        <w:rPr>
          <w:rFonts w:ascii="Times New Roman" w:hAnsi="Times New Roman" w:cs="Times New Roman"/>
          <w:color w:val="000000" w:themeColor="text1"/>
          <w:sz w:val="28"/>
          <w:szCs w:val="28"/>
        </w:rPr>
        <w:t xml:space="preserve">з </w:t>
      </w:r>
      <w:r>
        <w:rPr>
          <w:rFonts w:ascii="Times New Roman" w:hAnsi="Times New Roman" w:cs="Times New Roman"/>
          <w:sz w:val="28"/>
          <w:szCs w:val="28"/>
        </w:rPr>
        <w:t>***</w:t>
      </w:r>
      <w:r w:rsidRPr="00C644B9">
        <w:rPr>
          <w:rFonts w:ascii="Times New Roman" w:hAnsi="Times New Roman" w:cs="Times New Roman"/>
          <w:color w:val="000000" w:themeColor="text1"/>
          <w:sz w:val="28"/>
          <w:szCs w:val="28"/>
        </w:rPr>
        <w:t>.</w:t>
      </w:r>
    </w:p>
    <w:p w:rsidR="0013024C" w:rsidP="0013024C" w14:paraId="3531E9F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червня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року наказами служби у справах дітей Броварської міської ради Броварського району Київської області (далі – Служба)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малолітніх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було взято на первинний облік дітей, які залишились без батьківського піклування у зв’язку з тим, що батька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було доставлено до територіального центру комплектування, а матір дітей,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не проживає з дітьми та не виконує батьківських обов’язків.</w:t>
      </w:r>
    </w:p>
    <w:p w:rsidR="0013024C" w:rsidP="0013024C" w14:paraId="56E8CCF1"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Наказами Служби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було тимчасово влаштовано в сім’ю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яка проживає за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вулиця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будинок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село </w:t>
      </w:r>
      <w:r>
        <w:rPr>
          <w:rFonts w:ascii="Times New Roman" w:hAnsi="Times New Roman" w:cs="Times New Roman"/>
          <w:sz w:val="28"/>
          <w:szCs w:val="28"/>
        </w:rPr>
        <w:t>***</w:t>
      </w:r>
      <w:r>
        <w:rPr>
          <w:rFonts w:ascii="Times New Roman" w:hAnsi="Times New Roman" w:cs="Times New Roman"/>
          <w:color w:val="000000" w:themeColor="text1"/>
          <w:sz w:val="28"/>
          <w:szCs w:val="28"/>
        </w:rPr>
        <w:t>, Броварський район, Київська область.</w:t>
      </w:r>
    </w:p>
    <w:p w:rsidR="0013024C" w:rsidRPr="005F2484" w:rsidP="0013024C" w14:paraId="3C0B263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убачається з заяви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від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між нею та бабою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наявна домовленість про спільне виховання та утримання малолітніх </w:t>
      </w:r>
      <w:bookmarkStart w:id="3" w:name="_Hlk235712482"/>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bookmarkEnd w:id="3"/>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на період перебування батька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 лавах ЗСУ. Згідно з домовленістю діти проживатимуть із бабою, а матір регулярно надаватиме кошти на їх утримання. Також у своїй заяві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зазначила, що буде регулярно спілкуватися з дітьми та приймати активну участь у їх вихованні.</w:t>
      </w:r>
    </w:p>
    <w:p w:rsidR="0013024C" w:rsidP="0013024C" w14:paraId="12C5348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наказами Служби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були зняті з первинного обліку дітей, які залишились без батьківського піклування, дітей-сиріт та дітей, позбавлених батьківського піклування у зв’язку із їх поверненням матері,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13024C" w:rsidP="0013024C" w14:paraId="327D6CF2" w14:textId="77777777">
      <w:pPr>
        <w:spacing w:after="0" w:line="240" w:lineRule="auto"/>
        <w:ind w:firstLine="567"/>
        <w:jc w:val="both"/>
        <w:rPr>
          <w:rFonts w:ascii="Times New Roman" w:hAnsi="Times New Roman" w:cs="Times New Roman"/>
          <w:color w:val="000000" w:themeColor="text1"/>
          <w:sz w:val="28"/>
          <w:szCs w:val="28"/>
        </w:rPr>
      </w:pPr>
      <w:r w:rsidRPr="00C00472">
        <w:rPr>
          <w:rFonts w:ascii="Times New Roman" w:hAnsi="Times New Roman" w:cs="Times New Roman"/>
          <w:color w:val="000000" w:themeColor="text1"/>
          <w:sz w:val="28"/>
          <w:szCs w:val="28"/>
        </w:rPr>
        <w:t xml:space="preserve">03 серпня 2026 року спеціалістом Служби було проведено бесіду з бабою, </w:t>
      </w:r>
      <w:r>
        <w:rPr>
          <w:rFonts w:ascii="Times New Roman" w:hAnsi="Times New Roman" w:cs="Times New Roman"/>
          <w:sz w:val="28"/>
          <w:szCs w:val="28"/>
        </w:rPr>
        <w:t>***</w:t>
      </w:r>
      <w:r w:rsidRPr="00C00472">
        <w:rPr>
          <w:rFonts w:ascii="Times New Roman" w:hAnsi="Times New Roman" w:cs="Times New Roman"/>
          <w:color w:val="000000" w:themeColor="text1"/>
          <w:sz w:val="28"/>
          <w:szCs w:val="28"/>
        </w:rPr>
        <w:t xml:space="preserve">, яка розповіла, що </w:t>
      </w:r>
      <w:r>
        <w:rPr>
          <w:rFonts w:ascii="Times New Roman" w:hAnsi="Times New Roman" w:cs="Times New Roman"/>
          <w:color w:val="000000" w:themeColor="text1"/>
          <w:sz w:val="28"/>
          <w:szCs w:val="28"/>
        </w:rPr>
        <w:t xml:space="preserve">під час сімейного життя її сина з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остання «дуже любила погуляти та випити». Зазначила, що причиною розірвання шлюбу між ними стала зрада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Зі слів баби, матір дітей і наразі часто «йде в запої», за що її нещодавно «вигнали» з роботи. Про дані обставини їй стало відомо від матері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яка також неодноразово виганяла свою доньку з дому за її аморальний спосіб життя. Баба додала, що старша донька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вже давно </w:t>
      </w:r>
      <w:r>
        <w:rPr>
          <w:rFonts w:ascii="Times New Roman" w:hAnsi="Times New Roman" w:cs="Times New Roman"/>
          <w:color w:val="000000" w:themeColor="text1"/>
          <w:sz w:val="28"/>
          <w:szCs w:val="28"/>
        </w:rPr>
        <w:t xml:space="preserve">проживає з її матір’ю (бабою) в місті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а менша донька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проживає з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в орендованому житлі, яке вона дуже часто змінює.</w:t>
      </w:r>
    </w:p>
    <w:p w:rsidR="0013024C" w:rsidP="0013024C" w14:paraId="10C95F7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зауважила, що діти почали проживати з батьком із серпня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Вона допомагала сину з їх доглядом та вихованням, водила їх до ліцею та забирала після занять. Матір дітей жодного разу не була присутня на святі Першого дзвоника, не відвідувала батьківські збори. Всі шкільні заходи відвідував лише батько. Також, зі слів баби, на її адресу неодноразово приходили листи від банківських установ, адресовані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 вимогою повернути кредитні кошти. </w:t>
      </w:r>
    </w:p>
    <w:p w:rsidR="0013024C" w:rsidP="0013024C" w14:paraId="185F88F6"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розповіла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її син,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був мобілізований до лав ЗСУ. Коли це стало відомо директору ліцею, де навчаються діти, вона повідомила про це службу у справах дітей та </w:t>
      </w:r>
      <w:r>
        <w:rPr>
          <w:rFonts w:ascii="Times New Roman" w:hAnsi="Times New Roman" w:cs="Times New Roman"/>
          <w:sz w:val="28"/>
          <w:szCs w:val="28"/>
        </w:rPr>
        <w:t>***</w:t>
      </w:r>
      <w:r>
        <w:rPr>
          <w:rFonts w:ascii="Times New Roman" w:hAnsi="Times New Roman" w:cs="Times New Roman"/>
          <w:color w:val="000000" w:themeColor="text1"/>
          <w:sz w:val="28"/>
          <w:szCs w:val="28"/>
        </w:rPr>
        <w:t>. Остання, зі слів баби, була незадоволена тим, що їй зателефонували.</w:t>
      </w:r>
    </w:p>
    <w:p w:rsidR="0013024C" w:rsidP="0013024C" w14:paraId="2415F21A"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Також баба повідомила, що її син одноосібно утримує дітей. Як він їй пояснив: «Захоче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дать</w:t>
      </w:r>
      <w:r>
        <w:rPr>
          <w:rFonts w:ascii="Times New Roman" w:hAnsi="Times New Roman" w:cs="Times New Roman"/>
          <w:color w:val="000000" w:themeColor="text1"/>
          <w:sz w:val="28"/>
          <w:szCs w:val="28"/>
        </w:rPr>
        <w:t xml:space="preserve"> грошей, то нехай дає. Якщо не може, то не треба». Зі слів баби,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часто казала її сину, що в неї немає коштів та що їй треба платити за оренду житла. Навіть коли матері телефонувала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просила кишенькові гроші,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часто відповідала, що в неї немає грошей. Це дуже засмучувало дитину.</w:t>
      </w:r>
    </w:p>
    <w:p w:rsidR="0013024C" w:rsidP="0013024C" w14:paraId="78F593C7"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Як зазначила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матір дітей була попереджена про можливе позбавлення її батьківських прав у зв’язку з ухиленням від виконання батьківських обов’язків. Після цього вона «трохи </w:t>
      </w:r>
      <w:r>
        <w:rPr>
          <w:rFonts w:ascii="Times New Roman" w:hAnsi="Times New Roman" w:cs="Times New Roman"/>
          <w:color w:val="000000" w:themeColor="text1"/>
          <w:sz w:val="28"/>
          <w:szCs w:val="28"/>
        </w:rPr>
        <w:t>остепенилася</w:t>
      </w:r>
      <w:r>
        <w:rPr>
          <w:rFonts w:ascii="Times New Roman" w:hAnsi="Times New Roman" w:cs="Times New Roman"/>
          <w:color w:val="000000" w:themeColor="text1"/>
          <w:sz w:val="28"/>
          <w:szCs w:val="28"/>
        </w:rPr>
        <w:t xml:space="preserve">», стала більш розсудливішою та почала цікавитися життям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p>
    <w:p w:rsidR="0013024C" w:rsidRPr="00C00472" w:rsidP="0013024C" w14:paraId="00332C5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Наразі між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є усна домовленість про те, що діти проживають із бабою, а матір бере участь у їх вихованні та матеріальному утриманні. Зі слів баби, з червня цього року матір двічі перерахувала по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грн на її картковий рахунок. </w:t>
      </w:r>
    </w:p>
    <w:p w:rsidR="0013024C" w:rsidRPr="0082432D" w:rsidP="0013024C" w14:paraId="4637A5A5" w14:textId="77777777">
      <w:pPr>
        <w:spacing w:after="0" w:line="240" w:lineRule="auto"/>
        <w:ind w:firstLine="567"/>
        <w:jc w:val="both"/>
        <w:rPr>
          <w:rFonts w:ascii="Times New Roman" w:hAnsi="Times New Roman" w:cs="Times New Roman"/>
          <w:color w:val="FF0000"/>
          <w:sz w:val="28"/>
          <w:szCs w:val="28"/>
        </w:rPr>
      </w:pPr>
      <w:r w:rsidRPr="00781C76">
        <w:rPr>
          <w:rFonts w:ascii="Times New Roman" w:hAnsi="Times New Roman" w:cs="Times New Roman"/>
          <w:color w:val="000000" w:themeColor="text1"/>
          <w:sz w:val="28"/>
          <w:szCs w:val="28"/>
        </w:rPr>
        <w:t>06 серпня</w:t>
      </w:r>
      <w:r w:rsidRPr="005A6FD1">
        <w:rPr>
          <w:rFonts w:ascii="Times New Roman" w:hAnsi="Times New Roman" w:cs="Times New Roman"/>
          <w:color w:val="000000" w:themeColor="text1"/>
          <w:sz w:val="28"/>
          <w:szCs w:val="28"/>
        </w:rPr>
        <w:t xml:space="preserve"> 2026 року спеціалістом Служби було проведено обстеження умов проживання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та малолітніх</w:t>
      </w:r>
      <w:r w:rsidRPr="005A6FD1">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й</w:t>
      </w:r>
      <w:r w:rsidRPr="0082432D">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sidRPr="005A6FD1">
        <w:rPr>
          <w:rFonts w:ascii="Times New Roman" w:hAnsi="Times New Roman" w:cs="Times New Roman"/>
          <w:color w:val="000000" w:themeColor="text1"/>
          <w:sz w:val="28"/>
          <w:szCs w:val="28"/>
        </w:rPr>
        <w:t xml:space="preserve">за </w:t>
      </w:r>
      <w:r w:rsidRPr="005A6FD1">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вулиця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будинок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село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Броварський район, Київська область, </w:t>
      </w:r>
      <w:r w:rsidRPr="005A6FD1">
        <w:rPr>
          <w:rFonts w:ascii="Times New Roman" w:hAnsi="Times New Roman" w:cs="Times New Roman"/>
          <w:color w:val="000000" w:themeColor="text1"/>
          <w:sz w:val="28"/>
          <w:szCs w:val="28"/>
        </w:rPr>
        <w:t>про що було складено відповідний акт №</w:t>
      </w:r>
      <w:r>
        <w:rPr>
          <w:rFonts w:ascii="Times New Roman" w:hAnsi="Times New Roman" w:cs="Times New Roman"/>
          <w:sz w:val="28"/>
          <w:szCs w:val="28"/>
        </w:rPr>
        <w:t>***</w:t>
      </w:r>
      <w:r w:rsidRPr="005A6FD1">
        <w:rPr>
          <w:rFonts w:ascii="Times New Roman" w:hAnsi="Times New Roman" w:cs="Times New Roman"/>
          <w:color w:val="000000" w:themeColor="text1"/>
          <w:sz w:val="28"/>
          <w:szCs w:val="28"/>
        </w:rPr>
        <w:t xml:space="preserve">. </w:t>
      </w:r>
      <w:r w:rsidRPr="0082432D">
        <w:rPr>
          <w:rFonts w:ascii="Times New Roman" w:hAnsi="Times New Roman" w:cs="Times New Roman"/>
          <w:color w:val="000000" w:themeColor="text1"/>
          <w:sz w:val="28"/>
          <w:szCs w:val="28"/>
        </w:rPr>
        <w:t xml:space="preserve">У ході обстеження було встановлено, що </w:t>
      </w:r>
      <w:r>
        <w:rPr>
          <w:rFonts w:ascii="Times New Roman" w:hAnsi="Times New Roman" w:cs="Times New Roman"/>
          <w:color w:val="000000" w:themeColor="text1"/>
          <w:sz w:val="28"/>
          <w:szCs w:val="28"/>
        </w:rPr>
        <w:t>сім’я</w:t>
      </w:r>
      <w:r w:rsidRPr="0082432D">
        <w:rPr>
          <w:rFonts w:ascii="Times New Roman" w:hAnsi="Times New Roman" w:cs="Times New Roman"/>
          <w:color w:val="000000" w:themeColor="text1"/>
          <w:sz w:val="28"/>
          <w:szCs w:val="28"/>
        </w:rPr>
        <w:t xml:space="preserve"> проживає </w:t>
      </w:r>
      <w:r>
        <w:rPr>
          <w:rFonts w:ascii="Times New Roman" w:hAnsi="Times New Roman" w:cs="Times New Roman"/>
          <w:color w:val="000000" w:themeColor="text1"/>
          <w:sz w:val="28"/>
          <w:szCs w:val="28"/>
        </w:rPr>
        <w:t>в житловому будинку</w:t>
      </w:r>
      <w:r w:rsidRPr="0082432D">
        <w:rPr>
          <w:rFonts w:ascii="Times New Roman" w:hAnsi="Times New Roman" w:cs="Times New Roman"/>
          <w:color w:val="000000" w:themeColor="text1"/>
          <w:sz w:val="28"/>
          <w:szCs w:val="28"/>
        </w:rPr>
        <w:t xml:space="preserve"> за</w:t>
      </w:r>
      <w:r>
        <w:rPr>
          <w:rFonts w:ascii="Times New Roman" w:hAnsi="Times New Roman" w:cs="Times New Roman"/>
          <w:color w:val="000000" w:themeColor="text1"/>
          <w:sz w:val="28"/>
          <w:szCs w:val="28"/>
        </w:rPr>
        <w:t xml:space="preserve">гальною площею близько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кв.м</w:t>
      </w:r>
      <w:r w:rsidRPr="0082432D">
        <w:rPr>
          <w:rFonts w:ascii="Times New Roman" w:hAnsi="Times New Roman" w:cs="Times New Roman"/>
          <w:color w:val="000000" w:themeColor="text1"/>
          <w:sz w:val="28"/>
          <w:szCs w:val="28"/>
        </w:rPr>
        <w:t xml:space="preserve">, житловою </w:t>
      </w:r>
      <w:r>
        <w:rPr>
          <w:rFonts w:ascii="Times New Roman" w:hAnsi="Times New Roman" w:cs="Times New Roman"/>
          <w:color w:val="000000" w:themeColor="text1"/>
          <w:sz w:val="28"/>
          <w:szCs w:val="28"/>
        </w:rPr>
        <w:t xml:space="preserve">- </w:t>
      </w:r>
      <w:r w:rsidRPr="0082432D">
        <w:rPr>
          <w:rFonts w:ascii="Times New Roman" w:hAnsi="Times New Roman" w:cs="Times New Roman"/>
          <w:color w:val="000000" w:themeColor="text1"/>
          <w:sz w:val="28"/>
          <w:szCs w:val="28"/>
        </w:rPr>
        <w:t xml:space="preserve">близько </w:t>
      </w:r>
      <w:r>
        <w:rPr>
          <w:rFonts w:ascii="Times New Roman" w:hAnsi="Times New Roman" w:cs="Times New Roman"/>
          <w:sz w:val="28"/>
          <w:szCs w:val="28"/>
        </w:rPr>
        <w:t xml:space="preserve">*** </w:t>
      </w:r>
      <w:r w:rsidRPr="0082432D">
        <w:rPr>
          <w:rFonts w:ascii="Times New Roman" w:hAnsi="Times New Roman" w:cs="Times New Roman"/>
          <w:color w:val="000000" w:themeColor="text1"/>
          <w:sz w:val="28"/>
          <w:szCs w:val="28"/>
        </w:rPr>
        <w:t>кв.м</w:t>
      </w:r>
      <w:r w:rsidRPr="0082432D">
        <w:rPr>
          <w:rFonts w:ascii="Times New Roman" w:hAnsi="Times New Roman" w:cs="Times New Roman"/>
          <w:color w:val="000000" w:themeColor="text1"/>
          <w:sz w:val="28"/>
          <w:szCs w:val="28"/>
        </w:rPr>
        <w:t>. Будинок з косметичним ремонтом</w:t>
      </w:r>
      <w:r>
        <w:rPr>
          <w:rFonts w:ascii="Times New Roman" w:hAnsi="Times New Roman" w:cs="Times New Roman"/>
          <w:color w:val="000000" w:themeColor="text1"/>
          <w:sz w:val="28"/>
          <w:szCs w:val="28"/>
        </w:rPr>
        <w:t>,</w:t>
      </w:r>
      <w:r w:rsidRPr="0082432D">
        <w:rPr>
          <w:rFonts w:ascii="Times New Roman" w:hAnsi="Times New Roman" w:cs="Times New Roman"/>
          <w:color w:val="000000" w:themeColor="text1"/>
          <w:sz w:val="28"/>
          <w:szCs w:val="28"/>
        </w:rPr>
        <w:t xml:space="preserve"> мебльовани</w:t>
      </w:r>
      <w:r>
        <w:rPr>
          <w:rFonts w:ascii="Times New Roman" w:hAnsi="Times New Roman" w:cs="Times New Roman"/>
          <w:color w:val="000000" w:themeColor="text1"/>
          <w:sz w:val="28"/>
          <w:szCs w:val="28"/>
        </w:rPr>
        <w:t xml:space="preserve">й, оснащений побутовою технікою. Наявні газо-, </w:t>
      </w:r>
      <w:r>
        <w:rPr>
          <w:rFonts w:ascii="Times New Roman" w:hAnsi="Times New Roman" w:cs="Times New Roman"/>
          <w:color w:val="000000" w:themeColor="text1"/>
          <w:sz w:val="28"/>
          <w:szCs w:val="28"/>
        </w:rPr>
        <w:t>електро</w:t>
      </w:r>
      <w:r>
        <w:rPr>
          <w:rFonts w:ascii="Times New Roman" w:hAnsi="Times New Roman" w:cs="Times New Roman"/>
          <w:color w:val="000000" w:themeColor="text1"/>
          <w:sz w:val="28"/>
          <w:szCs w:val="28"/>
        </w:rPr>
        <w:t>- та</w:t>
      </w:r>
      <w:r w:rsidRPr="0082432D">
        <w:rPr>
          <w:rFonts w:ascii="Times New Roman" w:hAnsi="Times New Roman" w:cs="Times New Roman"/>
          <w:color w:val="000000" w:themeColor="text1"/>
          <w:sz w:val="28"/>
          <w:szCs w:val="28"/>
        </w:rPr>
        <w:t xml:space="preserve"> водопостачання. </w:t>
      </w:r>
      <w:r>
        <w:rPr>
          <w:rFonts w:ascii="Times New Roman" w:hAnsi="Times New Roman" w:cs="Times New Roman"/>
          <w:color w:val="000000" w:themeColor="text1"/>
          <w:sz w:val="28"/>
          <w:szCs w:val="28"/>
        </w:rPr>
        <w:t xml:space="preserve">Власником даного будинку є дядько дітей, </w:t>
      </w:r>
      <w:r>
        <w:rPr>
          <w:rFonts w:ascii="Times New Roman" w:hAnsi="Times New Roman" w:cs="Times New Roman"/>
          <w:sz w:val="28"/>
          <w:szCs w:val="28"/>
        </w:rPr>
        <w:t>***</w:t>
      </w:r>
      <w:r>
        <w:rPr>
          <w:rFonts w:ascii="Times New Roman" w:hAnsi="Times New Roman" w:cs="Times New Roman"/>
          <w:color w:val="000000" w:themeColor="text1"/>
          <w:sz w:val="28"/>
          <w:szCs w:val="28"/>
        </w:rPr>
        <w:t>.</w:t>
      </w:r>
    </w:p>
    <w:p w:rsidR="0013024C" w:rsidRPr="00700550" w:rsidP="0013024C" w14:paraId="5FDA87B4" w14:textId="77777777">
      <w:pPr>
        <w:spacing w:after="0" w:line="240" w:lineRule="auto"/>
        <w:ind w:firstLine="567"/>
        <w:jc w:val="both"/>
        <w:rPr>
          <w:rFonts w:ascii="Times New Roman" w:hAnsi="Times New Roman" w:cs="Times New Roman"/>
          <w:b/>
          <w:color w:val="000000" w:themeColor="text1"/>
          <w:sz w:val="28"/>
          <w:szCs w:val="28"/>
        </w:rPr>
      </w:pPr>
      <w:r w:rsidRPr="00700550">
        <w:rPr>
          <w:rFonts w:ascii="Times New Roman" w:hAnsi="Times New Roman" w:cs="Times New Roman"/>
          <w:color w:val="000000" w:themeColor="text1"/>
          <w:sz w:val="28"/>
          <w:szCs w:val="28"/>
        </w:rPr>
        <w:t>Для дітей виділені окремі мебльовані кімнати. Діти забезпечені одягом,</w:t>
      </w:r>
      <w:r>
        <w:rPr>
          <w:rFonts w:ascii="Times New Roman" w:hAnsi="Times New Roman" w:cs="Times New Roman"/>
          <w:color w:val="000000" w:themeColor="text1"/>
          <w:sz w:val="28"/>
          <w:szCs w:val="28"/>
        </w:rPr>
        <w:t xml:space="preserve"> взуттям, продуктами харчування та</w:t>
      </w:r>
      <w:r w:rsidRPr="00700550">
        <w:rPr>
          <w:rFonts w:ascii="Times New Roman" w:hAnsi="Times New Roman" w:cs="Times New Roman"/>
          <w:color w:val="000000" w:themeColor="text1"/>
          <w:sz w:val="28"/>
          <w:szCs w:val="28"/>
        </w:rPr>
        <w:t xml:space="preserve"> засобами особистої гігієни. Для проживання, навчання та виховання </w:t>
      </w:r>
      <w:r>
        <w:rPr>
          <w:rFonts w:ascii="Times New Roman" w:hAnsi="Times New Roman" w:cs="Times New Roman"/>
          <w:color w:val="000000" w:themeColor="text1"/>
          <w:sz w:val="28"/>
          <w:szCs w:val="28"/>
        </w:rPr>
        <w:t xml:space="preserve">дітей </w:t>
      </w:r>
      <w:r w:rsidRPr="00700550">
        <w:rPr>
          <w:rFonts w:ascii="Times New Roman" w:hAnsi="Times New Roman" w:cs="Times New Roman"/>
          <w:color w:val="000000" w:themeColor="text1"/>
          <w:sz w:val="28"/>
          <w:szCs w:val="28"/>
        </w:rPr>
        <w:t>створені належні умо</w:t>
      </w:r>
      <w:r>
        <w:rPr>
          <w:rFonts w:ascii="Times New Roman" w:hAnsi="Times New Roman" w:cs="Times New Roman"/>
          <w:color w:val="000000" w:themeColor="text1"/>
          <w:sz w:val="28"/>
          <w:szCs w:val="28"/>
        </w:rPr>
        <w:t>ви</w:t>
      </w:r>
      <w:r w:rsidRPr="00700550">
        <w:rPr>
          <w:rFonts w:ascii="Times New Roman" w:hAnsi="Times New Roman" w:cs="Times New Roman"/>
          <w:color w:val="000000" w:themeColor="text1"/>
          <w:sz w:val="28"/>
          <w:szCs w:val="28"/>
        </w:rPr>
        <w:t>.</w:t>
      </w:r>
      <w:r w:rsidRPr="00700550">
        <w:rPr>
          <w:rFonts w:ascii="Times New Roman" w:hAnsi="Times New Roman" w:cs="Times New Roman"/>
          <w:b/>
          <w:color w:val="000000" w:themeColor="text1"/>
          <w:sz w:val="28"/>
          <w:szCs w:val="28"/>
        </w:rPr>
        <w:t xml:space="preserve"> </w:t>
      </w:r>
    </w:p>
    <w:p w:rsidR="0013024C" w:rsidRPr="00504BB0" w:rsidP="0013024C" w14:paraId="5D94E7AB" w14:textId="77777777">
      <w:pPr>
        <w:spacing w:after="0" w:line="240" w:lineRule="auto"/>
        <w:ind w:firstLine="567"/>
        <w:jc w:val="both"/>
        <w:rPr>
          <w:rFonts w:ascii="Times New Roman" w:hAnsi="Times New Roman" w:cs="Times New Roman"/>
          <w:color w:val="000000" w:themeColor="text1"/>
          <w:sz w:val="28"/>
          <w:szCs w:val="28"/>
        </w:rPr>
      </w:pPr>
      <w:r w:rsidRPr="00DC0517">
        <w:rPr>
          <w:rFonts w:ascii="Times New Roman" w:hAnsi="Times New Roman" w:cs="Times New Roman"/>
          <w:color w:val="000000" w:themeColor="text1"/>
          <w:sz w:val="28"/>
          <w:szCs w:val="28"/>
        </w:rPr>
        <w:t xml:space="preserve">За цією </w:t>
      </w:r>
      <w:r w:rsidRPr="00DC0517">
        <w:rPr>
          <w:rFonts w:ascii="Times New Roman" w:hAnsi="Times New Roman" w:cs="Times New Roman"/>
          <w:color w:val="000000" w:themeColor="text1"/>
          <w:sz w:val="28"/>
          <w:szCs w:val="28"/>
        </w:rPr>
        <w:t>адресою</w:t>
      </w:r>
      <w:r w:rsidRPr="00DC0517">
        <w:rPr>
          <w:rFonts w:ascii="Times New Roman" w:hAnsi="Times New Roman" w:cs="Times New Roman"/>
          <w:color w:val="000000" w:themeColor="text1"/>
          <w:sz w:val="28"/>
          <w:szCs w:val="28"/>
        </w:rPr>
        <w:t xml:space="preserve"> проживають та/або мають постійне місце реєстрації:</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w:t>
      </w:r>
      <w:r w:rsidRPr="00F826E5">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w:t>
      </w:r>
      <w:r w:rsidRPr="00F826E5">
        <w:rPr>
          <w:rFonts w:ascii="Times New Roman" w:eastAsia="Times New Roman" w:hAnsi="Times New Roman" w:cs="Times New Roman"/>
          <w:color w:val="000000" w:themeColor="text1"/>
          <w:sz w:val="28"/>
          <w:szCs w:val="28"/>
        </w:rPr>
        <w:t>,</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р.н</w:t>
      </w:r>
      <w:r>
        <w:rPr>
          <w:rFonts w:ascii="Times New Roman" w:eastAsia="Times New Roman" w:hAnsi="Times New Roman" w:cs="Times New Roman"/>
          <w:color w:val="000000" w:themeColor="text1"/>
          <w:sz w:val="28"/>
          <w:szCs w:val="28"/>
        </w:rPr>
        <w:t xml:space="preserve">. (дядько дітей). </w:t>
      </w:r>
    </w:p>
    <w:p w:rsidR="0013024C" w:rsidRPr="00B02B04" w:rsidP="0013024C" w14:paraId="34887ED0" w14:textId="77777777">
      <w:pPr>
        <w:spacing w:after="0" w:line="240" w:lineRule="auto"/>
        <w:ind w:firstLine="567"/>
        <w:jc w:val="both"/>
        <w:rPr>
          <w:rFonts w:ascii="Times New Roman" w:hAnsi="Times New Roman" w:cs="Times New Roman"/>
          <w:color w:val="000000" w:themeColor="text1"/>
          <w:sz w:val="28"/>
          <w:szCs w:val="28"/>
        </w:rPr>
      </w:pPr>
      <w:r w:rsidRPr="00F8554D">
        <w:rPr>
          <w:rFonts w:ascii="Times New Roman" w:hAnsi="Times New Roman" w:cs="Times New Roman"/>
          <w:color w:val="000000" w:themeColor="text1"/>
          <w:sz w:val="28"/>
          <w:szCs w:val="28"/>
        </w:rPr>
        <w:t>Відповідно до листа центру соціальних служб Броварської міської ради Броварського району Київської області (далі</w:t>
      </w:r>
      <w:r>
        <w:rPr>
          <w:rFonts w:ascii="Times New Roman" w:hAnsi="Times New Roman" w:cs="Times New Roman"/>
          <w:color w:val="000000" w:themeColor="text1"/>
          <w:sz w:val="28"/>
          <w:szCs w:val="28"/>
        </w:rPr>
        <w:t xml:space="preserve"> </w:t>
      </w:r>
      <w:r w:rsidRPr="00F8554D">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Pr="00F8554D">
        <w:rPr>
          <w:rFonts w:ascii="Times New Roman" w:hAnsi="Times New Roman" w:cs="Times New Roman"/>
          <w:color w:val="000000" w:themeColor="text1"/>
          <w:sz w:val="28"/>
          <w:szCs w:val="28"/>
        </w:rPr>
        <w:t xml:space="preserve">Центр) від </w:t>
      </w:r>
      <w:r>
        <w:rPr>
          <w:rFonts w:ascii="Times New Roman" w:hAnsi="Times New Roman" w:cs="Times New Roman"/>
          <w:sz w:val="28"/>
          <w:szCs w:val="28"/>
        </w:rPr>
        <w:t xml:space="preserve">*** </w:t>
      </w:r>
      <w:r w:rsidRPr="00F8554D">
        <w:rPr>
          <w:rFonts w:ascii="Times New Roman" w:hAnsi="Times New Roman" w:cs="Times New Roman"/>
          <w:color w:val="000000" w:themeColor="text1"/>
          <w:sz w:val="28"/>
          <w:szCs w:val="28"/>
        </w:rPr>
        <w:t>№</w:t>
      </w:r>
      <w:r>
        <w:rPr>
          <w:rFonts w:ascii="Times New Roman" w:hAnsi="Times New Roman" w:cs="Times New Roman"/>
          <w:sz w:val="28"/>
          <w:szCs w:val="28"/>
        </w:rPr>
        <w:t>***</w:t>
      </w:r>
      <w:r w:rsidRPr="00F8554D">
        <w:rPr>
          <w:rFonts w:ascii="Times New Roman" w:hAnsi="Times New Roman" w:cs="Times New Roman"/>
          <w:color w:val="000000" w:themeColor="text1"/>
          <w:sz w:val="28"/>
          <w:szCs w:val="28"/>
        </w:rPr>
        <w:t>, фахівец</w:t>
      </w:r>
      <w:r>
        <w:rPr>
          <w:rFonts w:ascii="Times New Roman" w:hAnsi="Times New Roman" w:cs="Times New Roman"/>
          <w:color w:val="000000" w:themeColor="text1"/>
          <w:sz w:val="28"/>
          <w:szCs w:val="28"/>
        </w:rPr>
        <w:t>ь Центру неодноразово намагалася</w:t>
      </w:r>
      <w:r w:rsidRPr="00F8554D">
        <w:rPr>
          <w:rFonts w:ascii="Times New Roman" w:hAnsi="Times New Roman" w:cs="Times New Roman"/>
          <w:color w:val="000000" w:themeColor="text1"/>
          <w:sz w:val="28"/>
          <w:szCs w:val="28"/>
        </w:rPr>
        <w:t xml:space="preserve"> зв’язатися в телефонному режимі з </w:t>
      </w:r>
      <w:r>
        <w:rPr>
          <w:rFonts w:ascii="Times New Roman" w:hAnsi="Times New Roman" w:cs="Times New Roman"/>
          <w:sz w:val="28"/>
          <w:szCs w:val="28"/>
        </w:rPr>
        <w:t>***</w:t>
      </w:r>
      <w:r w:rsidRPr="00F8554D">
        <w:rPr>
          <w:rFonts w:ascii="Times New Roman" w:hAnsi="Times New Roman" w:cs="Times New Roman"/>
          <w:color w:val="000000" w:themeColor="text1"/>
          <w:sz w:val="28"/>
          <w:szCs w:val="28"/>
        </w:rPr>
        <w:t>, проте останній на телефонні дзвінки не ві</w:t>
      </w:r>
      <w:r>
        <w:rPr>
          <w:rFonts w:ascii="Times New Roman" w:hAnsi="Times New Roman" w:cs="Times New Roman"/>
          <w:color w:val="000000" w:themeColor="text1"/>
          <w:sz w:val="28"/>
          <w:szCs w:val="28"/>
        </w:rPr>
        <w:t>дповів</w:t>
      </w:r>
      <w:r w:rsidRPr="00F8554D">
        <w:rPr>
          <w:rFonts w:ascii="Times New Roman" w:hAnsi="Times New Roman" w:cs="Times New Roman"/>
          <w:color w:val="000000" w:themeColor="text1"/>
          <w:sz w:val="28"/>
          <w:szCs w:val="28"/>
        </w:rPr>
        <w:t xml:space="preserve">. Зважаючи на викладене </w:t>
      </w:r>
      <w:r w:rsidRPr="00F8554D">
        <w:rPr>
          <w:rFonts w:ascii="Times New Roman" w:hAnsi="Times New Roman" w:cs="Times New Roman"/>
          <w:color w:val="000000" w:themeColor="text1"/>
          <w:sz w:val="28"/>
          <w:szCs w:val="28"/>
        </w:rPr>
        <w:t>вище</w:t>
      </w:r>
      <w:r>
        <w:rPr>
          <w:rFonts w:ascii="Times New Roman" w:hAnsi="Times New Roman" w:cs="Times New Roman"/>
          <w:color w:val="000000" w:themeColor="text1"/>
          <w:sz w:val="28"/>
          <w:szCs w:val="28"/>
        </w:rPr>
        <w:t>,</w:t>
      </w:r>
      <w:r w:rsidRPr="00F8554D">
        <w:rPr>
          <w:rFonts w:ascii="Times New Roman" w:hAnsi="Times New Roman" w:cs="Times New Roman"/>
          <w:color w:val="000000" w:themeColor="text1"/>
          <w:sz w:val="28"/>
          <w:szCs w:val="28"/>
        </w:rPr>
        <w:t xml:space="preserve"> забезпеч</w:t>
      </w:r>
      <w:r>
        <w:rPr>
          <w:rFonts w:ascii="Times New Roman" w:hAnsi="Times New Roman" w:cs="Times New Roman"/>
          <w:color w:val="000000" w:themeColor="text1"/>
          <w:sz w:val="28"/>
          <w:szCs w:val="28"/>
        </w:rPr>
        <w:t xml:space="preserve">ити проведення оцінки потреб сім’ї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не виявилося</w:t>
      </w:r>
      <w:r w:rsidRPr="00F8554D">
        <w:rPr>
          <w:rFonts w:ascii="Times New Roman" w:hAnsi="Times New Roman" w:cs="Times New Roman"/>
          <w:color w:val="000000" w:themeColor="text1"/>
          <w:sz w:val="28"/>
          <w:szCs w:val="28"/>
        </w:rPr>
        <w:t xml:space="preserve"> можливим.</w:t>
      </w:r>
    </w:p>
    <w:p w:rsidR="0013024C" w:rsidP="0013024C" w14:paraId="7375B66B"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актом обстеження житлово-побутових умов від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складеним депутатом Броварської міської ради Броварського району Київської області </w:t>
      </w:r>
      <w:r>
        <w:rPr>
          <w:rFonts w:ascii="Times New Roman" w:hAnsi="Times New Roman" w:cs="Times New Roman"/>
          <w:color w:val="000000" w:themeColor="text1"/>
          <w:sz w:val="28"/>
          <w:szCs w:val="28"/>
          <w:lang w:val="en-US"/>
        </w:rPr>
        <w:t>V</w:t>
      </w:r>
      <w:r>
        <w:rPr>
          <w:rFonts w:ascii="Times New Roman" w:hAnsi="Times New Roman" w:cs="Times New Roman"/>
          <w:color w:val="000000" w:themeColor="text1"/>
          <w:sz w:val="28"/>
          <w:szCs w:val="28"/>
        </w:rPr>
        <w:t xml:space="preserve">ІІІ скликання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за </w:t>
      </w:r>
      <w:r>
        <w:rPr>
          <w:rFonts w:ascii="Times New Roman" w:hAnsi="Times New Roman" w:cs="Times New Roman"/>
          <w:color w:val="000000" w:themeColor="text1"/>
          <w:sz w:val="28"/>
          <w:szCs w:val="28"/>
        </w:rPr>
        <w:t>адресою</w:t>
      </w:r>
      <w:r>
        <w:rPr>
          <w:rFonts w:ascii="Times New Roman" w:hAnsi="Times New Roman" w:cs="Times New Roman"/>
          <w:color w:val="000000" w:themeColor="text1"/>
          <w:sz w:val="28"/>
          <w:szCs w:val="28"/>
        </w:rPr>
        <w:t xml:space="preserve">: вулиця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будинок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село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Броварського району Київської області, зареєстровані та фактично проживають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разом зі своїми дітьми,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року по даний час.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самостійно виховує та фінансово забезпечує своїх малолітніх дітей. Матір участь у вихованні дітей не приймає, за місцем їх проживання не з’являється.</w:t>
      </w:r>
    </w:p>
    <w:p w:rsidR="0013024C" w:rsidP="0013024C" w14:paraId="05E4244E"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довідки від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виданої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старостинським</w:t>
      </w:r>
      <w:r>
        <w:rPr>
          <w:rFonts w:ascii="Times New Roman" w:hAnsi="Times New Roman" w:cs="Times New Roman"/>
          <w:color w:val="000000" w:themeColor="text1"/>
          <w:sz w:val="28"/>
          <w:szCs w:val="28"/>
        </w:rPr>
        <w:t xml:space="preserve"> округом виконавчого комітету Броварської міської ради Броварського району Київської області,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самостійно виховує та фінансово забезпечує своїх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р.н</w:t>
      </w:r>
      <w:r>
        <w:rPr>
          <w:rFonts w:ascii="Times New Roman" w:hAnsi="Times New Roman" w:cs="Times New Roman"/>
          <w:color w:val="000000" w:themeColor="text1"/>
          <w:sz w:val="28"/>
          <w:szCs w:val="28"/>
        </w:rPr>
        <w:t>., які зареєстровані та проживають разом із батьком за його місцем реєстрації. Матір участі у вихованні дітей не приймає, за їх місцем проживання не з’являється.</w:t>
      </w:r>
    </w:p>
    <w:p w:rsidR="0013024C" w:rsidP="0013024C" w14:paraId="1C517A8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Згідно з листом, наданим Комунальним некомерційним товариством Броварської міської ради Броварського району Київської області «Броварський міський центр первинної медико-санітарної допомоги»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малолітні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перебувають під медичним наглядом в амбулаторії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загальної практики сімейної медицини в селі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Броварського району Київської області. Діти </w:t>
      </w:r>
      <w:r>
        <w:rPr>
          <w:rFonts w:ascii="Times New Roman" w:hAnsi="Times New Roman" w:cs="Times New Roman"/>
          <w:color w:val="000000" w:themeColor="text1"/>
          <w:sz w:val="28"/>
          <w:szCs w:val="28"/>
        </w:rPr>
        <w:t>соматично</w:t>
      </w:r>
      <w:r>
        <w:rPr>
          <w:rFonts w:ascii="Times New Roman" w:hAnsi="Times New Roman" w:cs="Times New Roman"/>
          <w:color w:val="000000" w:themeColor="text1"/>
          <w:sz w:val="28"/>
          <w:szCs w:val="28"/>
        </w:rPr>
        <w:t xml:space="preserve"> здорові, хронічні захворювання відсутні. Вакциновані згідно графіку. Законним представником у декларації про вибір лікаря, який надає первинну медичну допомогу, вказаний батько дітей,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Батько дотримується  рекомендацій лікарів щодо лікування та догляду за дітьми. Під час медичних оглядів лікарями ознак неналежного догляду не зафіксовано. </w:t>
      </w:r>
    </w:p>
    <w:p w:rsidR="0013024C" w:rsidP="0013024C" w14:paraId="7CD5B393"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Відповідно до характеристики</w:t>
      </w:r>
      <w:r w:rsidRPr="00F66E2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наданої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ліцеєм Броварської міської ради Броварського району Київської області,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за час навчання в даному закладі зарекомендувала себе як цілеспрямована, здібна учениця. До навчання ставиться відповідально. Навчальні заняття відвідує регулярно. Має навчальні досягнення достатнього та високого рівня. Має здібності до вивчення предметів гуманітарного та математичного циклу. Товариська, самостійна, ініціативна.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проживає в неповній сім’ї з батьком і бабою. Батько приділяє увагу вихованню доньки, спілкується з учителями, класним керівником, відвідує батьківські збори. Матір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не цікавиться особистим життям доньки та не бере участь у її вихованні. </w:t>
      </w:r>
    </w:p>
    <w:p w:rsidR="0013024C" w:rsidRPr="005F2484" w:rsidP="0013024C" w14:paraId="2D571340" w14:textId="77777777">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Відповідно до характеристики від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наданої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ліцеєм Броварської міської ради Броварського району Київської області,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навчається у даному закладі з першого класу. На заняття завжди приходить вчасно, має охайний вигляд та все необхідне шкільне приладдя. До навчання ставиться відповідально. Закінчив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клас з оцінками достатнього та високого рівнів.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активно бере участь у житті ліцею. До виконання громадських доручень ставиться сумлінно.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товариський, веселий, дисциплінований. дотримується правил поведінки. Має багато друзів, </w:t>
      </w:r>
      <w:r>
        <w:rPr>
          <w:rFonts w:ascii="Times New Roman" w:hAnsi="Times New Roman" w:cs="Times New Roman"/>
          <w:color w:val="000000" w:themeColor="text1"/>
          <w:sz w:val="28"/>
          <w:szCs w:val="28"/>
        </w:rPr>
        <w:t xml:space="preserve">підтримує дружні стосунки з багатьма учнями. На даний час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проживає з бабою та старшою сестрою, оскільки батько служить у лавах ЗСУ. Стосунки в родині доброзичливі.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 xml:space="preserve">вперше на зв’язок із класним керівником вийшла матір,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та повідомила, що відтепер займатиметься питаннями дитини та попросила додати до </w:t>
      </w:r>
      <w:r>
        <w:rPr>
          <w:rFonts w:ascii="Times New Roman" w:hAnsi="Times New Roman" w:cs="Times New Roman"/>
          <w:color w:val="000000" w:themeColor="text1"/>
          <w:sz w:val="28"/>
          <w:szCs w:val="28"/>
        </w:rPr>
        <w:t>вайбер</w:t>
      </w:r>
      <w:r>
        <w:rPr>
          <w:rFonts w:ascii="Times New Roman" w:hAnsi="Times New Roman" w:cs="Times New Roman"/>
          <w:color w:val="000000" w:themeColor="text1"/>
          <w:sz w:val="28"/>
          <w:szCs w:val="28"/>
        </w:rPr>
        <w:t>-групи батьків, де ведеться основна комунікація вчителя та батьків.</w:t>
      </w:r>
    </w:p>
    <w:p w:rsidR="0013024C" w:rsidRPr="00B63558" w:rsidP="0013024C" w14:paraId="008A5A0B" w14:textId="77777777">
      <w:pPr>
        <w:spacing w:after="0" w:line="240" w:lineRule="auto"/>
        <w:ind w:firstLine="567"/>
        <w:jc w:val="both"/>
        <w:rPr>
          <w:rFonts w:ascii="Times New Roman" w:eastAsia="Times New Roman" w:hAnsi="Times New Roman" w:cs="Times New Roman"/>
          <w:b/>
          <w:color w:val="000000" w:themeColor="text1"/>
          <w:sz w:val="28"/>
          <w:szCs w:val="28"/>
        </w:rPr>
      </w:pPr>
      <w:r w:rsidRPr="00B63558">
        <w:rPr>
          <w:rFonts w:ascii="Times New Roman" w:eastAsia="Times New Roman" w:hAnsi="Times New Roman" w:cs="Times New Roman"/>
          <w:color w:val="000000" w:themeColor="text1"/>
          <w:sz w:val="28"/>
          <w:szCs w:val="28"/>
        </w:rPr>
        <w:t xml:space="preserve">27 липня 2026 року спеціалістом Служби </w:t>
      </w:r>
      <w:r>
        <w:rPr>
          <w:rFonts w:ascii="Times New Roman" w:eastAsia="Times New Roman" w:hAnsi="Times New Roman" w:cs="Times New Roman"/>
          <w:color w:val="000000" w:themeColor="text1"/>
          <w:sz w:val="28"/>
          <w:szCs w:val="28"/>
        </w:rPr>
        <w:t xml:space="preserve">було </w:t>
      </w:r>
      <w:r w:rsidRPr="00B63558">
        <w:rPr>
          <w:rFonts w:ascii="Times New Roman" w:eastAsia="Times New Roman" w:hAnsi="Times New Roman" w:cs="Times New Roman"/>
          <w:color w:val="000000" w:themeColor="text1"/>
          <w:sz w:val="28"/>
          <w:szCs w:val="28"/>
        </w:rPr>
        <w:t xml:space="preserve">проведено бесіду з </w:t>
      </w:r>
      <w:r>
        <w:rPr>
          <w:rFonts w:ascii="Times New Roman" w:hAnsi="Times New Roman" w:cs="Times New Roman"/>
          <w:sz w:val="28"/>
          <w:szCs w:val="28"/>
        </w:rPr>
        <w:t>***</w:t>
      </w:r>
      <w:r w:rsidRPr="00B63558">
        <w:rPr>
          <w:rFonts w:ascii="Times New Roman" w:eastAsia="Times New Roman" w:hAnsi="Times New Roman" w:cs="Times New Roman"/>
          <w:color w:val="000000" w:themeColor="text1"/>
          <w:sz w:val="28"/>
          <w:szCs w:val="28"/>
        </w:rPr>
        <w:t>, яка</w:t>
      </w:r>
      <w:r>
        <w:rPr>
          <w:rFonts w:ascii="Times New Roman" w:eastAsia="Times New Roman" w:hAnsi="Times New Roman" w:cs="Times New Roman"/>
          <w:b/>
          <w:color w:val="000000" w:themeColor="text1"/>
          <w:sz w:val="28"/>
          <w:szCs w:val="28"/>
        </w:rPr>
        <w:t xml:space="preserve"> </w:t>
      </w:r>
      <w:r>
        <w:rPr>
          <w:rFonts w:ascii="Times New Roman" w:hAnsi="Times New Roman" w:cs="Times New Roman"/>
          <w:sz w:val="28"/>
          <w:szCs w:val="28"/>
        </w:rPr>
        <w:t xml:space="preserve">розповіла, що на дату одруження з *** вже мала двомісячну доньку *** від попередніх відносин. З її слів, *** не виявив бажання всиновити цю дитину. </w:t>
      </w:r>
    </w:p>
    <w:p w:rsidR="0013024C" w:rsidP="0013024C" w14:paraId="56ACF8AA"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Як повідомила ***, під час перебування в шлюбі *** позичив її батьку (діду дітей) *** тис доларів США, які дід так і не повернув. На підґрунті цього в родині почалися конфлікти, що призвело до розлучення. Після розірвання шлюбу матір із донькою *** переїхала проживати до міста Києва, а діти (*** та ***) залишилися проживати з батьком та його </w:t>
      </w:r>
      <w:r>
        <w:rPr>
          <w:rFonts w:ascii="Times New Roman" w:hAnsi="Times New Roman" w:cs="Times New Roman"/>
          <w:sz w:val="28"/>
          <w:szCs w:val="28"/>
        </w:rPr>
        <w:t>матірʼю</w:t>
      </w:r>
      <w:r>
        <w:rPr>
          <w:rFonts w:ascii="Times New Roman" w:hAnsi="Times New Roman" w:cs="Times New Roman"/>
          <w:sz w:val="28"/>
          <w:szCs w:val="28"/>
        </w:rPr>
        <w:t xml:space="preserve"> (бабою) в селі *** Броварського району.</w:t>
      </w:r>
    </w:p>
    <w:p w:rsidR="0013024C" w:rsidP="0013024C" w14:paraId="44CC731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повідомила, що займалася волонтерською діяльністю та їздила в населені пункти, наближені до зони бойових дій. У </w:t>
      </w:r>
      <w:r>
        <w:rPr>
          <w:rFonts w:ascii="Times New Roman" w:hAnsi="Times New Roman" w:cs="Times New Roman"/>
          <w:sz w:val="28"/>
          <w:szCs w:val="28"/>
        </w:rPr>
        <w:t>звʼязку</w:t>
      </w:r>
      <w:r>
        <w:rPr>
          <w:rFonts w:ascii="Times New Roman" w:hAnsi="Times New Roman" w:cs="Times New Roman"/>
          <w:sz w:val="28"/>
          <w:szCs w:val="28"/>
        </w:rPr>
        <w:t xml:space="preserve"> з цим вона надала батьку дітей нотаріально завірену заяву, в якій зазначила, що не може займатися вихованням *** та ***. Приїжджала до них приблизно раз на місяць.</w:t>
      </w:r>
    </w:p>
    <w:p w:rsidR="0013024C" w:rsidP="0013024C" w14:paraId="72681CC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Зі слів ***, згодом вона народила </w:t>
      </w:r>
      <w:r w:rsidRPr="002E2219">
        <w:rPr>
          <w:rFonts w:ascii="Times New Roman" w:hAnsi="Times New Roman" w:cs="Times New Roman"/>
          <w:sz w:val="28"/>
          <w:szCs w:val="28"/>
        </w:rPr>
        <w:t xml:space="preserve">доньку </w:t>
      </w:r>
      <w:r>
        <w:rPr>
          <w:rFonts w:ascii="Times New Roman" w:hAnsi="Times New Roman" w:cs="Times New Roman"/>
          <w:sz w:val="28"/>
          <w:szCs w:val="28"/>
        </w:rPr>
        <w:t xml:space="preserve">*** від іншого чоловіка, а в *** році вдруге вийшла заміж. Її другий чоловік всиновив цю дитину. Вона проживала зі старшою та меншою доньками на Сумщині в батьків другого чоловіка в прифронтовій зоні, що унеможливило її приїзд до села *** протягом 2023-2025 років. Матір зауважила, що в цей період вона спілкувалася з сином *** та донькою *** засобами мобільного </w:t>
      </w:r>
      <w:r>
        <w:rPr>
          <w:rFonts w:ascii="Times New Roman" w:hAnsi="Times New Roman" w:cs="Times New Roman"/>
          <w:sz w:val="28"/>
          <w:szCs w:val="28"/>
        </w:rPr>
        <w:t>звʼязку</w:t>
      </w:r>
      <w:r>
        <w:rPr>
          <w:rFonts w:ascii="Times New Roman" w:hAnsi="Times New Roman" w:cs="Times New Roman"/>
          <w:sz w:val="28"/>
          <w:szCs w:val="28"/>
        </w:rPr>
        <w:t>. Додала, що з другим чоловіком вона вже теж розлучилася.</w:t>
      </w:r>
    </w:p>
    <w:p w:rsidR="0013024C" w:rsidP="0013024C" w14:paraId="1F25264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зазначила, що в 2025 році її з доньками евакуювали з прифронтової зони. Спочатку вона проживала в своєї матері в місті *** Київської області, а наразі мешкає в орендованій квартирі в Києві. Зауважила, що нещодавно офіційно працевлаштувалася на більш оплачувану роботу.</w:t>
      </w:r>
    </w:p>
    <w:p w:rsidR="0013024C" w:rsidRPr="00A404BE" w:rsidP="0013024C" w14:paraId="6F3A7B4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Спеціаліст поцікавилася чи відомо ***, що *** мобілізований до лав ЗСУ, а діти проживають із бабою в селі ***, на що вона відповіла, що його мобілізували лише два місяці тому. Зі слів матері, вона пропонувала дітям переїхати жити до неї, однак вони категорично відмовилися. Пояснила, *** не хоче переїжджати, тому що тут його друзі, а *** відмовилася, оскільки не хоче залишати бабу саму. Матір зауважила, що дітям не подобається жити у великому місті в квартирі, оскільки вони все своє життя прожили в селі в приватному будинку.</w:t>
      </w:r>
    </w:p>
    <w:p w:rsidR="0013024C" w:rsidP="0013024C" w14:paraId="3198854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запитала як *** та *** владнали між собою питання щодо матеріального утримання *** та ***. Матір на це відповіла, що при спілкуванні з дітьми вона запитує в них що їм потрібно. Тоді купує все необхідне, в тому числі продукти харчування, та привозить їм або відправляє поштою. Іноді перераховує кошти для дітей на картковий рахунок баби. </w:t>
      </w:r>
      <w:r>
        <w:rPr>
          <w:rFonts w:ascii="Times New Roman" w:hAnsi="Times New Roman" w:cs="Times New Roman"/>
          <w:sz w:val="28"/>
          <w:szCs w:val="28"/>
        </w:rPr>
        <w:t>Зазначила, що також купила їм нові мобільні телефони. Матір зауважила, що для неї ніколи не було проблемою брати участь у матеріальному забезпеченні дітей.</w:t>
      </w:r>
    </w:p>
    <w:p w:rsidR="0013024C" w:rsidP="0013024C" w14:paraId="433D9BA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Зі слів ***, раніше навчанням та здоров’ям дітей займався їх батько. Проте після його мобілізації цими питаннями займається вона. Зазначила, що познайомилася з класними керівниками дітей та відтепер буде цікавитися їхніми успіхами в ліцеї.</w:t>
      </w:r>
    </w:p>
    <w:p w:rsidR="0013024C" w:rsidP="0013024C" w14:paraId="2D8A4677"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Наразі матір </w:t>
      </w:r>
      <w:r>
        <w:rPr>
          <w:rFonts w:ascii="Times New Roman" w:hAnsi="Times New Roman" w:cs="Times New Roman"/>
          <w:sz w:val="28"/>
          <w:szCs w:val="28"/>
        </w:rPr>
        <w:t>щовихідні</w:t>
      </w:r>
      <w:r>
        <w:rPr>
          <w:rFonts w:ascii="Times New Roman" w:hAnsi="Times New Roman" w:cs="Times New Roman"/>
          <w:sz w:val="28"/>
          <w:szCs w:val="28"/>
        </w:rPr>
        <w:t xml:space="preserve"> зустрічається з *** та *** в місті Бровари. Вони разом відвідують заклади громадського харчування та гуляють у парку.</w:t>
      </w:r>
    </w:p>
    <w:p w:rsidR="0013024C" w:rsidRPr="00F733CF" w:rsidP="0013024C" w14:paraId="2CBE1E6B"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запитання спеціаліста чи заперечує *** щодо визначення місця проживання дітей, *** та ***, з батьком, матір відповіла, що не заперечує.</w:t>
      </w:r>
    </w:p>
    <w:p w:rsidR="0013024C" w:rsidRPr="00F733CF" w:rsidP="0013024C" w14:paraId="14A1CAE3" w14:textId="77777777">
      <w:pPr>
        <w:spacing w:after="0" w:line="240" w:lineRule="auto"/>
        <w:ind w:firstLine="567"/>
        <w:jc w:val="both"/>
        <w:rPr>
          <w:rFonts w:ascii="Times New Roman" w:hAnsi="Times New Roman" w:cs="Times New Roman"/>
          <w:sz w:val="28"/>
          <w:szCs w:val="28"/>
        </w:rPr>
      </w:pPr>
      <w:r w:rsidRPr="00F733CF">
        <w:rPr>
          <w:rFonts w:ascii="Times New Roman" w:hAnsi="Times New Roman" w:cs="Times New Roman"/>
          <w:sz w:val="28"/>
          <w:szCs w:val="28"/>
        </w:rPr>
        <w:t xml:space="preserve">Відповідно до посвідчення від </w:t>
      </w:r>
      <w:r>
        <w:rPr>
          <w:rFonts w:ascii="Times New Roman" w:hAnsi="Times New Roman" w:cs="Times New Roman"/>
          <w:sz w:val="28"/>
          <w:szCs w:val="28"/>
        </w:rPr>
        <w:t>***</w:t>
      </w:r>
      <w:r w:rsidRPr="00F733CF">
        <w:rPr>
          <w:rFonts w:ascii="Times New Roman" w:hAnsi="Times New Roman" w:cs="Times New Roman"/>
          <w:sz w:val="28"/>
          <w:szCs w:val="28"/>
        </w:rPr>
        <w:t xml:space="preserve">, виданого Броварською районною державною адміністрацією, </w:t>
      </w:r>
      <w:r>
        <w:rPr>
          <w:rFonts w:ascii="Times New Roman" w:hAnsi="Times New Roman" w:cs="Times New Roman"/>
          <w:sz w:val="28"/>
          <w:szCs w:val="28"/>
        </w:rPr>
        <w:t xml:space="preserve">*** </w:t>
      </w:r>
      <w:r w:rsidRPr="00F733CF">
        <w:rPr>
          <w:rFonts w:ascii="Times New Roman" w:hAnsi="Times New Roman" w:cs="Times New Roman"/>
          <w:sz w:val="28"/>
          <w:szCs w:val="28"/>
        </w:rPr>
        <w:t>має право на пільги</w:t>
      </w:r>
      <w:r>
        <w:rPr>
          <w:rFonts w:ascii="Times New Roman" w:hAnsi="Times New Roman" w:cs="Times New Roman"/>
          <w:sz w:val="28"/>
          <w:szCs w:val="28"/>
        </w:rPr>
        <w:t>,</w:t>
      </w:r>
      <w:r w:rsidRPr="00F733CF">
        <w:rPr>
          <w:rFonts w:ascii="Times New Roman" w:hAnsi="Times New Roman" w:cs="Times New Roman"/>
          <w:sz w:val="28"/>
          <w:szCs w:val="28"/>
        </w:rPr>
        <w:t xml:space="preserve"> передбачені законодавством України для багатодітних сімей. </w:t>
      </w:r>
    </w:p>
    <w:p w:rsidR="0013024C" w:rsidRPr="007A388E" w:rsidP="0013024C" w14:paraId="1DF11C0A" w14:textId="77777777">
      <w:pPr>
        <w:spacing w:after="0" w:line="240" w:lineRule="auto"/>
        <w:ind w:firstLine="567"/>
        <w:jc w:val="both"/>
        <w:rPr>
          <w:rFonts w:ascii="Times New Roman" w:eastAsia="Times New Roman" w:hAnsi="Times New Roman" w:cs="Times New Roman"/>
          <w:color w:val="000000" w:themeColor="text1"/>
          <w:sz w:val="28"/>
          <w:szCs w:val="28"/>
        </w:rPr>
      </w:pPr>
      <w:r w:rsidRPr="007A388E">
        <w:rPr>
          <w:rFonts w:ascii="Times New Roman" w:eastAsia="Times New Roman" w:hAnsi="Times New Roman" w:cs="Times New Roman"/>
          <w:color w:val="000000" w:themeColor="text1"/>
          <w:sz w:val="28"/>
          <w:szCs w:val="28"/>
        </w:rPr>
        <w:t xml:space="preserve">На прохання спеціаліста Служби надати довідки від лікаря-нарколога та психіатра </w:t>
      </w:r>
      <w:r>
        <w:rPr>
          <w:rFonts w:ascii="Times New Roman" w:hAnsi="Times New Roman" w:cs="Times New Roman"/>
          <w:sz w:val="28"/>
          <w:szCs w:val="28"/>
        </w:rPr>
        <w:t xml:space="preserve">*** </w:t>
      </w:r>
      <w:r w:rsidRPr="007A388E">
        <w:rPr>
          <w:rFonts w:ascii="Times New Roman" w:eastAsia="Times New Roman" w:hAnsi="Times New Roman" w:cs="Times New Roman"/>
          <w:color w:val="000000" w:themeColor="text1"/>
          <w:sz w:val="28"/>
          <w:szCs w:val="28"/>
        </w:rPr>
        <w:t xml:space="preserve">повідомила, </w:t>
      </w:r>
      <w:r>
        <w:rPr>
          <w:rFonts w:ascii="Times New Roman" w:eastAsia="Times New Roman" w:hAnsi="Times New Roman" w:cs="Times New Roman"/>
          <w:color w:val="000000" w:themeColor="text1"/>
          <w:sz w:val="28"/>
          <w:szCs w:val="28"/>
        </w:rPr>
        <w:t>що не має часу їх взяти, оскільки має щільний графік роботи. З її слів, вона працевлаштована неофіційно.</w:t>
      </w:r>
    </w:p>
    <w:p w:rsidR="0013024C" w:rsidRPr="00B74236" w:rsidP="0013024C" w14:paraId="45CD809A" w14:textId="77777777">
      <w:pPr>
        <w:spacing w:after="0" w:line="240" w:lineRule="auto"/>
        <w:ind w:firstLine="567"/>
        <w:jc w:val="both"/>
        <w:rPr>
          <w:rFonts w:ascii="Times New Roman" w:eastAsia="Times New Roman" w:hAnsi="Times New Roman" w:cs="Times New Roman"/>
          <w:color w:val="000000" w:themeColor="text1"/>
          <w:sz w:val="28"/>
          <w:szCs w:val="28"/>
        </w:rPr>
      </w:pPr>
      <w:r w:rsidRPr="00B74236">
        <w:rPr>
          <w:rFonts w:ascii="Times New Roman" w:eastAsia="Times New Roman" w:hAnsi="Times New Roman" w:cs="Times New Roman"/>
          <w:color w:val="000000" w:themeColor="text1"/>
          <w:sz w:val="28"/>
          <w:szCs w:val="28"/>
        </w:rPr>
        <w:t xml:space="preserve">Відповідно до посвідчення від </w:t>
      </w:r>
      <w:r>
        <w:rPr>
          <w:rFonts w:ascii="Times New Roman" w:hAnsi="Times New Roman" w:cs="Times New Roman"/>
          <w:sz w:val="28"/>
          <w:szCs w:val="28"/>
        </w:rPr>
        <w:t xml:space="preserve">*** </w:t>
      </w:r>
      <w:r w:rsidRPr="00B74236">
        <w:rPr>
          <w:rFonts w:ascii="Times New Roman" w:eastAsia="Times New Roman" w:hAnsi="Times New Roman" w:cs="Times New Roman"/>
          <w:color w:val="000000" w:themeColor="text1"/>
          <w:sz w:val="28"/>
          <w:szCs w:val="28"/>
        </w:rPr>
        <w:t>№</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w:t>
      </w:r>
      <w:r w:rsidRPr="00B74236">
        <w:rPr>
          <w:rFonts w:ascii="Times New Roman" w:eastAsia="Times New Roman" w:hAnsi="Times New Roman" w:cs="Times New Roman"/>
          <w:color w:val="000000" w:themeColor="text1"/>
          <w:sz w:val="28"/>
          <w:szCs w:val="28"/>
        </w:rPr>
        <w:t xml:space="preserve"> </w:t>
      </w:r>
      <w:r>
        <w:rPr>
          <w:rFonts w:ascii="Times New Roman" w:eastAsia="Times New Roman" w:hAnsi="Times New Roman" w:cs="Times New Roman"/>
          <w:color w:val="000000" w:themeColor="text1"/>
          <w:sz w:val="28"/>
          <w:szCs w:val="28"/>
        </w:rPr>
        <w:t>виданого благодійною організацією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надає волонтерську допомогу і має право та обов’язки відповідно до Закону України «Про волонтерську діяльність».</w:t>
      </w:r>
    </w:p>
    <w:p w:rsidR="0013024C" w:rsidP="0013024C" w14:paraId="77CB6D08"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Згідно з інформацією, зазначеною </w:t>
      </w:r>
      <w:r>
        <w:rPr>
          <w:rFonts w:ascii="Times New Roman" w:hAnsi="Times New Roman" w:cs="Times New Roman"/>
          <w:color w:val="000000" w:themeColor="text1"/>
          <w:sz w:val="28"/>
          <w:szCs w:val="28"/>
        </w:rPr>
        <w:t>на о</w:t>
      </w:r>
      <w:r w:rsidRPr="00DE103B">
        <w:rPr>
          <w:rFonts w:ascii="Times New Roman" w:hAnsi="Times New Roman" w:cs="Times New Roman"/>
          <w:color w:val="000000" w:themeColor="text1"/>
          <w:sz w:val="28"/>
          <w:szCs w:val="28"/>
        </w:rPr>
        <w:t>фіційному веб-сайті Єдиного реєстру боржників Міністерства юстиції України</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eastAsia="Times New Roman" w:hAnsi="Times New Roman" w:cs="Times New Roman"/>
          <w:color w:val="000000" w:themeColor="text1"/>
          <w:sz w:val="28"/>
          <w:szCs w:val="28"/>
        </w:rPr>
        <w:t>перебуває в Єдиному реєстрі боржників за наступними виконавчими провадженнями:</w:t>
      </w:r>
    </w:p>
    <w:p w:rsidR="0013024C" w:rsidP="0013024C" w14:paraId="5222CAFC"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ВП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та ВП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стягнення коштів;</w:t>
      </w:r>
    </w:p>
    <w:p w:rsidR="0013024C" w:rsidP="0013024C" w14:paraId="1BD201C9"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ВП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 стягнення основної винагороди приватного виконавця;</w:t>
      </w:r>
    </w:p>
    <w:p w:rsidR="0013024C" w:rsidP="0013024C" w14:paraId="629B467F" w14:textId="77777777">
      <w:pPr>
        <w:spacing w:after="0" w:line="240" w:lineRule="auto"/>
        <w:ind w:firstLine="567"/>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ВП №</w:t>
      </w:r>
      <w:r>
        <w:rPr>
          <w:rFonts w:ascii="Times New Roman" w:hAnsi="Times New Roman" w:cs="Times New Roman"/>
          <w:sz w:val="28"/>
          <w:szCs w:val="28"/>
        </w:rPr>
        <w:t>***</w:t>
      </w:r>
      <w:r>
        <w:rPr>
          <w:rFonts w:ascii="Times New Roman" w:eastAsia="Times New Roman" w:hAnsi="Times New Roman" w:cs="Times New Roman"/>
          <w:color w:val="000000" w:themeColor="text1"/>
          <w:sz w:val="28"/>
          <w:szCs w:val="28"/>
        </w:rPr>
        <w:t xml:space="preserve"> – інші стягнення на користь державного бюджету (санкції, платежі, штрафи).</w:t>
      </w:r>
    </w:p>
    <w:p w:rsidR="0013024C" w:rsidRPr="00FA62D5" w:rsidP="0013024C" w14:paraId="79EC651A" w14:textId="77777777">
      <w:pPr>
        <w:spacing w:after="0" w:line="240" w:lineRule="auto"/>
        <w:ind w:firstLine="567"/>
        <w:jc w:val="both"/>
        <w:rPr>
          <w:rFonts w:ascii="Times New Roman" w:hAnsi="Times New Roman" w:cs="Times New Roman"/>
          <w:color w:val="000000" w:themeColor="text1"/>
          <w:sz w:val="28"/>
          <w:szCs w:val="28"/>
        </w:rPr>
      </w:pPr>
      <w:r w:rsidRPr="00220B77">
        <w:rPr>
          <w:rFonts w:ascii="Times New Roman" w:hAnsi="Times New Roman" w:cs="Times New Roman"/>
          <w:color w:val="000000" w:themeColor="text1"/>
          <w:sz w:val="28"/>
          <w:szCs w:val="28"/>
        </w:rPr>
        <w:t xml:space="preserve">Відповідно до листа від </w:t>
      </w:r>
      <w:r>
        <w:rPr>
          <w:rFonts w:ascii="Times New Roman" w:hAnsi="Times New Roman" w:cs="Times New Roman"/>
          <w:sz w:val="28"/>
          <w:szCs w:val="28"/>
        </w:rPr>
        <w:t>***</w:t>
      </w:r>
      <w:r w:rsidRPr="00220B77">
        <w:rPr>
          <w:rFonts w:ascii="Times New Roman" w:hAnsi="Times New Roman" w:cs="Times New Roman"/>
          <w:color w:val="000000" w:themeColor="text1"/>
          <w:sz w:val="28"/>
          <w:szCs w:val="28"/>
        </w:rPr>
        <w:t xml:space="preserve">, наданого Броварським районним управлінням поліції Головного управління Національної поліції в Київській області, згідно даних інформаційно-комунікаційної системи «Інформаційний портал Національної поліції України», </w:t>
      </w:r>
      <w:r>
        <w:rPr>
          <w:rFonts w:ascii="Times New Roman" w:hAnsi="Times New Roman" w:cs="Times New Roman"/>
          <w:sz w:val="28"/>
          <w:szCs w:val="28"/>
        </w:rPr>
        <w:t xml:space="preserve">*** </w:t>
      </w:r>
      <w:r w:rsidRPr="00220B77">
        <w:rPr>
          <w:rFonts w:ascii="Times New Roman" w:hAnsi="Times New Roman" w:cs="Times New Roman"/>
          <w:color w:val="000000" w:themeColor="text1"/>
          <w:sz w:val="28"/>
          <w:szCs w:val="28"/>
        </w:rPr>
        <w:t xml:space="preserve">притягувався до адміністративної відповідальності, </w:t>
      </w:r>
      <w:r>
        <w:rPr>
          <w:rFonts w:ascii="Times New Roman" w:hAnsi="Times New Roman" w:cs="Times New Roman"/>
          <w:color w:val="000000" w:themeColor="text1"/>
          <w:sz w:val="28"/>
          <w:szCs w:val="28"/>
        </w:rPr>
        <w:t xml:space="preserve">яка передбачає адміністративне стягнення (штраф) за порушення правил </w:t>
      </w:r>
      <w:r w:rsidRPr="005A6FD1">
        <w:rPr>
          <w:rFonts w:ascii="Times New Roman" w:hAnsi="Times New Roman" w:cs="Times New Roman"/>
          <w:color w:val="000000" w:themeColor="text1"/>
          <w:sz w:val="28"/>
          <w:szCs w:val="28"/>
        </w:rPr>
        <w:t>дорожнього руху</w:t>
      </w:r>
      <w:r>
        <w:rPr>
          <w:rFonts w:ascii="Times New Roman" w:hAnsi="Times New Roman" w:cs="Times New Roman"/>
          <w:color w:val="000000" w:themeColor="text1"/>
          <w:sz w:val="28"/>
          <w:szCs w:val="28"/>
        </w:rPr>
        <w:t xml:space="preserve"> та експлуатацію транспортного засобу.</w:t>
      </w:r>
    </w:p>
    <w:p w:rsidR="0013024C" w:rsidP="0013024C" w14:paraId="7CEF9705" w14:textId="77777777">
      <w:pPr>
        <w:pStyle w:val="ListParagraph"/>
        <w:spacing w:after="0" w:line="240" w:lineRule="auto"/>
        <w:ind w:left="0" w:firstLine="567"/>
        <w:jc w:val="both"/>
        <w:rPr>
          <w:rFonts w:ascii="Times New Roman" w:hAnsi="Times New Roman" w:cs="Times New Roman"/>
          <w:color w:val="000000" w:themeColor="text1"/>
          <w:sz w:val="28"/>
          <w:szCs w:val="28"/>
          <w:lang w:val="uk-UA"/>
        </w:rPr>
      </w:pPr>
      <w:r>
        <w:rPr>
          <w:rFonts w:ascii="Times New Roman" w:hAnsi="Times New Roman" w:cs="Times New Roman"/>
          <w:color w:val="000000" w:themeColor="text1"/>
          <w:sz w:val="28"/>
          <w:szCs w:val="28"/>
          <w:lang w:val="uk-UA"/>
        </w:rPr>
        <w:t xml:space="preserve">Згідно даних ІКС ІПНП </w:t>
      </w:r>
      <w:r>
        <w:rPr>
          <w:rFonts w:ascii="Times New Roman" w:hAnsi="Times New Roman" w:cs="Times New Roman"/>
          <w:sz w:val="28"/>
          <w:szCs w:val="28"/>
        </w:rPr>
        <w:t>***</w:t>
      </w:r>
      <w:r>
        <w:rPr>
          <w:rFonts w:ascii="Times New Roman" w:hAnsi="Times New Roman" w:cs="Times New Roman"/>
          <w:sz w:val="28"/>
          <w:szCs w:val="28"/>
          <w:lang w:val="uk-UA"/>
        </w:rPr>
        <w:t xml:space="preserve"> </w:t>
      </w:r>
      <w:r>
        <w:rPr>
          <w:rFonts w:ascii="Times New Roman" w:hAnsi="Times New Roman" w:cs="Times New Roman"/>
          <w:color w:val="000000" w:themeColor="text1"/>
          <w:sz w:val="28"/>
          <w:szCs w:val="28"/>
          <w:lang w:val="uk-UA"/>
        </w:rPr>
        <w:t>до адміністративної відповідальності не притягувалася.</w:t>
      </w:r>
    </w:p>
    <w:p w:rsidR="0013024C" w:rsidP="0013024C" w14:paraId="0E818F5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03 серпня 2026 року спеціалістом Служби було проведено бесіду з ***. Дівчинка розповіла, що перейшла до *** класу *** ліцею, має друзів. Зазначила, що проживає в селі *** із бабою, батьком, дядьком та братом. Додала, що дядько та батько є військовослужбовцями ЗСУ.</w:t>
      </w:r>
    </w:p>
    <w:p w:rsidR="0013024C" w:rsidP="0013024C" w14:paraId="1B6474B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запитання спеціаліста скільки бабі років *** відповіла, що їй *** років та що вона (***) допомагає бабі по господарству.</w:t>
      </w:r>
    </w:p>
    <w:p w:rsidR="0013024C" w:rsidP="0013024C" w14:paraId="77DF4DB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коли востаннє *** зустрічалася з </w:t>
      </w:r>
      <w:r>
        <w:rPr>
          <w:rFonts w:ascii="Times New Roman" w:hAnsi="Times New Roman" w:cs="Times New Roman"/>
          <w:sz w:val="28"/>
          <w:szCs w:val="28"/>
        </w:rPr>
        <w:t>матірʼю</w:t>
      </w:r>
      <w:r>
        <w:rPr>
          <w:rFonts w:ascii="Times New Roman" w:hAnsi="Times New Roman" w:cs="Times New Roman"/>
          <w:sz w:val="28"/>
          <w:szCs w:val="28"/>
        </w:rPr>
        <w:t xml:space="preserve">, на що дівчинка відповіла: «Ну якщо не рахувати те, що вона ось приїжджала, то три </w:t>
      </w:r>
      <w:r>
        <w:rPr>
          <w:rFonts w:ascii="Times New Roman" w:hAnsi="Times New Roman" w:cs="Times New Roman"/>
          <w:sz w:val="28"/>
          <w:szCs w:val="28"/>
        </w:rPr>
        <w:t>роки тому». Уточнила, що матір почала до них приїжджати лише тоді, коли мобілізували батька.</w:t>
      </w:r>
    </w:p>
    <w:p w:rsidR="0013024C" w:rsidP="0013024C" w14:paraId="4CB5B4F5"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запитання спеціаліста чи сумує дівчинка за </w:t>
      </w:r>
      <w:r>
        <w:rPr>
          <w:rFonts w:ascii="Times New Roman" w:hAnsi="Times New Roman" w:cs="Times New Roman"/>
          <w:sz w:val="28"/>
          <w:szCs w:val="28"/>
        </w:rPr>
        <w:t>матірʼю</w:t>
      </w:r>
      <w:r>
        <w:rPr>
          <w:rFonts w:ascii="Times New Roman" w:hAnsi="Times New Roman" w:cs="Times New Roman"/>
          <w:sz w:val="28"/>
          <w:szCs w:val="28"/>
        </w:rPr>
        <w:t xml:space="preserve"> *** відповіла, що не сумує, оскільки з *** року не проживає з нею. Зауважила, що коли йшла до першого класу, матір віддала її батьку.</w:t>
      </w:r>
    </w:p>
    <w:p w:rsidR="0013024C" w:rsidP="0013024C" w14:paraId="71EBF37E"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Спеціаліст поцікавилася чи їздила *** в гості до матері, на що дівчинка відповіла, що гостювала в неї, але їй там не сподобалося.</w:t>
      </w:r>
    </w:p>
    <w:p w:rsidR="0013024C" w:rsidP="0013024C" w14:paraId="03E91679"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запитання з ким із батьків хоче проживати *** відповіла, що з батьком. Додала, що між ними дуже хороші стосунки.</w:t>
      </w:r>
    </w:p>
    <w:p w:rsidR="0013024C" w:rsidP="0013024C" w14:paraId="200FD070"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Спеціаліст поцікавилася до кого б із рідних дівчинка звернулася за порадою чи допомогою, на що *** відповіла: «До бабусі, тата і дядька».</w:t>
      </w:r>
    </w:p>
    <w:p w:rsidR="0013024C" w:rsidP="0013024C" w14:paraId="19BC202C"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Цього ж дня спеціалістом Служби було проведено бесіду з ***. Хлопчик вказав свій вік та повідомив, що перейшов до *** класу *** ліцею. Зазначив, що має багато друзів.</w:t>
      </w:r>
    </w:p>
    <w:p w:rsidR="0013024C" w:rsidP="0013024C" w14:paraId="612AF666"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Зазначив, до трьох років проживав із </w:t>
      </w:r>
      <w:r>
        <w:rPr>
          <w:rFonts w:ascii="Times New Roman" w:hAnsi="Times New Roman" w:cs="Times New Roman"/>
          <w:sz w:val="28"/>
          <w:szCs w:val="28"/>
        </w:rPr>
        <w:t>матірʼю</w:t>
      </w:r>
      <w:r>
        <w:rPr>
          <w:rFonts w:ascii="Times New Roman" w:hAnsi="Times New Roman" w:cs="Times New Roman"/>
          <w:sz w:val="28"/>
          <w:szCs w:val="28"/>
        </w:rPr>
        <w:t>, а зараз вже з батьком. Зі слів хлопчика, він живе в селі *** із бабою та сестрою, а дядько та батько воюють в лавах ЗСУ. Розповів, що допомагає бабі по господарству.</w:t>
      </w:r>
    </w:p>
    <w:p w:rsidR="0013024C" w:rsidP="0013024C" w14:paraId="483B8CA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Спеціаліст поцікавилася які стосунки в *** з сестрою, на що хлопчик відповів, що між ними добрі відносини. Зазначив, що *** може приготувати з їжі все, що завгодно, а він може приготувати макарони, яєчню та бутерброд.</w:t>
      </w:r>
    </w:p>
    <w:p w:rsidR="0013024C" w:rsidP="0013024C" w14:paraId="2F8FEE8F"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На запитання про матір *** розповів, що вона проживає окремо зі своєю донькою ***, якій чотири роки. Зазначив, що матір інколи приїжджає до них та телефонує, але він їй не телефонує. Зі слів хлопчика, він залюбки дзвонить батьку, а матері не хоче.</w:t>
      </w:r>
    </w:p>
    <w:p w:rsidR="0013024C" w:rsidP="0013024C" w14:paraId="3FBFC282"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Спеціаліст поцікавилася чи привозить матір їм подарунки, на що *** відповів, що матір привозила солодощі та </w:t>
      </w:r>
      <w:r>
        <w:rPr>
          <w:rFonts w:ascii="Times New Roman" w:hAnsi="Times New Roman" w:cs="Times New Roman"/>
          <w:sz w:val="28"/>
          <w:szCs w:val="28"/>
        </w:rPr>
        <w:t>мʼясо</w:t>
      </w:r>
      <w:r>
        <w:rPr>
          <w:rFonts w:ascii="Times New Roman" w:hAnsi="Times New Roman" w:cs="Times New Roman"/>
          <w:sz w:val="28"/>
          <w:szCs w:val="28"/>
        </w:rPr>
        <w:t>. На запитання спеціаліста чи купує матір йому одяг *** відповів, що одяг йому завжди купували баба, батько та дядько.</w:t>
      </w:r>
    </w:p>
    <w:p w:rsidR="0013024C" w:rsidRPr="00A404BE" w:rsidP="0013024C" w14:paraId="3A95D7E8"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Спеціаліст запитала з ким хлопчик хоче проживати, на що він відповів: «З батьком».</w:t>
      </w:r>
    </w:p>
    <w:p w:rsidR="0013024C" w:rsidP="0013024C" w14:paraId="2188C197" w14:textId="77777777">
      <w:pPr>
        <w:spacing w:after="0" w:line="240" w:lineRule="auto"/>
        <w:ind w:firstLine="567"/>
        <w:jc w:val="both"/>
        <w:rPr>
          <w:rFonts w:ascii="Times New Roman" w:hAnsi="Times New Roman" w:cs="Times New Roman"/>
          <w:b/>
          <w:color w:val="000000" w:themeColor="text1"/>
          <w:sz w:val="28"/>
          <w:szCs w:val="28"/>
        </w:rPr>
      </w:pPr>
      <w:r>
        <w:rPr>
          <w:rFonts w:ascii="Times New Roman" w:hAnsi="Times New Roman" w:cs="Times New Roman"/>
          <w:sz w:val="28"/>
          <w:szCs w:val="28"/>
        </w:rPr>
        <w:t>***</w:t>
      </w:r>
      <w:r>
        <w:rPr>
          <w:rFonts w:ascii="Times New Roman" w:eastAsia="Times New Roman" w:hAnsi="Times New Roman" w:cs="Times New Roman"/>
          <w:sz w:val="28"/>
          <w:szCs w:val="20"/>
        </w:rPr>
        <w:t xml:space="preserve"> серпня </w:t>
      </w:r>
      <w:r>
        <w:rPr>
          <w:rFonts w:ascii="Times New Roman" w:hAnsi="Times New Roman" w:cs="Times New Roman"/>
          <w:sz w:val="28"/>
          <w:szCs w:val="28"/>
        </w:rPr>
        <w:t>***</w:t>
      </w:r>
      <w:r>
        <w:rPr>
          <w:rFonts w:ascii="Times New Roman" w:eastAsia="Times New Roman" w:hAnsi="Times New Roman" w:cs="Times New Roman"/>
          <w:sz w:val="28"/>
          <w:szCs w:val="20"/>
        </w:rPr>
        <w:t xml:space="preserve"> року на засіданні комісії з питань захисту прав дитини виконавчого комітету Броварської міської ради Броварського району                  Київської області (далі – Комісія) було розглянуто </w:t>
      </w:r>
      <w:r>
        <w:rPr>
          <w:rFonts w:ascii="Times New Roman" w:hAnsi="Times New Roman" w:cs="Times New Roman"/>
          <w:color w:val="000000" w:themeColor="text1"/>
          <w:sz w:val="28"/>
          <w:szCs w:val="28"/>
        </w:rPr>
        <w:t xml:space="preserve">ухвалу </w:t>
      </w:r>
      <w:r>
        <w:rPr>
          <w:rFonts w:ascii="Times New Roman" w:hAnsi="Times New Roman" w:cs="Times New Roman"/>
          <w:sz w:val="28"/>
          <w:szCs w:val="28"/>
        </w:rPr>
        <w:t>***</w:t>
      </w:r>
      <w:r>
        <w:rPr>
          <w:rFonts w:ascii="Times New Roman" w:hAnsi="Times New Roman" w:cs="Times New Roman"/>
          <w:color w:val="000000" w:themeColor="text1"/>
          <w:sz w:val="28"/>
          <w:szCs w:val="28"/>
        </w:rPr>
        <w:t xml:space="preserve"> районного суду Київської області </w:t>
      </w:r>
      <w:r w:rsidRPr="00C74AC9">
        <w:rPr>
          <w:rFonts w:ascii="Times New Roman" w:hAnsi="Times New Roman" w:cs="Times New Roman"/>
          <w:color w:val="000000" w:themeColor="text1"/>
          <w:sz w:val="28"/>
          <w:szCs w:val="28"/>
        </w:rPr>
        <w:t>від</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 </w:t>
      </w:r>
      <w:r>
        <w:rPr>
          <w:rFonts w:ascii="Times New Roman" w:hAnsi="Times New Roman" w:cs="Times New Roman"/>
          <w:color w:val="000000" w:themeColor="text1"/>
          <w:sz w:val="28"/>
          <w:szCs w:val="28"/>
        </w:rPr>
        <w:t>про надання відповідного висновку.</w:t>
      </w:r>
      <w:r w:rsidRPr="00C12145">
        <w:rPr>
          <w:rFonts w:ascii="Times New Roman" w:hAnsi="Times New Roman" w:cs="Times New Roman"/>
          <w:b/>
          <w:color w:val="000000" w:themeColor="text1"/>
          <w:sz w:val="28"/>
          <w:szCs w:val="28"/>
        </w:rPr>
        <w:t xml:space="preserve"> </w:t>
      </w:r>
    </w:p>
    <w:p w:rsidR="0013024C" w:rsidRPr="00D42921" w:rsidP="0013024C" w14:paraId="16777D53" w14:textId="77777777">
      <w:pPr>
        <w:spacing w:after="0" w:line="240" w:lineRule="auto"/>
        <w:ind w:firstLine="567"/>
        <w:jc w:val="both"/>
        <w:rPr>
          <w:rFonts w:ascii="Times New Roman" w:hAnsi="Times New Roman" w:cs="Times New Roman"/>
          <w:sz w:val="28"/>
          <w:szCs w:val="28"/>
        </w:rPr>
      </w:pPr>
      <w:r w:rsidRPr="00D42921">
        <w:rPr>
          <w:rFonts w:ascii="Times New Roman" w:hAnsi="Times New Roman" w:cs="Times New Roman"/>
          <w:sz w:val="28"/>
          <w:szCs w:val="28"/>
        </w:rPr>
        <w:t xml:space="preserve">На засіданні Комісії були присутні </w:t>
      </w:r>
      <w:r>
        <w:rPr>
          <w:rFonts w:ascii="Times New Roman" w:hAnsi="Times New Roman" w:cs="Times New Roman"/>
          <w:sz w:val="28"/>
          <w:szCs w:val="28"/>
        </w:rPr>
        <w:t>***</w:t>
      </w:r>
      <w:r w:rsidRPr="00D42921">
        <w:rPr>
          <w:rFonts w:ascii="Times New Roman" w:hAnsi="Times New Roman" w:cs="Times New Roman"/>
          <w:sz w:val="28"/>
          <w:szCs w:val="28"/>
        </w:rPr>
        <w:t xml:space="preserve">. Спілкування з </w:t>
      </w:r>
      <w:r>
        <w:rPr>
          <w:rFonts w:ascii="Times New Roman" w:hAnsi="Times New Roman" w:cs="Times New Roman"/>
          <w:sz w:val="28"/>
          <w:szCs w:val="28"/>
        </w:rPr>
        <w:t xml:space="preserve">*** </w:t>
      </w:r>
      <w:r w:rsidRPr="00D42921">
        <w:rPr>
          <w:rFonts w:ascii="Times New Roman" w:hAnsi="Times New Roman" w:cs="Times New Roman"/>
          <w:sz w:val="28"/>
          <w:szCs w:val="28"/>
        </w:rPr>
        <w:t xml:space="preserve">відбувалося засобами мобільного зв’язку. Спілкування з </w:t>
      </w:r>
      <w:r>
        <w:rPr>
          <w:rFonts w:ascii="Times New Roman" w:hAnsi="Times New Roman" w:cs="Times New Roman"/>
          <w:sz w:val="28"/>
          <w:szCs w:val="28"/>
        </w:rPr>
        <w:t xml:space="preserve">*** </w:t>
      </w:r>
      <w:r w:rsidRPr="00D42921">
        <w:rPr>
          <w:rFonts w:ascii="Times New Roman" w:hAnsi="Times New Roman" w:cs="Times New Roman"/>
          <w:sz w:val="28"/>
          <w:szCs w:val="28"/>
        </w:rPr>
        <w:t xml:space="preserve">відбувалося по </w:t>
      </w:r>
      <w:r w:rsidRPr="00D42921">
        <w:rPr>
          <w:rFonts w:ascii="Times New Roman" w:hAnsi="Times New Roman" w:cs="Times New Roman"/>
          <w:sz w:val="28"/>
          <w:szCs w:val="28"/>
        </w:rPr>
        <w:t>відеозв’язку</w:t>
      </w:r>
      <w:r w:rsidRPr="00D42921">
        <w:rPr>
          <w:rFonts w:ascii="Times New Roman" w:hAnsi="Times New Roman" w:cs="Times New Roman"/>
          <w:sz w:val="28"/>
          <w:szCs w:val="28"/>
        </w:rPr>
        <w:t xml:space="preserve"> за допомогою мобільного додатку </w:t>
      </w:r>
      <w:r w:rsidRPr="00D42921">
        <w:rPr>
          <w:rFonts w:ascii="Times New Roman" w:hAnsi="Times New Roman" w:cs="Times New Roman"/>
          <w:sz w:val="28"/>
          <w:szCs w:val="28"/>
          <w:lang w:val="en-US"/>
        </w:rPr>
        <w:t>WhatsApp</w:t>
      </w:r>
      <w:r w:rsidRPr="00D42921">
        <w:rPr>
          <w:rFonts w:ascii="Times New Roman" w:hAnsi="Times New Roman" w:cs="Times New Roman"/>
          <w:sz w:val="28"/>
          <w:szCs w:val="28"/>
        </w:rPr>
        <w:t>.</w:t>
      </w:r>
    </w:p>
    <w:p w:rsidR="0013024C" w:rsidRPr="00D42921" w:rsidP="0013024C" w14:paraId="010F86DD" w14:textId="77777777">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D42921">
        <w:rPr>
          <w:rFonts w:ascii="Times New Roman" w:hAnsi="Times New Roman" w:cs="Times New Roman"/>
          <w:sz w:val="28"/>
          <w:szCs w:val="28"/>
        </w:rPr>
        <w:t xml:space="preserve">повідомила, що її онуки з </w:t>
      </w:r>
      <w:r>
        <w:rPr>
          <w:rFonts w:ascii="Times New Roman" w:hAnsi="Times New Roman" w:cs="Times New Roman"/>
          <w:sz w:val="28"/>
          <w:szCs w:val="28"/>
        </w:rPr>
        <w:t>***</w:t>
      </w:r>
      <w:r w:rsidRPr="00D42921">
        <w:rPr>
          <w:rFonts w:ascii="Times New Roman" w:hAnsi="Times New Roman" w:cs="Times New Roman"/>
          <w:sz w:val="28"/>
          <w:szCs w:val="28"/>
        </w:rPr>
        <w:t xml:space="preserve"> року проживають із нею та її сином, </w:t>
      </w:r>
      <w:r>
        <w:rPr>
          <w:rFonts w:ascii="Times New Roman" w:hAnsi="Times New Roman" w:cs="Times New Roman"/>
          <w:sz w:val="28"/>
          <w:szCs w:val="28"/>
        </w:rPr>
        <w:t>***</w:t>
      </w:r>
      <w:r w:rsidRPr="00D42921">
        <w:rPr>
          <w:rFonts w:ascii="Times New Roman" w:hAnsi="Times New Roman" w:cs="Times New Roman"/>
          <w:sz w:val="28"/>
          <w:szCs w:val="28"/>
        </w:rPr>
        <w:t>.</w:t>
      </w:r>
    </w:p>
    <w:p w:rsidR="0013024C" w:rsidRPr="00D42921" w:rsidP="0013024C" w14:paraId="4BB5781E" w14:textId="77777777">
      <w:pPr>
        <w:spacing w:after="0" w:line="240" w:lineRule="auto"/>
        <w:ind w:firstLine="567"/>
        <w:jc w:val="both"/>
        <w:rPr>
          <w:rFonts w:ascii="Times New Roman" w:hAnsi="Times New Roman" w:cs="Times New Roman"/>
          <w:bCs/>
          <w:sz w:val="28"/>
          <w:szCs w:val="28"/>
        </w:rPr>
      </w:pPr>
      <w:r>
        <w:rPr>
          <w:rFonts w:ascii="Times New Roman" w:hAnsi="Times New Roman" w:cs="Times New Roman"/>
          <w:sz w:val="28"/>
          <w:szCs w:val="28"/>
        </w:rPr>
        <w:t xml:space="preserve">*** </w:t>
      </w:r>
      <w:r w:rsidRPr="00D42921">
        <w:rPr>
          <w:rFonts w:ascii="Times New Roman" w:hAnsi="Times New Roman" w:cs="Times New Roman"/>
          <w:bCs/>
          <w:sz w:val="28"/>
          <w:szCs w:val="28"/>
        </w:rPr>
        <w:t>розповів, що наразі перебуває на службі в ЗСУ, а до цього сім років опікувався своїми дітьми одноосіб</w:t>
      </w:r>
      <w:r>
        <w:rPr>
          <w:rFonts w:ascii="Times New Roman" w:hAnsi="Times New Roman" w:cs="Times New Roman"/>
          <w:bCs/>
          <w:sz w:val="28"/>
          <w:szCs w:val="28"/>
        </w:rPr>
        <w:t>н</w:t>
      </w:r>
      <w:r w:rsidRPr="00D42921">
        <w:rPr>
          <w:rFonts w:ascii="Times New Roman" w:hAnsi="Times New Roman" w:cs="Times New Roman"/>
          <w:bCs/>
          <w:sz w:val="28"/>
          <w:szCs w:val="28"/>
        </w:rPr>
        <w:t>о: займався їхнім вихованням, навчанням, лікуванням та матеріальним утриманням.</w:t>
      </w:r>
    </w:p>
    <w:p w:rsidR="0013024C" w:rsidP="0013024C" w14:paraId="0BCDFAB5" w14:textId="77777777">
      <w:pPr>
        <w:spacing w:after="0" w:line="240" w:lineRule="auto"/>
        <w:ind w:firstLine="567"/>
        <w:jc w:val="both"/>
        <w:rPr>
          <w:rFonts w:ascii="Times New Roman" w:eastAsia="Times New Roman" w:hAnsi="Times New Roman" w:cs="Times New Roman"/>
          <w:sz w:val="28"/>
          <w:szCs w:val="28"/>
        </w:rPr>
      </w:pPr>
      <w:r w:rsidRPr="00D42921">
        <w:rPr>
          <w:rFonts w:ascii="Times New Roman" w:eastAsia="Times New Roman" w:hAnsi="Times New Roman" w:cs="Times New Roman"/>
          <w:sz w:val="28"/>
          <w:szCs w:val="28"/>
        </w:rPr>
        <w:t>Законодавство</w:t>
      </w:r>
      <w:r>
        <w:rPr>
          <w:rFonts w:ascii="Times New Roman" w:eastAsia="Times New Roman" w:hAnsi="Times New Roman" w:cs="Times New Roman"/>
          <w:sz w:val="28"/>
          <w:szCs w:val="28"/>
        </w:rPr>
        <w:t xml:space="preserve"> України не містить норм, які б наділяли будь-кого з батьків пріоритетним правом на проживання з дитиною.</w:t>
      </w:r>
    </w:p>
    <w:p w:rsidR="0013024C" w:rsidRPr="00397B26" w:rsidP="0013024C" w14:paraId="7817AE98" w14:textId="77777777">
      <w:pPr>
        <w:pBdr>
          <w:top w:val="nil"/>
          <w:left w:val="nil"/>
          <w:bottom w:val="nil"/>
          <w:right w:val="nil"/>
          <w:between w:val="nil"/>
        </w:pBdr>
        <w:spacing w:after="0" w:line="240" w:lineRule="auto"/>
        <w:ind w:firstLine="709"/>
        <w:jc w:val="both"/>
        <w:rPr>
          <w:rFonts w:ascii="Times New Roman" w:eastAsia="Times New Roman" w:hAnsi="Times New Roman" w:cs="Times New Roman"/>
          <w:bCs/>
          <w:color w:val="000000"/>
          <w:sz w:val="28"/>
          <w:szCs w:val="28"/>
        </w:rPr>
      </w:pPr>
      <w:r w:rsidRPr="000F4244">
        <w:rPr>
          <w:rFonts w:ascii="Times New Roman" w:eastAsia="Times New Roman" w:hAnsi="Times New Roman" w:cs="Times New Roman"/>
          <w:bCs/>
          <w:color w:val="000000"/>
          <w:sz w:val="28"/>
          <w:szCs w:val="28"/>
        </w:rPr>
        <w:t>Відповідно до статті 3 Конвенції про права дитини від 20</w:t>
      </w:r>
      <w:r>
        <w:rPr>
          <w:rFonts w:ascii="Times New Roman" w:eastAsia="Times New Roman" w:hAnsi="Times New Roman" w:cs="Times New Roman"/>
          <w:bCs/>
          <w:color w:val="000000"/>
          <w:sz w:val="28"/>
          <w:szCs w:val="28"/>
        </w:rPr>
        <w:t>.11.</w:t>
      </w:r>
      <w:r w:rsidRPr="000F4244">
        <w:rPr>
          <w:rFonts w:ascii="Times New Roman" w:eastAsia="Times New Roman" w:hAnsi="Times New Roman" w:cs="Times New Roman"/>
          <w:bCs/>
          <w:color w:val="000000"/>
          <w:sz w:val="28"/>
          <w:szCs w:val="28"/>
        </w:rPr>
        <w:t>1989, що ратифікована постановою Верховної Ради України від 27</w:t>
      </w:r>
      <w:r>
        <w:rPr>
          <w:rFonts w:ascii="Times New Roman" w:eastAsia="Times New Roman" w:hAnsi="Times New Roman" w:cs="Times New Roman"/>
          <w:bCs/>
          <w:color w:val="000000"/>
          <w:sz w:val="28"/>
          <w:szCs w:val="28"/>
        </w:rPr>
        <w:t>.02.</w:t>
      </w:r>
      <w:r w:rsidRPr="000F4244">
        <w:rPr>
          <w:rFonts w:ascii="Times New Roman" w:eastAsia="Times New Roman" w:hAnsi="Times New Roman" w:cs="Times New Roman"/>
          <w:bCs/>
          <w:color w:val="000000"/>
          <w:sz w:val="28"/>
          <w:szCs w:val="28"/>
        </w:rPr>
        <w:t>1991 (далі – Конвенція), в усіх діях щодо дітей, незалежно від того, здійснюються вони державними чи приватними установами, що займаються питаннями соціального забезпечення, судами, адміністративними чи законодавчими органами, першочергова увага приділяється якнайкращому забезпеченню інтересів дитини. Дитині забезпечується такий захист і піклування, які необхідні для її благополучч</w:t>
      </w:r>
      <w:r>
        <w:rPr>
          <w:rFonts w:ascii="Times New Roman" w:eastAsia="Times New Roman" w:hAnsi="Times New Roman" w:cs="Times New Roman"/>
          <w:bCs/>
          <w:color w:val="000000"/>
          <w:sz w:val="28"/>
          <w:szCs w:val="28"/>
        </w:rPr>
        <w:t>я, беручи до уваги права й обов’</w:t>
      </w:r>
      <w:r w:rsidRPr="000F4244">
        <w:rPr>
          <w:rFonts w:ascii="Times New Roman" w:eastAsia="Times New Roman" w:hAnsi="Times New Roman" w:cs="Times New Roman"/>
          <w:bCs/>
          <w:color w:val="000000"/>
          <w:sz w:val="28"/>
          <w:szCs w:val="28"/>
        </w:rPr>
        <w:t>язки її батьків, опікунів чи інших осіб, які відповідають за неї за законом.</w:t>
      </w:r>
    </w:p>
    <w:p w:rsidR="0013024C" w:rsidRPr="00672D7B" w:rsidP="0013024C" w14:paraId="3F91E9F1" w14:textId="77777777">
      <w:pPr>
        <w:spacing w:after="0" w:line="240" w:lineRule="auto"/>
        <w:ind w:firstLine="567"/>
        <w:jc w:val="both"/>
        <w:rPr>
          <w:rFonts w:ascii="Times New Roman" w:eastAsia="Times New Roman" w:hAnsi="Times New Roman" w:cs="Times New Roman"/>
          <w:sz w:val="28"/>
          <w:szCs w:val="28"/>
        </w:rPr>
      </w:pPr>
      <w:r w:rsidRPr="00672D7B">
        <w:rPr>
          <w:rFonts w:ascii="Times New Roman" w:eastAsia="Times New Roman" w:hAnsi="Times New Roman" w:cs="Times New Roman"/>
          <w:sz w:val="28"/>
          <w:szCs w:val="28"/>
        </w:rPr>
        <w:t xml:space="preserve">Відповідно до статті 18 Конвенції про права дитини батьки несуть основну відповідальність за виховання і розвиток дитини. Найкращі інтереси дитини є предметом їх основного піклування. Місце проживання малолітньої дитини з одним із батьків визначається або за місцем проживання матері чи батька, або за конкретною </w:t>
      </w:r>
      <w:r w:rsidRPr="00672D7B">
        <w:rPr>
          <w:rFonts w:ascii="Times New Roman" w:eastAsia="Times New Roman" w:hAnsi="Times New Roman" w:cs="Times New Roman"/>
          <w:sz w:val="28"/>
          <w:szCs w:val="28"/>
        </w:rPr>
        <w:t>адресою</w:t>
      </w:r>
      <w:r w:rsidRPr="00672D7B">
        <w:rPr>
          <w:rFonts w:ascii="Times New Roman" w:eastAsia="Times New Roman" w:hAnsi="Times New Roman" w:cs="Times New Roman"/>
          <w:sz w:val="28"/>
          <w:szCs w:val="28"/>
        </w:rPr>
        <w:t>.</w:t>
      </w:r>
    </w:p>
    <w:p w:rsidR="0013024C" w:rsidRPr="00672D7B" w:rsidP="0013024C" w14:paraId="5BC88B9B" w14:textId="77777777">
      <w:pPr>
        <w:spacing w:after="0" w:line="240" w:lineRule="auto"/>
        <w:ind w:firstLine="567"/>
        <w:jc w:val="both"/>
        <w:rPr>
          <w:rFonts w:ascii="Times New Roman" w:eastAsia="Times New Roman" w:hAnsi="Times New Roman" w:cs="Times New Roman"/>
          <w:sz w:val="28"/>
          <w:szCs w:val="28"/>
        </w:rPr>
      </w:pPr>
      <w:r w:rsidRPr="00672D7B">
        <w:rPr>
          <w:rFonts w:ascii="Times New Roman" w:eastAsia="Times New Roman" w:hAnsi="Times New Roman" w:cs="Times New Roman"/>
          <w:sz w:val="28"/>
          <w:szCs w:val="28"/>
        </w:rPr>
        <w:t xml:space="preserve">Частиною першою статті 161 Сімейного кодексу України визначено, що якщо мати та батько, які проживають окремо не дійшли згоди щодо того, з ним із них буде проживати малолітня дитина, спір між ними може вирішуватися органом опіки та піклування або судом. Під час вирішення спору щодо місця проживання малолітньої дитини беруться до уваги ставлення батьків до виконання своїх батьківських </w:t>
      </w:r>
      <w:r w:rsidRPr="00672D7B">
        <w:rPr>
          <w:rFonts w:ascii="Times New Roman" w:eastAsia="Times New Roman" w:hAnsi="Times New Roman" w:cs="Times New Roman"/>
          <w:sz w:val="28"/>
          <w:szCs w:val="28"/>
        </w:rPr>
        <w:t>обовʼязків</w:t>
      </w:r>
      <w:r w:rsidRPr="00672D7B">
        <w:rPr>
          <w:rFonts w:ascii="Times New Roman" w:eastAsia="Times New Roman" w:hAnsi="Times New Roman" w:cs="Times New Roman"/>
          <w:sz w:val="28"/>
          <w:szCs w:val="28"/>
        </w:rPr>
        <w:t xml:space="preserve">, особиста прихильність дитини до кожного з них, вік дитини, стан її </w:t>
      </w:r>
      <w:r w:rsidRPr="00672D7B">
        <w:rPr>
          <w:rFonts w:ascii="Times New Roman" w:eastAsia="Times New Roman" w:hAnsi="Times New Roman" w:cs="Times New Roman"/>
          <w:sz w:val="28"/>
          <w:szCs w:val="28"/>
        </w:rPr>
        <w:t>здоровʼя</w:t>
      </w:r>
      <w:r w:rsidRPr="00672D7B">
        <w:rPr>
          <w:rFonts w:ascii="Times New Roman" w:eastAsia="Times New Roman" w:hAnsi="Times New Roman" w:cs="Times New Roman"/>
          <w:sz w:val="28"/>
          <w:szCs w:val="28"/>
        </w:rPr>
        <w:t xml:space="preserve"> та інші обставини, що мають істотне значення. </w:t>
      </w:r>
    </w:p>
    <w:p w:rsidR="0013024C" w:rsidRPr="00AB48BA" w:rsidP="0013024C" w14:paraId="37A096F8" w14:textId="77777777">
      <w:pPr>
        <w:spacing w:after="0" w:line="240" w:lineRule="auto"/>
        <w:ind w:firstLine="567"/>
        <w:jc w:val="both"/>
        <w:rPr>
          <w:rFonts w:ascii="Times New Roman" w:hAnsi="Times New Roman" w:cs="Times New Roman"/>
          <w:sz w:val="28"/>
          <w:szCs w:val="28"/>
        </w:rPr>
      </w:pPr>
      <w:r w:rsidRPr="00EF552D">
        <w:rPr>
          <w:rFonts w:ascii="Times New Roman" w:hAnsi="Times New Roman" w:cs="Times New Roman"/>
          <w:sz w:val="28"/>
          <w:szCs w:val="28"/>
        </w:rPr>
        <w:t xml:space="preserve">Враховуючи вищевикладене, </w:t>
      </w:r>
      <w:r>
        <w:rPr>
          <w:rFonts w:ascii="Times New Roman" w:hAnsi="Times New Roman" w:cs="Times New Roman"/>
          <w:sz w:val="28"/>
          <w:szCs w:val="28"/>
        </w:rPr>
        <w:t>беручи до уваги тривалий період проживання дітей з батьком, їх емоційну прив’язаність до нього</w:t>
      </w:r>
      <w:r>
        <w:rPr>
          <w:rFonts w:ascii="Times New Roman" w:eastAsia="Times New Roman" w:hAnsi="Times New Roman" w:cs="Times New Roman"/>
          <w:color w:val="000000" w:themeColor="text1"/>
          <w:sz w:val="28"/>
          <w:szCs w:val="28"/>
        </w:rPr>
        <w:t>,</w:t>
      </w:r>
      <w:r w:rsidRPr="00EF552D">
        <w:rPr>
          <w:rFonts w:ascii="Times New Roman" w:hAnsi="Times New Roman" w:cs="Times New Roman"/>
          <w:sz w:val="28"/>
          <w:szCs w:val="28"/>
        </w:rPr>
        <w:t xml:space="preserve"> </w:t>
      </w:r>
      <w:r>
        <w:rPr>
          <w:rFonts w:ascii="Times New Roman" w:hAnsi="Times New Roman" w:cs="Times New Roman"/>
          <w:sz w:val="28"/>
          <w:szCs w:val="28"/>
        </w:rPr>
        <w:t xml:space="preserve">одноосібну участь батька у вихованні та матеріальному утриманні дітей, </w:t>
      </w:r>
      <w:r w:rsidRPr="00EF552D">
        <w:rPr>
          <w:rFonts w:ascii="Times New Roman" w:hAnsi="Times New Roman" w:cs="Times New Roman"/>
          <w:sz w:val="28"/>
          <w:szCs w:val="28"/>
        </w:rPr>
        <w:t xml:space="preserve">орган опіки та піклування Броварської міської ради Броварського району Київської області вважає за </w:t>
      </w:r>
      <w:r>
        <w:rPr>
          <w:rFonts w:ascii="Times New Roman" w:hAnsi="Times New Roman" w:cs="Times New Roman"/>
          <w:sz w:val="28"/>
          <w:szCs w:val="28"/>
        </w:rPr>
        <w:t>доцільне визначи</w:t>
      </w:r>
      <w:r w:rsidRPr="00EF552D">
        <w:rPr>
          <w:rFonts w:ascii="Times New Roman" w:hAnsi="Times New Roman" w:cs="Times New Roman"/>
          <w:sz w:val="28"/>
          <w:szCs w:val="28"/>
        </w:rPr>
        <w:t xml:space="preserve">ти </w:t>
      </w:r>
      <w:r>
        <w:rPr>
          <w:rFonts w:ascii="Times New Roman" w:hAnsi="Times New Roman" w:cs="Times New Roman"/>
          <w:color w:val="000000" w:themeColor="text1"/>
          <w:sz w:val="28"/>
          <w:szCs w:val="28"/>
        </w:rPr>
        <w:t xml:space="preserve">місце проживання </w:t>
      </w:r>
      <w:r w:rsidRPr="00AB48BA">
        <w:rPr>
          <w:rFonts w:ascii="Times New Roman" w:hAnsi="Times New Roman" w:cs="Times New Roman"/>
          <w:sz w:val="28"/>
          <w:szCs w:val="28"/>
        </w:rPr>
        <w:t xml:space="preserve">малолітніх дітей, </w:t>
      </w:r>
      <w:r>
        <w:rPr>
          <w:rFonts w:ascii="Times New Roman" w:hAnsi="Times New Roman" w:cs="Times New Roman"/>
          <w:sz w:val="28"/>
          <w:szCs w:val="28"/>
        </w:rPr>
        <w:t>***</w:t>
      </w:r>
      <w:r w:rsidRPr="00AB48BA">
        <w:rPr>
          <w:rFonts w:ascii="Times New Roman" w:hAnsi="Times New Roman" w:cs="Times New Roman"/>
          <w:sz w:val="28"/>
          <w:szCs w:val="28"/>
        </w:rPr>
        <w:t xml:space="preserve">, </w:t>
      </w:r>
      <w:r>
        <w:rPr>
          <w:rFonts w:ascii="Times New Roman" w:hAnsi="Times New Roman" w:cs="Times New Roman"/>
          <w:sz w:val="28"/>
          <w:szCs w:val="28"/>
        </w:rPr>
        <w:t xml:space="preserve">                     *** </w:t>
      </w:r>
      <w:r w:rsidRPr="00AB48BA">
        <w:rPr>
          <w:rFonts w:ascii="Times New Roman" w:hAnsi="Times New Roman" w:cs="Times New Roman"/>
          <w:sz w:val="28"/>
          <w:szCs w:val="28"/>
        </w:rPr>
        <w:t>р.н</w:t>
      </w:r>
      <w:r w:rsidRPr="00AB48BA">
        <w:rPr>
          <w:rFonts w:ascii="Times New Roman" w:hAnsi="Times New Roman" w:cs="Times New Roman"/>
          <w:sz w:val="28"/>
          <w:szCs w:val="28"/>
        </w:rPr>
        <w:t xml:space="preserve">., та </w:t>
      </w:r>
      <w:r>
        <w:rPr>
          <w:rFonts w:ascii="Times New Roman" w:hAnsi="Times New Roman" w:cs="Times New Roman"/>
          <w:sz w:val="28"/>
          <w:szCs w:val="28"/>
        </w:rPr>
        <w:t>***</w:t>
      </w:r>
      <w:r w:rsidRPr="00AB48BA">
        <w:rPr>
          <w:rFonts w:ascii="Times New Roman" w:hAnsi="Times New Roman" w:cs="Times New Roman"/>
          <w:sz w:val="28"/>
          <w:szCs w:val="28"/>
        </w:rPr>
        <w:t xml:space="preserve">, </w:t>
      </w:r>
      <w:r>
        <w:rPr>
          <w:rFonts w:ascii="Times New Roman" w:hAnsi="Times New Roman" w:cs="Times New Roman"/>
          <w:sz w:val="28"/>
          <w:szCs w:val="28"/>
        </w:rPr>
        <w:t xml:space="preserve">*** </w:t>
      </w:r>
      <w:r w:rsidRPr="00AB48BA">
        <w:rPr>
          <w:rFonts w:ascii="Times New Roman" w:hAnsi="Times New Roman" w:cs="Times New Roman"/>
          <w:sz w:val="28"/>
          <w:szCs w:val="28"/>
        </w:rPr>
        <w:t>р.н</w:t>
      </w:r>
      <w:r w:rsidRPr="00AB48BA">
        <w:rPr>
          <w:rFonts w:ascii="Times New Roman" w:hAnsi="Times New Roman" w:cs="Times New Roman"/>
          <w:sz w:val="28"/>
          <w:szCs w:val="28"/>
        </w:rPr>
        <w:t xml:space="preserve">., разом із батьком, </w:t>
      </w:r>
      <w:r>
        <w:rPr>
          <w:rFonts w:ascii="Times New Roman" w:hAnsi="Times New Roman" w:cs="Times New Roman"/>
          <w:sz w:val="28"/>
          <w:szCs w:val="28"/>
        </w:rPr>
        <w:t>***.</w:t>
      </w:r>
    </w:p>
    <w:p w:rsidR="0013024C" w:rsidP="0013024C" w14:paraId="26CC83E2" w14:textId="77777777">
      <w:pPr>
        <w:spacing w:after="0" w:line="240" w:lineRule="auto"/>
        <w:ind w:firstLine="567"/>
        <w:jc w:val="both"/>
        <w:rPr>
          <w:rFonts w:ascii="Times New Roman" w:hAnsi="Times New Roman" w:cs="Times New Roman"/>
          <w:color w:val="FF0000"/>
          <w:sz w:val="28"/>
          <w:szCs w:val="28"/>
          <w:lang w:eastAsia="en-US"/>
        </w:rPr>
      </w:pPr>
    </w:p>
    <w:p w:rsidR="0013024C" w:rsidRPr="006E6D0C" w:rsidP="0013024C" w14:paraId="0EEC3C23" w14:textId="77777777">
      <w:pPr>
        <w:spacing w:after="0" w:line="240" w:lineRule="auto"/>
        <w:ind w:firstLine="567"/>
        <w:jc w:val="both"/>
        <w:rPr>
          <w:rFonts w:ascii="Times New Roman" w:hAnsi="Times New Roman" w:cs="Times New Roman"/>
          <w:color w:val="FF0000"/>
          <w:sz w:val="28"/>
          <w:szCs w:val="28"/>
          <w:lang w:eastAsia="en-US"/>
        </w:rPr>
      </w:pPr>
    </w:p>
    <w:p w:rsidR="0013024C" w:rsidRPr="000239D8" w:rsidP="0013024C" w14:paraId="17CBC5B0" w14:textId="77777777">
      <w:pPr>
        <w:tabs>
          <w:tab w:val="left" w:pos="5681"/>
        </w:tabs>
        <w:spacing w:after="0" w:line="24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Міський голова </w:t>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r>
      <w:r>
        <w:rPr>
          <w:rFonts w:ascii="Times New Roman" w:hAnsi="Times New Roman" w:cs="Times New Roman"/>
          <w:color w:val="000000" w:themeColor="text1"/>
          <w:sz w:val="28"/>
          <w:szCs w:val="28"/>
        </w:rPr>
        <w:tab/>
        <w:t>Ігор САПОЖКО</w:t>
      </w:r>
    </w:p>
    <w:p w:rsidR="0013024C" w:rsidRPr="00DB5545" w:rsidP="0013024C" w14:paraId="7F6BA289" w14:textId="77777777">
      <w:pPr>
        <w:spacing w:after="0"/>
        <w:jc w:val="center"/>
        <w:rPr>
          <w:rFonts w:ascii="Times New Roman" w:hAnsi="Times New Roman" w:cs="Times New Roman"/>
          <w:b/>
          <w:bCs/>
          <w:sz w:val="28"/>
          <w:szCs w:val="28"/>
          <w:lang w:val="ru-RU"/>
        </w:rPr>
      </w:pPr>
    </w:p>
    <w:permEnd w:id="1"/>
    <w:p w:rsidR="004F7CAD" w:rsidRPr="00EE06C3" w:rsidP="004F7CAD" w14:paraId="5FF0D8BD" w14:textId="09149CB9">
      <w:pPr>
        <w:spacing w:after="0"/>
        <w:ind w:left="142"/>
        <w:jc w:val="both"/>
        <w:rPr>
          <w:rFonts w:ascii="Times New Roman" w:hAnsi="Times New Roman" w:cs="Times New Roman"/>
          <w:sz w:val="28"/>
          <w:szCs w:val="28"/>
        </w:rPr>
      </w:pPr>
    </w:p>
    <w:sectPr w:rsidSect="004F7CAD">
      <w:headerReference w:type="default" r:id="rId4"/>
      <w:footerReference w:type="default" r:id="rId5"/>
      <w:pgSz w:w="11906" w:h="16838"/>
      <w:pgMar w:top="1135" w:right="707" w:bottom="993"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NeueCyr-Roman">
    <w:altName w:val="Arial"/>
    <w:panose1 w:val="00000000000000000000"/>
    <w:charset w:val="00"/>
    <w:family w:val="roman"/>
    <w:notTrueType/>
    <w:pitch w:val="default"/>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2605958"/>
      <w:docPartObj>
        <w:docPartGallery w:val="Page Numbers (Bottom of Page)"/>
        <w:docPartUnique/>
      </w:docPartObj>
    </w:sdtPr>
    <w:sdtEndPr>
      <w:rPr>
        <w:rFonts w:ascii="Times New Roman" w:hAnsi="Times New Roman" w:cs="Times New Roman"/>
        <w:sz w:val="24"/>
        <w:szCs w:val="24"/>
      </w:rPr>
    </w:sdtEndPr>
    <w:sdtContent>
      <w:p w:rsidR="004F7CAD" w:rsidRPr="004F7CAD" w14:paraId="6C054228" w14:textId="31E05E95">
        <w:pPr>
          <w:pStyle w:val="Footer"/>
          <w:jc w:val="center"/>
          <w:rPr>
            <w:rFonts w:ascii="Times New Roman" w:hAnsi="Times New Roman" w:cs="Times New Roman"/>
            <w:sz w:val="24"/>
            <w:szCs w:val="24"/>
          </w:rPr>
        </w:pPr>
        <w:r w:rsidRPr="004F7CAD">
          <w:rPr>
            <w:rFonts w:ascii="Times New Roman" w:hAnsi="Times New Roman" w:cs="Times New Roman"/>
            <w:sz w:val="24"/>
            <w:szCs w:val="24"/>
          </w:rPr>
          <w:fldChar w:fldCharType="begin"/>
        </w:r>
        <w:r w:rsidRPr="004F7CAD">
          <w:rPr>
            <w:rFonts w:ascii="Times New Roman" w:hAnsi="Times New Roman" w:cs="Times New Roman"/>
            <w:sz w:val="24"/>
            <w:szCs w:val="24"/>
          </w:rPr>
          <w:instrText>PAGE   \* MERGEFORMAT</w:instrText>
        </w:r>
        <w:r w:rsidRPr="004F7CAD">
          <w:rPr>
            <w:rFonts w:ascii="Times New Roman" w:hAnsi="Times New Roman" w:cs="Times New Roman"/>
            <w:sz w:val="24"/>
            <w:szCs w:val="24"/>
          </w:rPr>
          <w:fldChar w:fldCharType="separate"/>
        </w:r>
        <w:r w:rsidRPr="004F7CAD">
          <w:rPr>
            <w:rFonts w:ascii="Times New Roman" w:hAnsi="Times New Roman" w:cs="Times New Roman"/>
            <w:sz w:val="24"/>
            <w:szCs w:val="24"/>
            <w:lang w:val="ru-RU"/>
          </w:rPr>
          <w:t>2</w:t>
        </w:r>
        <w:r w:rsidRPr="004F7CAD">
          <w:rPr>
            <w:rFonts w:ascii="Times New Roman" w:hAnsi="Times New Roman" w:cs="Times New Roman"/>
            <w:sz w:val="24"/>
            <w:szCs w:val="24"/>
          </w:rPr>
          <w:fldChar w:fldCharType="end"/>
        </w:r>
      </w:p>
    </w:sdtContent>
  </w:sdt>
  <w:p w:rsidR="004F7CAD" w14:paraId="088B92D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A9F0599B319A4DFEBC011EDB594FDDF6"/>
      </w:placeholder>
      <w:dataBinding w:prefixMappings="xmlns:ns0='http://purl.org/dc/elements/1.1/' xmlns:ns1='http://schemas.openxmlformats.org/package/2006/metadata/core-properties' " w:xpath="/ns1:coreProperties[1]/ns0:title[1]" w:storeItemID="{6C3C8BC8-F283-45AE-878A-BAB7291924A1}"/>
      <w:text/>
    </w:sdtPr>
    <w:sdtContent>
      <w:p w:rsidR="004F7CAD" w:rsidRPr="004F7CAD" w:rsidP="004F7CAD" w14:paraId="77FE52F9" w14:textId="7CF36958">
        <w:pPr>
          <w:tabs>
            <w:tab w:val="center" w:pos="4819"/>
            <w:tab w:val="right" w:pos="9639"/>
          </w:tabs>
          <w:overflowPunct w:val="0"/>
          <w:autoSpaceDE w:val="0"/>
          <w:autoSpaceDN w:val="0"/>
          <w:adjustRightInd w:val="0"/>
          <w:spacing w:after="0" w:line="240" w:lineRule="auto"/>
          <w:jc w:val="right"/>
          <w:rPr>
            <w:rFonts w:ascii="Antiqua" w:eastAsia="Times New Roman" w:hAnsi="Antiqua" w:cs="Times New Roman"/>
            <w:color w:val="7F7F7F"/>
            <w:sz w:val="28"/>
            <w:szCs w:val="20"/>
            <w:lang w:val="hr-HR" w:eastAsia="ru-RU"/>
          </w:rPr>
        </w:pPr>
        <w:r w:rsidRPr="004F7CAD">
          <w:rPr>
            <w:rFonts w:ascii="Antiqua" w:eastAsia="Times New Roman" w:hAnsi="Antiqua" w:cs="Times New Roman"/>
            <w:color w:val="7F7F7F" w:themeColor="text1" w:themeTint="80"/>
            <w:sz w:val="28"/>
            <w:szCs w:val="20"/>
            <w:lang w:val="hr-HR" w:eastAsia="ru-RU"/>
          </w:rPr>
          <w:t>Продовження додатку</w:t>
        </w:r>
      </w:p>
    </w:sdtContent>
  </w:sdt>
  <w:p w:rsidR="004F7CAD" w14:paraId="1D05D1E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CaN0fUrvUa2PJvWUKhms36LWjMK/7khslyHURTqFzxKhB2AEYh1CvAoBN12vL1hlEGXw25eZBpbL&#10;knQi8NWBvg==&#10;" w:salt="DJZReecNzMiTenWofFXU0A==&#10;"/>
  <w:defaultTabStop w:val="708"/>
  <w:hyphenationZone w:val="425"/>
  <w:characterSpacingControl w:val="doNotCompress"/>
  <w:compat>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Setting w:name="overrideTableStyleFontSizeAndJustification" w:uri="http://schemas.microsoft.com/office/word" w:val="0"/>
  </w:compat>
  <w:rsids>
    <w:rsidRoot w:val="004208DA"/>
    <w:rsid w:val="000239D8"/>
    <w:rsid w:val="0004464E"/>
    <w:rsid w:val="000A768F"/>
    <w:rsid w:val="000E0637"/>
    <w:rsid w:val="000E7ADA"/>
    <w:rsid w:val="000F4244"/>
    <w:rsid w:val="0013024C"/>
    <w:rsid w:val="001737A0"/>
    <w:rsid w:val="0019083E"/>
    <w:rsid w:val="00220B77"/>
    <w:rsid w:val="002D71B2"/>
    <w:rsid w:val="002E2219"/>
    <w:rsid w:val="003735BC"/>
    <w:rsid w:val="00397B26"/>
    <w:rsid w:val="003A4315"/>
    <w:rsid w:val="003B2A39"/>
    <w:rsid w:val="003D335F"/>
    <w:rsid w:val="00405BA6"/>
    <w:rsid w:val="004208DA"/>
    <w:rsid w:val="00424AD7"/>
    <w:rsid w:val="004C6C25"/>
    <w:rsid w:val="004F7CAD"/>
    <w:rsid w:val="00504BB0"/>
    <w:rsid w:val="00520285"/>
    <w:rsid w:val="00524AF7"/>
    <w:rsid w:val="00545B76"/>
    <w:rsid w:val="00572BE2"/>
    <w:rsid w:val="005A6FD1"/>
    <w:rsid w:val="005F2484"/>
    <w:rsid w:val="00672D7B"/>
    <w:rsid w:val="006834BE"/>
    <w:rsid w:val="006E6D0C"/>
    <w:rsid w:val="00700550"/>
    <w:rsid w:val="00781C76"/>
    <w:rsid w:val="00784598"/>
    <w:rsid w:val="00796F96"/>
    <w:rsid w:val="007A388E"/>
    <w:rsid w:val="007C582E"/>
    <w:rsid w:val="0081066D"/>
    <w:rsid w:val="0082432D"/>
    <w:rsid w:val="00853C00"/>
    <w:rsid w:val="00893E2E"/>
    <w:rsid w:val="008B6EF2"/>
    <w:rsid w:val="00A404BE"/>
    <w:rsid w:val="00A84A56"/>
    <w:rsid w:val="00AB48BA"/>
    <w:rsid w:val="00B02B04"/>
    <w:rsid w:val="00B20C04"/>
    <w:rsid w:val="00B3670E"/>
    <w:rsid w:val="00B63558"/>
    <w:rsid w:val="00B74236"/>
    <w:rsid w:val="00C00472"/>
    <w:rsid w:val="00C12145"/>
    <w:rsid w:val="00C57230"/>
    <w:rsid w:val="00C644B9"/>
    <w:rsid w:val="00C74AC9"/>
    <w:rsid w:val="00CB633A"/>
    <w:rsid w:val="00D42921"/>
    <w:rsid w:val="00DB5545"/>
    <w:rsid w:val="00DC0517"/>
    <w:rsid w:val="00DD19F8"/>
    <w:rsid w:val="00DE103B"/>
    <w:rsid w:val="00E84114"/>
    <w:rsid w:val="00E8499C"/>
    <w:rsid w:val="00E93C76"/>
    <w:rsid w:val="00EE06C3"/>
    <w:rsid w:val="00EF552D"/>
    <w:rsid w:val="00F1156F"/>
    <w:rsid w:val="00F13CCA"/>
    <w:rsid w:val="00F33B16"/>
    <w:rsid w:val="00F66E21"/>
    <w:rsid w:val="00F733CF"/>
    <w:rsid w:val="00F826E5"/>
    <w:rsid w:val="00F8554D"/>
    <w:rsid w:val="00FA62D5"/>
    <w:rsid w:val="00FA7F3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15:docId w15:val="{7A8CFBAB-0190-449F-A1DC-C607D3A0E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4F7CAD"/>
    <w:pPr>
      <w:tabs>
        <w:tab w:val="center" w:pos="4677"/>
        <w:tab w:val="right" w:pos="9355"/>
      </w:tabs>
      <w:spacing w:after="0" w:line="240" w:lineRule="auto"/>
    </w:pPr>
  </w:style>
  <w:style w:type="character" w:customStyle="1" w:styleId="a">
    <w:name w:val="Верхній колонтитул Знак"/>
    <w:basedOn w:val="DefaultParagraphFont"/>
    <w:link w:val="Header"/>
    <w:uiPriority w:val="99"/>
    <w:rsid w:val="004F7CAD"/>
  </w:style>
  <w:style w:type="paragraph" w:styleId="Footer">
    <w:name w:val="footer"/>
    <w:basedOn w:val="Normal"/>
    <w:link w:val="a0"/>
    <w:uiPriority w:val="99"/>
    <w:unhideWhenUsed/>
    <w:rsid w:val="004F7CAD"/>
    <w:pPr>
      <w:tabs>
        <w:tab w:val="center" w:pos="4677"/>
        <w:tab w:val="right" w:pos="9355"/>
      </w:tabs>
      <w:spacing w:after="0" w:line="240" w:lineRule="auto"/>
    </w:pPr>
  </w:style>
  <w:style w:type="character" w:customStyle="1" w:styleId="a0">
    <w:name w:val="Нижній колонтитул Знак"/>
    <w:basedOn w:val="DefaultParagraphFont"/>
    <w:link w:val="Footer"/>
    <w:uiPriority w:val="99"/>
    <w:rsid w:val="004F7CAD"/>
  </w:style>
  <w:style w:type="paragraph" w:styleId="ListParagraph">
    <w:name w:val="List Paragraph"/>
    <w:basedOn w:val="Normal"/>
    <w:uiPriority w:val="34"/>
    <w:qFormat/>
    <w:rsid w:val="0013024C"/>
    <w:pPr>
      <w:ind w:left="720"/>
      <w:contextualSpacing/>
    </w:pPr>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9F0599B319A4DFEBC011EDB594FDDF6"/>
        <w:category>
          <w:name w:val="Общие"/>
          <w:gallery w:val="placeholder"/>
        </w:category>
        <w:types>
          <w:type w:val="bbPlcHdr"/>
        </w:types>
        <w:behaviors>
          <w:behavior w:val="content"/>
        </w:behaviors>
        <w:guid w:val="{D0BBBA00-8F61-46D5-BC32-00922E60BD4A}"/>
      </w:docPartPr>
      <w:docPartBody>
        <w:p w:rsidR="000E7ADA" w:rsidP="0019083E">
          <w:pPr>
            <w:pStyle w:val="A9F0599B319A4DFEBC011EDB594FDDF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NeueCyr-Roman">
    <w:altName w:val="Arial"/>
    <w:panose1 w:val="00000000000000000000"/>
    <w:charset w:val="00"/>
    <w:family w:val="roman"/>
    <w:notTrueType/>
    <w:pitch w:val="default"/>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83E"/>
    <w:rsid w:val="000E7ADA"/>
    <w:rsid w:val="001043C3"/>
    <w:rsid w:val="0019083E"/>
    <w:rsid w:val="004D1168"/>
    <w:rsid w:val="00934C4A"/>
    <w:rsid w:val="00D34B30"/>
    <w:rsid w:val="00FA1083"/>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9F0599B319A4DFEBC011EDB594FDDF6">
    <w:name w:val="A9F0599B319A4DFEBC011EDB594FDDF6"/>
    <w:rsid w:val="00190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8</Pages>
  <Words>13360</Words>
  <Characters>7616</Characters>
  <Application>Microsoft Office Word</Application>
  <DocSecurity>8</DocSecurity>
  <Lines>63</Lines>
  <Paragraphs>41</Paragraphs>
  <ScaleCrop>false</ScaleCrop>
  <Company/>
  <LinksUpToDate>false</LinksUpToDate>
  <CharactersWithSpaces>20935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Admin</cp:lastModifiedBy>
  <cp:revision>28</cp:revision>
  <dcterms:created xsi:type="dcterms:W3CDTF">2021-08-31T06:42:00Z</dcterms:created>
  <dcterms:modified xsi:type="dcterms:W3CDTF">2026-09-14T06:53:00Z</dcterms:modified>
</cp:coreProperties>
</file>