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05DCA" w14:textId="77777777" w:rsidR="005B1C08" w:rsidRDefault="00502F94" w:rsidP="009B7D7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Пояснювальна записка </w:t>
      </w:r>
    </w:p>
    <w:p w14:paraId="781AD69C" w14:textId="77777777" w:rsidR="005B1C08" w:rsidRPr="005B1C08" w:rsidRDefault="005B1C08" w:rsidP="009B7D79">
      <w:pPr>
        <w:spacing w:after="0"/>
        <w:ind w:right="-284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A678251" w14:textId="77777777" w:rsidR="00502F94" w:rsidRPr="009A29C6" w:rsidRDefault="00502F94" w:rsidP="00502F94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5B1C08">
        <w:rPr>
          <w:rFonts w:ascii="Times New Roman" w:hAnsi="Times New Roman"/>
          <w:sz w:val="28"/>
          <w:szCs w:val="28"/>
          <w:lang w:val="uk-UA"/>
        </w:rPr>
        <w:t xml:space="preserve">до </w:t>
      </w:r>
      <w:proofErr w:type="spellStart"/>
      <w:r w:rsidRPr="005B1C08">
        <w:rPr>
          <w:rFonts w:ascii="Times New Roman" w:hAnsi="Times New Roman"/>
          <w:sz w:val="28"/>
          <w:szCs w:val="28"/>
          <w:lang w:val="uk-UA"/>
        </w:rPr>
        <w:t>про</w:t>
      </w:r>
      <w:r>
        <w:rPr>
          <w:rFonts w:ascii="Times New Roman" w:hAnsi="Times New Roman"/>
          <w:sz w:val="28"/>
          <w:szCs w:val="28"/>
          <w:lang w:val="uk-UA"/>
        </w:rPr>
        <w:t>є</w:t>
      </w:r>
      <w:r w:rsidRPr="005B1C08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Pr="005B1C08">
        <w:rPr>
          <w:rFonts w:ascii="Times New Roman" w:hAnsi="Times New Roman"/>
          <w:sz w:val="28"/>
          <w:szCs w:val="28"/>
          <w:lang w:val="uk-UA"/>
        </w:rPr>
        <w:t xml:space="preserve"> рішення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«</w:t>
      </w:r>
      <w:r w:rsidRPr="009A29C6">
        <w:rPr>
          <w:rFonts w:ascii="Times New Roman" w:eastAsia="Times New Roman" w:hAnsi="Times New Roman"/>
          <w:b/>
          <w:sz w:val="28"/>
          <w:szCs w:val="28"/>
        </w:rPr>
        <w:t xml:space="preserve">Про </w:t>
      </w:r>
      <w:proofErr w:type="spellStart"/>
      <w:r w:rsidRPr="009A29C6">
        <w:rPr>
          <w:rFonts w:ascii="Times New Roman" w:eastAsia="Times New Roman" w:hAnsi="Times New Roman"/>
          <w:b/>
          <w:sz w:val="28"/>
          <w:szCs w:val="28"/>
        </w:rPr>
        <w:t>надання</w:t>
      </w:r>
      <w:proofErr w:type="spellEnd"/>
      <w:r w:rsidRPr="009A29C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9A29C6">
        <w:rPr>
          <w:rFonts w:ascii="Times New Roman" w:eastAsia="Times New Roman" w:hAnsi="Times New Roman"/>
          <w:b/>
          <w:sz w:val="28"/>
          <w:szCs w:val="28"/>
        </w:rPr>
        <w:t>дозволу</w:t>
      </w:r>
      <w:proofErr w:type="spellEnd"/>
      <w:r w:rsidRPr="009A29C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9A29C6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на передачу комунального </w:t>
      </w:r>
    </w:p>
    <w:p w14:paraId="2FFF438E" w14:textId="77777777" w:rsidR="00502F94" w:rsidRPr="009A29C6" w:rsidRDefault="00502F94" w:rsidP="00502F94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A29C6">
        <w:rPr>
          <w:rFonts w:ascii="Times New Roman" w:eastAsia="Times New Roman" w:hAnsi="Times New Roman"/>
          <w:b/>
          <w:sz w:val="28"/>
          <w:szCs w:val="28"/>
          <w:lang w:val="uk-UA"/>
        </w:rPr>
        <w:t>майна Броварської міської територіальної громади</w:t>
      </w:r>
      <w:r w:rsidRPr="009A29C6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14:paraId="6ECF682A" w14:textId="77777777" w:rsidR="00502F94" w:rsidRPr="0074644B" w:rsidRDefault="00502F94" w:rsidP="00502F94">
      <w:pPr>
        <w:spacing w:after="0" w:line="360" w:lineRule="auto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5DBFB56" w14:textId="189EC31A" w:rsidR="00502F94" w:rsidRDefault="00502F94" w:rsidP="00502F9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F6F90">
        <w:rPr>
          <w:rFonts w:ascii="Times New Roman" w:hAnsi="Times New Roman"/>
          <w:sz w:val="28"/>
          <w:szCs w:val="28"/>
        </w:rPr>
        <w:t>Пояснювальна</w:t>
      </w:r>
      <w:proofErr w:type="spellEnd"/>
      <w:r w:rsidRPr="00DF6F90">
        <w:rPr>
          <w:rFonts w:ascii="Times New Roman" w:hAnsi="Times New Roman"/>
          <w:sz w:val="28"/>
          <w:szCs w:val="28"/>
        </w:rPr>
        <w:t xml:space="preserve"> записка </w:t>
      </w:r>
      <w:proofErr w:type="spellStart"/>
      <w:r w:rsidRPr="00DF6F90">
        <w:rPr>
          <w:rFonts w:ascii="Times New Roman" w:hAnsi="Times New Roman"/>
          <w:sz w:val="28"/>
          <w:szCs w:val="28"/>
        </w:rPr>
        <w:t>підготовлена</w:t>
      </w:r>
      <w:proofErr w:type="spellEnd"/>
      <w:r w:rsidRPr="00DF6F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F6F90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DF6F90">
        <w:rPr>
          <w:rFonts w:ascii="Times New Roman" w:hAnsi="Times New Roman"/>
          <w:sz w:val="28"/>
          <w:szCs w:val="28"/>
        </w:rPr>
        <w:t xml:space="preserve"> до ст. 20 Регламенту </w:t>
      </w:r>
      <w:proofErr w:type="spellStart"/>
      <w:r w:rsidRPr="00DF6F90">
        <w:rPr>
          <w:rFonts w:ascii="Times New Roman" w:hAnsi="Times New Roman"/>
          <w:sz w:val="28"/>
          <w:szCs w:val="28"/>
        </w:rPr>
        <w:t>Броварської</w:t>
      </w:r>
      <w:proofErr w:type="spellEnd"/>
      <w:r w:rsidRPr="00DF6F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F6F90">
        <w:rPr>
          <w:rFonts w:ascii="Times New Roman" w:hAnsi="Times New Roman"/>
          <w:sz w:val="28"/>
          <w:szCs w:val="28"/>
        </w:rPr>
        <w:t>міської</w:t>
      </w:r>
      <w:proofErr w:type="spellEnd"/>
      <w:r w:rsidRPr="00DF6F90">
        <w:rPr>
          <w:rFonts w:ascii="Times New Roman" w:hAnsi="Times New Roman"/>
          <w:sz w:val="28"/>
          <w:szCs w:val="28"/>
        </w:rPr>
        <w:t xml:space="preserve"> ради </w:t>
      </w:r>
      <w:r w:rsidRPr="00DF6F90">
        <w:rPr>
          <w:rFonts w:ascii="Times New Roman" w:hAnsi="Times New Roman"/>
          <w:sz w:val="28"/>
          <w:szCs w:val="28"/>
          <w:lang w:val="uk-UA"/>
        </w:rPr>
        <w:t xml:space="preserve">Броварського району </w:t>
      </w:r>
      <w:proofErr w:type="spellStart"/>
      <w:r w:rsidRPr="00DF6F90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DF6F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F6F90">
        <w:rPr>
          <w:rFonts w:ascii="Times New Roman" w:hAnsi="Times New Roman"/>
          <w:sz w:val="28"/>
          <w:szCs w:val="28"/>
        </w:rPr>
        <w:t>області</w:t>
      </w:r>
      <w:proofErr w:type="spellEnd"/>
      <w:r w:rsidRPr="00DF6F90">
        <w:rPr>
          <w:rFonts w:ascii="Times New Roman" w:hAnsi="Times New Roman"/>
          <w:sz w:val="28"/>
          <w:szCs w:val="28"/>
          <w:lang w:val="uk-UA"/>
        </w:rPr>
        <w:t xml:space="preserve"> VIII скликання</w:t>
      </w:r>
      <w:r w:rsidRPr="00DF6F90">
        <w:rPr>
          <w:rFonts w:ascii="Times New Roman" w:hAnsi="Times New Roman"/>
          <w:sz w:val="28"/>
          <w:szCs w:val="28"/>
        </w:rPr>
        <w:t>.</w:t>
      </w:r>
    </w:p>
    <w:p w14:paraId="1DAF87AD" w14:textId="77777777" w:rsidR="00885390" w:rsidRPr="00885390" w:rsidRDefault="00885390" w:rsidP="00502F94">
      <w:pPr>
        <w:suppressAutoHyphens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2879A19A" w14:textId="77777777" w:rsidR="00502F94" w:rsidRPr="00DF6F90" w:rsidRDefault="00502F94" w:rsidP="00502F94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DF6F90">
        <w:rPr>
          <w:rFonts w:ascii="Times New Roman" w:hAnsi="Times New Roman"/>
          <w:b/>
          <w:sz w:val="28"/>
          <w:szCs w:val="28"/>
          <w:lang w:eastAsia="zh-CN"/>
        </w:rPr>
        <w:t xml:space="preserve">1. </w:t>
      </w:r>
      <w:proofErr w:type="spellStart"/>
      <w:r w:rsidRPr="00DF6F90">
        <w:rPr>
          <w:rFonts w:ascii="Times New Roman" w:hAnsi="Times New Roman"/>
          <w:b/>
          <w:sz w:val="28"/>
          <w:szCs w:val="28"/>
          <w:lang w:eastAsia="zh-CN"/>
        </w:rPr>
        <w:t>Обґрунтування</w:t>
      </w:r>
      <w:proofErr w:type="spellEnd"/>
      <w:r w:rsidRPr="00DF6F90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DF6F90">
        <w:rPr>
          <w:rFonts w:ascii="Times New Roman" w:hAnsi="Times New Roman"/>
          <w:b/>
          <w:sz w:val="28"/>
          <w:szCs w:val="28"/>
          <w:lang w:eastAsia="zh-CN"/>
        </w:rPr>
        <w:t>необхідності</w:t>
      </w:r>
      <w:proofErr w:type="spellEnd"/>
      <w:r w:rsidRPr="00DF6F90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DF6F90">
        <w:rPr>
          <w:rFonts w:ascii="Times New Roman" w:hAnsi="Times New Roman"/>
          <w:b/>
          <w:sz w:val="28"/>
          <w:szCs w:val="28"/>
          <w:lang w:eastAsia="zh-CN"/>
        </w:rPr>
        <w:t>прийняття</w:t>
      </w:r>
      <w:proofErr w:type="spellEnd"/>
      <w:r w:rsidRPr="00DF6F90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DF6F90">
        <w:rPr>
          <w:rFonts w:ascii="Times New Roman" w:hAnsi="Times New Roman"/>
          <w:b/>
          <w:sz w:val="28"/>
          <w:szCs w:val="28"/>
          <w:lang w:eastAsia="zh-CN"/>
        </w:rPr>
        <w:t>рішення</w:t>
      </w:r>
      <w:proofErr w:type="spellEnd"/>
    </w:p>
    <w:p w14:paraId="5D395581" w14:textId="77777777" w:rsidR="00502F94" w:rsidRPr="00D91CFD" w:rsidRDefault="00502F94" w:rsidP="00502F94">
      <w:pPr>
        <w:pStyle w:val="a5"/>
        <w:numPr>
          <w:ilvl w:val="0"/>
          <w:numId w:val="1"/>
        </w:numPr>
        <w:tabs>
          <w:tab w:val="clear" w:pos="432"/>
          <w:tab w:val="num" w:pos="0"/>
          <w:tab w:val="left" w:pos="1134"/>
          <w:tab w:val="left" w:pos="1276"/>
        </w:tabs>
        <w:suppressAutoHyphens/>
        <w:ind w:left="0" w:firstLine="553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 w:rsidRPr="00D91CFD">
        <w:rPr>
          <w:rFonts w:ascii="Times New Roman" w:hAnsi="Times New Roman"/>
          <w:sz w:val="28"/>
          <w:szCs w:val="28"/>
          <w:lang w:val="uk-UA" w:eastAsia="ru-RU"/>
        </w:rPr>
        <w:t>Лист управління культури, сім’ї та молоді Броварської міської ради Броварського району Київської області від 05.08.2026 № 12815/7.2./В</w:t>
      </w:r>
    </w:p>
    <w:p w14:paraId="69AA5678" w14:textId="77777777" w:rsidR="00502F94" w:rsidRDefault="00502F94" w:rsidP="00502F94">
      <w:pPr>
        <w:pStyle w:val="a5"/>
        <w:numPr>
          <w:ilvl w:val="0"/>
          <w:numId w:val="1"/>
        </w:numPr>
        <w:tabs>
          <w:tab w:val="clear" w:pos="432"/>
          <w:tab w:val="num" w:pos="0"/>
          <w:tab w:val="left" w:pos="1134"/>
          <w:tab w:val="left" w:pos="1276"/>
        </w:tabs>
        <w:suppressAutoHyphens/>
        <w:ind w:left="0" w:firstLine="553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</w:p>
    <w:p w14:paraId="7B922E6B" w14:textId="77777777" w:rsidR="00502F94" w:rsidRPr="002D6E02" w:rsidRDefault="00502F94" w:rsidP="00502F94">
      <w:pPr>
        <w:pStyle w:val="a5"/>
        <w:numPr>
          <w:ilvl w:val="0"/>
          <w:numId w:val="1"/>
        </w:numPr>
        <w:tabs>
          <w:tab w:val="clear" w:pos="432"/>
          <w:tab w:val="num" w:pos="0"/>
          <w:tab w:val="left" w:pos="1134"/>
          <w:tab w:val="left" w:pos="1276"/>
        </w:tabs>
        <w:suppressAutoHyphens/>
        <w:ind w:left="0" w:firstLine="553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 w:rsidRPr="002D6E02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2.Мета і шляхи її досягнення</w:t>
      </w:r>
    </w:p>
    <w:p w14:paraId="320BC90A" w14:textId="77777777" w:rsidR="00502F94" w:rsidRPr="002D6E02" w:rsidRDefault="00502F94" w:rsidP="00502F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F6F90">
        <w:rPr>
          <w:rFonts w:ascii="Times New Roman" w:eastAsia="Calibri" w:hAnsi="Times New Roman" w:cs="Times New Roman"/>
          <w:sz w:val="28"/>
          <w:szCs w:val="28"/>
          <w:lang w:val="uk-UA"/>
        </w:rPr>
        <w:t>Мета – передача основних засобів та нематеріальних активів на баланс комунального  підприємства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установи</w:t>
      </w:r>
      <w:r w:rsidRPr="00DF6F9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Броварської міської ради Броварського району Київської області шляхом прийняття рішення Броварської міської ради Броварського району Київської області «Про надання дозволу на передачу комунального майна Броварської міської територіальної громади».</w:t>
      </w:r>
    </w:p>
    <w:p w14:paraId="46C42005" w14:textId="77777777" w:rsidR="00502F94" w:rsidRPr="00885390" w:rsidRDefault="00502F94" w:rsidP="00502F94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16"/>
          <w:szCs w:val="16"/>
          <w:lang w:val="uk-UA" w:eastAsia="zh-CN"/>
        </w:rPr>
      </w:pPr>
    </w:p>
    <w:p w14:paraId="092C5C61" w14:textId="77777777" w:rsidR="00502F94" w:rsidRPr="00DF6F90" w:rsidRDefault="00502F94" w:rsidP="00502F94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DF6F90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 xml:space="preserve">3.Правові аспекти </w:t>
      </w:r>
    </w:p>
    <w:p w14:paraId="05E09D41" w14:textId="77777777" w:rsidR="00502F94" w:rsidRPr="002D6E02" w:rsidRDefault="00502F94" w:rsidP="00502F94">
      <w:pPr>
        <w:suppressAutoHyphens/>
        <w:spacing w:after="0" w:line="240" w:lineRule="auto"/>
        <w:ind w:firstLine="553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F6F90">
        <w:rPr>
          <w:rFonts w:ascii="Times New Roman" w:eastAsia="Calibri" w:hAnsi="Times New Roman" w:cs="Times New Roman"/>
          <w:sz w:val="28"/>
          <w:szCs w:val="28"/>
          <w:lang w:val="uk-UA"/>
        </w:rPr>
        <w:t>Частина 5 статті 60 Закону України «Про місцеве самоврядування в Україні».</w:t>
      </w:r>
    </w:p>
    <w:p w14:paraId="6D0D4544" w14:textId="77777777" w:rsidR="00502F94" w:rsidRPr="00885390" w:rsidRDefault="00502F94" w:rsidP="00502F94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16"/>
          <w:szCs w:val="16"/>
          <w:lang w:val="uk-UA" w:eastAsia="zh-CN"/>
        </w:rPr>
      </w:pPr>
    </w:p>
    <w:p w14:paraId="14FD79F1" w14:textId="77777777" w:rsidR="00502F94" w:rsidRPr="00DF6F90" w:rsidRDefault="00502F94" w:rsidP="00502F94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 w:rsidRPr="00DF6F90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4. Фінансово-економічне обґрунтування</w:t>
      </w:r>
    </w:p>
    <w:p w14:paraId="5B3BD649" w14:textId="77777777" w:rsidR="00502F94" w:rsidRPr="002D6E02" w:rsidRDefault="00502F94" w:rsidP="00502F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F6F90">
        <w:rPr>
          <w:rFonts w:ascii="Times New Roman" w:hAnsi="Times New Roman"/>
          <w:color w:val="000000"/>
          <w:sz w:val="28"/>
          <w:szCs w:val="28"/>
          <w:lang w:val="uk-UA" w:eastAsia="zh-CN"/>
        </w:rPr>
        <w:tab/>
      </w:r>
      <w:r w:rsidRPr="00DF6F90">
        <w:rPr>
          <w:rFonts w:ascii="Times New Roman" w:eastAsia="Calibri" w:hAnsi="Times New Roman" w:cs="Times New Roman"/>
          <w:sz w:val="28"/>
          <w:szCs w:val="28"/>
          <w:lang w:val="uk-UA"/>
        </w:rPr>
        <w:t>Прийняття даного рішення виділення коштів не потребує.</w:t>
      </w:r>
    </w:p>
    <w:p w14:paraId="31273FA9" w14:textId="77777777" w:rsidR="00502F94" w:rsidRPr="00885390" w:rsidRDefault="00502F94" w:rsidP="00502F94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16"/>
          <w:szCs w:val="16"/>
          <w:lang w:val="uk-UA" w:eastAsia="zh-CN"/>
        </w:rPr>
      </w:pPr>
      <w:r w:rsidRPr="00DF6F90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ab/>
      </w:r>
    </w:p>
    <w:p w14:paraId="21989027" w14:textId="49C1F6E8" w:rsidR="00502F94" w:rsidRPr="00DF6F90" w:rsidRDefault="00502F94" w:rsidP="00502F94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 w:rsidRPr="00DF6F90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5. Прогноз результатів</w:t>
      </w:r>
    </w:p>
    <w:p w14:paraId="74DEF5A4" w14:textId="77777777" w:rsidR="00502F94" w:rsidRPr="00F55E5B" w:rsidRDefault="00502F94" w:rsidP="00502F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F55E5B">
        <w:rPr>
          <w:rFonts w:ascii="Times New Roman" w:eastAsia="Calibri" w:hAnsi="Times New Roman" w:cs="Times New Roman"/>
          <w:sz w:val="28"/>
          <w:szCs w:val="28"/>
          <w:lang w:val="uk-UA"/>
        </w:rPr>
        <w:t>Для виконавчого комітету: використання акрилових табличок назв міст-побратимів дозволить належним чином забезпечити представницьку та міжнародну діяльність Броварської міської ради.</w:t>
      </w:r>
    </w:p>
    <w:p w14:paraId="28828DBD" w14:textId="77777777" w:rsidR="00502F94" w:rsidRPr="002D6E02" w:rsidRDefault="00502F94" w:rsidP="00502F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F55E5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Для КП «Бровари-Благоустрій»: передача вуличних світлодіодних гірлянд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комунальному</w:t>
      </w:r>
      <w:r w:rsidRPr="00F55E5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підприємству забезпечить їх професійний монтаж та зберігання для святкового оформлення об'єктів благоустрою громади.</w:t>
      </w:r>
    </w:p>
    <w:p w14:paraId="312A0B2F" w14:textId="77777777" w:rsidR="00502F94" w:rsidRPr="00885390" w:rsidRDefault="00502F94" w:rsidP="00502F94">
      <w:pPr>
        <w:spacing w:after="0"/>
        <w:ind w:firstLine="553"/>
        <w:jc w:val="both"/>
        <w:rPr>
          <w:rFonts w:ascii="Times New Roman" w:hAnsi="Times New Roman"/>
          <w:b/>
          <w:sz w:val="16"/>
          <w:szCs w:val="16"/>
          <w:shd w:val="clear" w:color="auto" w:fill="FFFFFF"/>
          <w:lang w:val="uk-UA"/>
        </w:rPr>
      </w:pPr>
    </w:p>
    <w:p w14:paraId="33845A90" w14:textId="0FCF23D8" w:rsidR="00502F94" w:rsidRPr="00DF6F90" w:rsidRDefault="00502F94" w:rsidP="00502F94">
      <w:pPr>
        <w:spacing w:after="0"/>
        <w:ind w:firstLine="553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DF6F90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 xml:space="preserve">6. Суб’єкт подання </w:t>
      </w:r>
      <w:proofErr w:type="spellStart"/>
      <w:r w:rsidRPr="00DF6F90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про</w:t>
      </w:r>
      <w:r w:rsidR="00885390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є</w:t>
      </w:r>
      <w:r w:rsidRPr="00DF6F90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кту</w:t>
      </w:r>
      <w:proofErr w:type="spellEnd"/>
      <w:r w:rsidRPr="00DF6F90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 xml:space="preserve"> рішення </w:t>
      </w:r>
    </w:p>
    <w:p w14:paraId="7793040D" w14:textId="0E7C1D94" w:rsidR="00502F94" w:rsidRPr="00DF6F90" w:rsidRDefault="00502F94" w:rsidP="00502F94">
      <w:pPr>
        <w:spacing w:after="0"/>
        <w:ind w:firstLine="553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F6F90">
        <w:rPr>
          <w:rFonts w:ascii="Times New Roman" w:eastAsia="Calibri" w:hAnsi="Times New Roman" w:cs="Times New Roman"/>
          <w:sz w:val="28"/>
          <w:szCs w:val="28"/>
          <w:lang w:val="uk-UA"/>
        </w:rPr>
        <w:t>Доповідач: начальник управління з питань комунальної власності та житла Броварської міської ради Броварського району Київської області – Ірина ЮЩЕНКО</w:t>
      </w:r>
      <w:r w:rsidR="00885390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5E0F5A56" w14:textId="77777777" w:rsidR="00502F94" w:rsidRPr="00DF6F90" w:rsidRDefault="00502F94" w:rsidP="00502F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F6F9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Відповідальна за підготовку </w:t>
      </w:r>
      <w:proofErr w:type="spellStart"/>
      <w:r w:rsidRPr="00DF6F90">
        <w:rPr>
          <w:rFonts w:ascii="Times New Roman" w:eastAsia="Calibri" w:hAnsi="Times New Roman" w:cs="Times New Roman"/>
          <w:sz w:val="28"/>
          <w:szCs w:val="28"/>
          <w:lang w:val="uk-UA"/>
        </w:rPr>
        <w:t>проєкту</w:t>
      </w:r>
      <w:proofErr w:type="spellEnd"/>
      <w:r w:rsidRPr="00DF6F9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рішення: головний спеціаліст відділу комунального майна та комунальних підприємств управління з питань комунальної власності та житла Броварської міської ради Броварського району Київської області – Наталія ШЕВЧЕНКО.</w:t>
      </w:r>
    </w:p>
    <w:p w14:paraId="0E097993" w14:textId="77777777" w:rsidR="00502F94" w:rsidRPr="00DF6F90" w:rsidRDefault="00502F94" w:rsidP="00502F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C89B833" w14:textId="77777777" w:rsidR="00502F94" w:rsidRPr="00DF6F90" w:rsidRDefault="00502F94" w:rsidP="00502F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F6F9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Начальник управління з питань </w:t>
      </w:r>
    </w:p>
    <w:p w14:paraId="19D3CCEC" w14:textId="34FBC8F1" w:rsidR="009B7D79" w:rsidRPr="00502F94" w:rsidRDefault="00502F94" w:rsidP="00502F94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F6F90">
        <w:rPr>
          <w:rFonts w:ascii="Times New Roman" w:eastAsia="Calibri" w:hAnsi="Times New Roman" w:cs="Times New Roman"/>
          <w:sz w:val="28"/>
          <w:szCs w:val="28"/>
          <w:lang w:val="uk-UA"/>
        </w:rPr>
        <w:t>комунальної власності та житла                                                 Ірина ЮЩЕНКО</w:t>
      </w:r>
    </w:p>
    <w:sectPr w:rsidR="009B7D79" w:rsidRPr="00502F94" w:rsidSect="008277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1C08"/>
    <w:rsid w:val="00082B75"/>
    <w:rsid w:val="00126B69"/>
    <w:rsid w:val="001A3FF0"/>
    <w:rsid w:val="00244FF9"/>
    <w:rsid w:val="003613A9"/>
    <w:rsid w:val="00361CD8"/>
    <w:rsid w:val="00502F94"/>
    <w:rsid w:val="00525C68"/>
    <w:rsid w:val="005B1C08"/>
    <w:rsid w:val="005F334B"/>
    <w:rsid w:val="00696599"/>
    <w:rsid w:val="006C396C"/>
    <w:rsid w:val="0074644B"/>
    <w:rsid w:val="007E7FBA"/>
    <w:rsid w:val="00827775"/>
    <w:rsid w:val="00881846"/>
    <w:rsid w:val="00885390"/>
    <w:rsid w:val="009B7D79"/>
    <w:rsid w:val="009C0EEF"/>
    <w:rsid w:val="00A218AE"/>
    <w:rsid w:val="00B35D4C"/>
    <w:rsid w:val="00B46089"/>
    <w:rsid w:val="00B80167"/>
    <w:rsid w:val="00BF6942"/>
    <w:rsid w:val="00D5049E"/>
    <w:rsid w:val="00D92C45"/>
    <w:rsid w:val="00DD7BFD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E4D6263-520E-473F-BFD5-5235BBE9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No Spacing"/>
    <w:uiPriority w:val="1"/>
    <w:qFormat/>
    <w:rsid w:val="00502F94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Rada</cp:lastModifiedBy>
  <cp:revision>19</cp:revision>
  <cp:lastPrinted>2026-09-04T10:42:00Z</cp:lastPrinted>
  <dcterms:created xsi:type="dcterms:W3CDTF">2021-03-03T14:03:00Z</dcterms:created>
  <dcterms:modified xsi:type="dcterms:W3CDTF">2026-09-04T10:42:00Z</dcterms:modified>
</cp:coreProperties>
</file>