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05DCA" w14:textId="77777777" w:rsidR="005B1C08" w:rsidRDefault="005E2D9A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781AD69C" w14:textId="77777777" w:rsidR="005B1C08" w:rsidRPr="005B1C08" w:rsidRDefault="005B1C08" w:rsidP="009B7D79">
      <w:pPr>
        <w:spacing w:after="0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97DAFE6" w14:textId="0299C7DE" w:rsidR="005E2D9A" w:rsidRPr="00902F4E" w:rsidRDefault="005E2D9A" w:rsidP="005E2D9A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uk-UA"/>
        </w:rPr>
      </w:pPr>
      <w:r w:rsidRPr="005B1C08">
        <w:rPr>
          <w:rFonts w:ascii="Times New Roman" w:hAnsi="Times New Roman"/>
          <w:sz w:val="28"/>
          <w:szCs w:val="28"/>
          <w:lang w:val="uk-UA"/>
        </w:rPr>
        <w:t xml:space="preserve">до </w:t>
      </w:r>
      <w:proofErr w:type="spellStart"/>
      <w:r w:rsidRPr="005B1C08">
        <w:rPr>
          <w:rFonts w:ascii="Times New Roman" w:hAnsi="Times New Roman"/>
          <w:sz w:val="28"/>
          <w:szCs w:val="28"/>
          <w:lang w:val="uk-UA"/>
        </w:rPr>
        <w:t>про</w:t>
      </w:r>
      <w:r w:rsidR="00FD418C">
        <w:rPr>
          <w:rFonts w:ascii="Times New Roman" w:hAnsi="Times New Roman"/>
          <w:sz w:val="28"/>
          <w:szCs w:val="28"/>
          <w:lang w:val="uk-UA"/>
        </w:rPr>
        <w:t>є</w:t>
      </w:r>
      <w:r w:rsidRPr="005B1C08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5B1C08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«</w:t>
      </w:r>
      <w:r w:rsidRPr="00737E2F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>Про</w:t>
      </w:r>
      <w:r w:rsidRPr="004C0708">
        <w:rPr>
          <w:rFonts w:ascii="Times New Roman" w:hAnsi="Times New Roman" w:cs="Times New Roman"/>
          <w:b/>
          <w:bCs/>
          <w:noProof/>
          <w:sz w:val="28"/>
          <w:szCs w:val="28"/>
          <w:lang w:val="uk-UA"/>
        </w:rPr>
        <w:t xml:space="preserve"> </w:t>
      </w:r>
      <w:r w:rsidRPr="00902F4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>безоплатне прийняття</w:t>
      </w:r>
      <w:r w:rsidRPr="00902F4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в</w:t>
      </w:r>
      <w:r w:rsidRPr="00902F4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комунальну власність Броварської міської територіальної громади дизельного генератора </w:t>
      </w:r>
      <w:r w:rsidRPr="00902F4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MACHTMANN</w:t>
      </w: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 -</w:t>
      </w:r>
      <w:r w:rsidRPr="00902F4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 xml:space="preserve"> </w:t>
      </w:r>
      <w:r w:rsidRPr="00902F4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модель </w:t>
      </w:r>
      <w:r w:rsidRPr="00902F4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MN-50R</w:t>
      </w:r>
      <w:r w:rsidRPr="00902F4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, </w:t>
      </w:r>
      <w:r w:rsidRPr="00902F4E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uk-UA"/>
        </w:rPr>
        <w:t>як гума</w:t>
      </w:r>
      <w:r w:rsidRPr="00902F4E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uk-UA"/>
        </w:rPr>
        <w:t xml:space="preserve">нітарної допомоги, </w:t>
      </w:r>
      <w:r w:rsidRPr="00902F4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/>
        </w:rPr>
        <w:t xml:space="preserve">від </w:t>
      </w:r>
      <w:r w:rsidRPr="00902F4E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uk-UA"/>
        </w:rPr>
        <w:t>Державного агентства стратегічних резервів (</w:t>
      </w:r>
      <w:r w:rsidRPr="00902F4E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en-US"/>
        </w:rPr>
        <w:t>RARS)</w:t>
      </w:r>
      <w:r w:rsidRPr="00902F4E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uk-UA"/>
        </w:rPr>
        <w:t xml:space="preserve"> Республіки Польща</w:t>
      </w: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uk-UA"/>
        </w:rPr>
        <w:t>»</w:t>
      </w:r>
    </w:p>
    <w:p w14:paraId="35D1C6A6" w14:textId="77777777" w:rsidR="005E2D9A" w:rsidRDefault="005E2D9A" w:rsidP="005E2D9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16"/>
          <w:szCs w:val="16"/>
        </w:rPr>
      </w:pPr>
    </w:p>
    <w:p w14:paraId="4BBE9BB5" w14:textId="77777777" w:rsidR="005E2D9A" w:rsidRPr="004178AA" w:rsidRDefault="005E2D9A" w:rsidP="005E2D9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16"/>
          <w:szCs w:val="16"/>
        </w:rPr>
      </w:pPr>
    </w:p>
    <w:p w14:paraId="6A683A94" w14:textId="77777777" w:rsidR="005E2D9A" w:rsidRDefault="005E2D9A" w:rsidP="005E2D9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Пояснювальна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записка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підготовлена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відповідно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до ст. 20 Регламенту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Броварської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міської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ради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Броварського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району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Київської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області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VIII </w:t>
      </w:r>
      <w:proofErr w:type="spellStart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скликання</w:t>
      </w:r>
      <w:proofErr w:type="spellEnd"/>
      <w:r w:rsidRPr="004C070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</w:p>
    <w:p w14:paraId="3B9C3913" w14:textId="77777777" w:rsidR="005E2D9A" w:rsidRPr="004178AA" w:rsidRDefault="005E2D9A" w:rsidP="005E2D9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16"/>
          <w:szCs w:val="16"/>
          <w:lang w:val="uk-UA" w:eastAsia="en-US"/>
        </w:rPr>
      </w:pPr>
    </w:p>
    <w:p w14:paraId="73466AA9" w14:textId="77777777" w:rsidR="005E2D9A" w:rsidRPr="004C0708" w:rsidRDefault="005E2D9A" w:rsidP="005E2D9A">
      <w:pPr>
        <w:numPr>
          <w:ilvl w:val="0"/>
          <w:numId w:val="2"/>
        </w:numPr>
        <w:spacing w:after="0" w:line="240" w:lineRule="auto"/>
        <w:ind w:left="284" w:firstLine="142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Обґрунтування необхідності прийняття рішення</w:t>
      </w:r>
    </w:p>
    <w:p w14:paraId="6F76D0A6" w14:textId="77777777" w:rsidR="005E2D9A" w:rsidRDefault="005E2D9A" w:rsidP="005E2D9A">
      <w:pPr>
        <w:tabs>
          <w:tab w:val="left" w:pos="7560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Д</w:t>
      </w:r>
      <w:r w:rsidRPr="00902F4E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еклараці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я</w:t>
      </w:r>
      <w:r w:rsidRPr="00902F4E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 про дарування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від</w:t>
      </w:r>
      <w:r w:rsidRPr="00902F4E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 </w:t>
      </w:r>
      <w:r w:rsidRPr="00902F4E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>Державного агентства стратегічних резервів (</w:t>
      </w:r>
      <w:r w:rsidRPr="00902F4E"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RARS)</w:t>
      </w:r>
      <w:r w:rsidRPr="00902F4E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Республіки Польща </w:t>
      </w:r>
      <w:r w:rsidRPr="00C35912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№ </w:t>
      </w:r>
      <w:r w:rsidRPr="00C35912"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t>BZKpm-105/2026/DAR</w:t>
      </w:r>
      <w:r w:rsidRPr="00902F4E">
        <w:rPr>
          <w:rFonts w:ascii="Times New Roman" w:eastAsia="Calibri" w:hAnsi="Times New Roman" w:cs="Times New Roman"/>
          <w:noProof/>
          <w:sz w:val="28"/>
          <w:szCs w:val="28"/>
          <w:lang w:val="uk-UA"/>
        </w:rPr>
        <w:t xml:space="preserve"> </w:t>
      </w:r>
      <w:r w:rsidRPr="00902F4E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та деклараці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я</w:t>
      </w:r>
      <w:r w:rsidRPr="00902F4E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 про перелік товарів, що визнаються гуманітарною допомогою від 02.09.2026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.</w:t>
      </w:r>
    </w:p>
    <w:p w14:paraId="3C2F68DD" w14:textId="77777777" w:rsidR="005E2D9A" w:rsidRPr="004178AA" w:rsidRDefault="005E2D9A" w:rsidP="005E2D9A">
      <w:pPr>
        <w:tabs>
          <w:tab w:val="left" w:pos="7560"/>
        </w:tabs>
        <w:spacing w:after="0" w:line="240" w:lineRule="auto"/>
        <w:ind w:right="-5"/>
        <w:jc w:val="both"/>
        <w:rPr>
          <w:rFonts w:ascii="Times New Roman" w:eastAsia="Calibri" w:hAnsi="Times New Roman" w:cs="Times New Roman"/>
          <w:sz w:val="16"/>
          <w:szCs w:val="16"/>
          <w:lang w:val="uk-UA" w:eastAsia="en-US"/>
        </w:rPr>
      </w:pPr>
    </w:p>
    <w:p w14:paraId="01D6CA2B" w14:textId="77777777" w:rsidR="005E2D9A" w:rsidRPr="004C0708" w:rsidRDefault="005E2D9A" w:rsidP="005E2D9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2. </w:t>
      </w:r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Мета і шляхи її досягнення</w:t>
      </w:r>
    </w:p>
    <w:p w14:paraId="28168BF8" w14:textId="77777777" w:rsidR="005E2D9A" w:rsidRDefault="005E2D9A" w:rsidP="005E2D9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0708">
        <w:rPr>
          <w:rFonts w:ascii="Times New Roman" w:eastAsia="Calibri" w:hAnsi="Times New Roman" w:cs="Times New Roman"/>
          <w:sz w:val="28"/>
          <w:szCs w:val="28"/>
          <w:lang w:val="uk-UA"/>
        </w:rPr>
        <w:t>Мета</w:t>
      </w: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забезпечення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оснащення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 Броварсько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го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 ліцею № 1 </w:t>
      </w:r>
      <w:proofErr w:type="spellStart"/>
      <w:r w:rsidRPr="00363E2E">
        <w:rPr>
          <w:rFonts w:ascii="Times New Roman" w:eastAsia="Calibri" w:hAnsi="Times New Roman" w:cs="Times New Roman"/>
          <w:sz w:val="28"/>
          <w:szCs w:val="28"/>
        </w:rPr>
        <w:t>Броварської</w:t>
      </w:r>
      <w:proofErr w:type="spellEnd"/>
      <w:r w:rsidRPr="00363E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63E2E">
        <w:rPr>
          <w:rFonts w:ascii="Times New Roman" w:eastAsia="Calibri" w:hAnsi="Times New Roman" w:cs="Times New Roman"/>
          <w:sz w:val="28"/>
          <w:szCs w:val="28"/>
        </w:rPr>
        <w:t>міської</w:t>
      </w:r>
      <w:proofErr w:type="spellEnd"/>
      <w:r w:rsidRPr="00363E2E">
        <w:rPr>
          <w:rFonts w:ascii="Times New Roman" w:eastAsia="Calibri" w:hAnsi="Times New Roman" w:cs="Times New Roman"/>
          <w:sz w:val="28"/>
          <w:szCs w:val="28"/>
        </w:rPr>
        <w:t xml:space="preserve"> ради </w:t>
      </w:r>
      <w:proofErr w:type="spellStart"/>
      <w:r w:rsidRPr="00363E2E">
        <w:rPr>
          <w:rFonts w:ascii="Times New Roman" w:eastAsia="Calibri" w:hAnsi="Times New Roman" w:cs="Times New Roman"/>
          <w:sz w:val="28"/>
          <w:szCs w:val="28"/>
        </w:rPr>
        <w:t>Броварського</w:t>
      </w:r>
      <w:proofErr w:type="spellEnd"/>
      <w:r w:rsidRPr="00363E2E">
        <w:rPr>
          <w:rFonts w:ascii="Times New Roman" w:eastAsia="Calibri" w:hAnsi="Times New Roman" w:cs="Times New Roman"/>
          <w:sz w:val="28"/>
          <w:szCs w:val="28"/>
        </w:rPr>
        <w:t xml:space="preserve"> району </w:t>
      </w:r>
      <w:proofErr w:type="spellStart"/>
      <w:r w:rsidRPr="00363E2E">
        <w:rPr>
          <w:rFonts w:ascii="Times New Roman" w:eastAsia="Calibri" w:hAnsi="Times New Roman" w:cs="Times New Roman"/>
          <w:sz w:val="28"/>
          <w:szCs w:val="28"/>
        </w:rPr>
        <w:t>Київської</w:t>
      </w:r>
      <w:proofErr w:type="spellEnd"/>
      <w:r w:rsidRPr="00363E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63E2E">
        <w:rPr>
          <w:rFonts w:ascii="Times New Roman" w:eastAsia="Calibri" w:hAnsi="Times New Roman" w:cs="Times New Roman"/>
          <w:sz w:val="28"/>
          <w:szCs w:val="28"/>
        </w:rPr>
        <w:t>області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0404735B" w14:textId="77777777" w:rsidR="005E2D9A" w:rsidRPr="008D2B51" w:rsidRDefault="005E2D9A" w:rsidP="005E2D9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6"/>
          <w:szCs w:val="16"/>
          <w:lang w:val="uk-UA" w:eastAsia="en-US"/>
        </w:rPr>
      </w:pPr>
    </w:p>
    <w:p w14:paraId="39CA0E66" w14:textId="77777777" w:rsidR="005E2D9A" w:rsidRPr="004C0708" w:rsidRDefault="005E2D9A" w:rsidP="005E2D9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      </w:t>
      </w:r>
      <w:r w:rsidRPr="004C070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3. Правові аспекти</w:t>
      </w:r>
    </w:p>
    <w:p w14:paraId="17973C91" w14:textId="77777777" w:rsidR="005E2D9A" w:rsidRDefault="005E2D9A" w:rsidP="005E2D9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П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ункт 2 та 5 статті 60 Закону України «Про місцеве самоврядування в Україні», Закон України «Про гуманітарну допомогу», </w:t>
      </w:r>
    </w:p>
    <w:p w14:paraId="1FFB5487" w14:textId="77777777" w:rsidR="005E2D9A" w:rsidRPr="008D2B51" w:rsidRDefault="005E2D9A" w:rsidP="005E2D9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noProof/>
          <w:sz w:val="16"/>
          <w:szCs w:val="16"/>
          <w:lang w:val="uk-UA"/>
        </w:rPr>
      </w:pPr>
    </w:p>
    <w:p w14:paraId="07E68E52" w14:textId="77777777" w:rsidR="005E2D9A" w:rsidRPr="004C0708" w:rsidRDefault="005E2D9A" w:rsidP="005E2D9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4C070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4. Фінансово-економічне обґрунтування</w:t>
      </w:r>
    </w:p>
    <w:p w14:paraId="32EE9A02" w14:textId="77777777" w:rsidR="005E2D9A" w:rsidRDefault="005E2D9A" w:rsidP="005E2D9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4C070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Прийняття даного рішення виділення коштів не потребує.</w:t>
      </w:r>
    </w:p>
    <w:p w14:paraId="06971DBD" w14:textId="77777777" w:rsidR="005E2D9A" w:rsidRPr="004178AA" w:rsidRDefault="005E2D9A" w:rsidP="005E2D9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16"/>
          <w:szCs w:val="16"/>
          <w:lang w:val="uk-UA" w:eastAsia="en-US"/>
        </w:rPr>
      </w:pPr>
    </w:p>
    <w:p w14:paraId="6E5C9B6C" w14:textId="77777777" w:rsidR="005E2D9A" w:rsidRPr="004C0708" w:rsidRDefault="005E2D9A" w:rsidP="005E2D9A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4C0708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5. Прогноз результатів</w:t>
      </w:r>
    </w:p>
    <w:p w14:paraId="71C36E2D" w14:textId="77777777" w:rsidR="005E2D9A" w:rsidRDefault="005E2D9A" w:rsidP="005E2D9A">
      <w:pPr>
        <w:pStyle w:val="a5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63E2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Ефективне використання </w:t>
      </w:r>
      <w:r w:rsidRPr="00363E2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дизельн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ого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генератор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а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 xml:space="preserve">MACHTMANN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- 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модель 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MN-50R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,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 </w:t>
      </w:r>
      <w:proofErr w:type="spellStart"/>
      <w:r w:rsidRPr="00363E2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363E2E">
        <w:rPr>
          <w:rFonts w:ascii="Times New Roman" w:eastAsia="Times New Roman" w:hAnsi="Times New Roman" w:cs="Times New Roman"/>
          <w:sz w:val="28"/>
          <w:szCs w:val="28"/>
          <w:lang w:val="uk-UA"/>
        </w:rPr>
        <w:t>адасть</w:t>
      </w:r>
      <w:proofErr w:type="spellEnd"/>
      <w:r w:rsidRPr="00363E2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можливість </w:t>
      </w:r>
      <w:proofErr w:type="spellStart"/>
      <w:r w:rsidRPr="00363E2E">
        <w:rPr>
          <w:rFonts w:ascii="Times New Roman" w:hAnsi="Times New Roman" w:cs="Times New Roman"/>
          <w:sz w:val="28"/>
          <w:szCs w:val="28"/>
          <w:shd w:val="clear" w:color="auto" w:fill="FFFFFF"/>
        </w:rPr>
        <w:t>забезпеч</w:t>
      </w:r>
      <w:r w:rsidRPr="00363E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ити</w:t>
      </w:r>
      <w:proofErr w:type="spellEnd"/>
      <w:r w:rsidRPr="00363E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63E2E">
        <w:rPr>
          <w:rFonts w:ascii="Times New Roman" w:eastAsia="Times New Roman" w:hAnsi="Times New Roman" w:cs="Times New Roman"/>
          <w:sz w:val="28"/>
          <w:szCs w:val="28"/>
          <w:lang w:val="uk-UA"/>
        </w:rPr>
        <w:t>альтернативним джерелом електроенергії</w:t>
      </w:r>
      <w:r w:rsidRPr="00363E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Броварськ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ий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 ліце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>й</w:t>
      </w:r>
      <w:r w:rsidRPr="00363E2E">
        <w:rPr>
          <w:rFonts w:ascii="Times New Roman" w:eastAsia="Times New Roman" w:hAnsi="Times New Roman" w:cs="Times New Roman"/>
          <w:noProof/>
          <w:sz w:val="28"/>
          <w:szCs w:val="28"/>
          <w:lang w:val="uk-UA"/>
        </w:rPr>
        <w:t xml:space="preserve"> № 1 </w:t>
      </w:r>
      <w:proofErr w:type="spellStart"/>
      <w:r w:rsidRPr="00363E2E">
        <w:rPr>
          <w:rFonts w:ascii="Times New Roman" w:hAnsi="Times New Roman" w:cs="Times New Roman"/>
          <w:sz w:val="28"/>
          <w:szCs w:val="28"/>
        </w:rPr>
        <w:t>Броварської</w:t>
      </w:r>
      <w:proofErr w:type="spellEnd"/>
      <w:r w:rsidRPr="00363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3E2E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363E2E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363E2E">
        <w:rPr>
          <w:rFonts w:ascii="Times New Roman" w:hAnsi="Times New Roman" w:cs="Times New Roman"/>
          <w:sz w:val="28"/>
          <w:szCs w:val="28"/>
        </w:rPr>
        <w:t>Броварського</w:t>
      </w:r>
      <w:proofErr w:type="spellEnd"/>
      <w:r w:rsidRPr="00363E2E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Pr="00363E2E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363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3E2E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1669C92" w14:textId="77777777" w:rsidR="005E2D9A" w:rsidRDefault="005E2D9A" w:rsidP="005E2D9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0891805B" w14:textId="77777777" w:rsidR="005E2D9A" w:rsidRPr="004178AA" w:rsidRDefault="005E2D9A" w:rsidP="005E2D9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50F5EB83" w14:textId="77777777" w:rsidR="005E2D9A" w:rsidRPr="004C0708" w:rsidRDefault="005E2D9A" w:rsidP="005E2D9A">
      <w:pPr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6. Суб’єкт подання </w:t>
      </w:r>
      <w:proofErr w:type="spellStart"/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є</w:t>
      </w:r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кту</w:t>
      </w:r>
      <w:proofErr w:type="spellEnd"/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14:paraId="0558F33C" w14:textId="77777777" w:rsidR="005E2D9A" w:rsidRPr="004C0708" w:rsidRDefault="005E2D9A" w:rsidP="005E2D9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Доповідач:</w:t>
      </w: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начальник управління з питань комунальної власності та житла Броварської міської ради Броварського району Київської області – Ірина ЮЩЕНКО.</w:t>
      </w:r>
    </w:p>
    <w:p w14:paraId="4077F4D4" w14:textId="77777777" w:rsidR="005E2D9A" w:rsidRPr="004C0708" w:rsidRDefault="005E2D9A" w:rsidP="005E2D9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Відповідальна за підготовку </w:t>
      </w:r>
      <w:proofErr w:type="spellStart"/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є</w:t>
      </w:r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кту</w:t>
      </w:r>
      <w:proofErr w:type="spellEnd"/>
      <w:r w:rsidRPr="004C07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начальника управління з питань комунальної власності та житла Броварської міської ради Броварського району Київської області, начальник відділу комунального майна та комунальних підприємств – Тетяна ДАНЮК.</w:t>
      </w:r>
    </w:p>
    <w:p w14:paraId="54F82D0D" w14:textId="77777777" w:rsidR="005E2D9A" w:rsidRPr="004C0708" w:rsidRDefault="005E2D9A" w:rsidP="005E2D9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FE522DD" w14:textId="77777777" w:rsidR="005E2D9A" w:rsidRPr="004C0708" w:rsidRDefault="005E2D9A" w:rsidP="005E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Начальник управління з питань </w:t>
      </w:r>
    </w:p>
    <w:p w14:paraId="24775BA4" w14:textId="77777777" w:rsidR="005E2D9A" w:rsidRPr="004C0708" w:rsidRDefault="005E2D9A" w:rsidP="005E2D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комунальної власності та житла   </w:t>
      </w:r>
      <w:r w:rsidRPr="00737E2F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Pr="004C0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Ірина ЮЩЕНКО</w:t>
      </w:r>
    </w:p>
    <w:sectPr w:rsidR="005E2D9A" w:rsidRPr="004C0708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57447B9"/>
    <w:multiLevelType w:val="hybridMultilevel"/>
    <w:tmpl w:val="6864624C"/>
    <w:lvl w:ilvl="0" w:tplc="60E478BC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126B69"/>
    <w:rsid w:val="001A3FF0"/>
    <w:rsid w:val="00244FF9"/>
    <w:rsid w:val="003613A9"/>
    <w:rsid w:val="00361CD8"/>
    <w:rsid w:val="00525C68"/>
    <w:rsid w:val="005B1C08"/>
    <w:rsid w:val="005E2D9A"/>
    <w:rsid w:val="005F334B"/>
    <w:rsid w:val="00696599"/>
    <w:rsid w:val="006C396C"/>
    <w:rsid w:val="0074644B"/>
    <w:rsid w:val="007E7FBA"/>
    <w:rsid w:val="00827775"/>
    <w:rsid w:val="00881846"/>
    <w:rsid w:val="009B7D79"/>
    <w:rsid w:val="009C0EEF"/>
    <w:rsid w:val="00A218AE"/>
    <w:rsid w:val="00B35D4C"/>
    <w:rsid w:val="00B46089"/>
    <w:rsid w:val="00B80167"/>
    <w:rsid w:val="00BF6942"/>
    <w:rsid w:val="00D5049E"/>
    <w:rsid w:val="00D92C45"/>
    <w:rsid w:val="00DD7BF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No Spacing"/>
    <w:uiPriority w:val="1"/>
    <w:qFormat/>
    <w:rsid w:val="005E2D9A"/>
    <w:pPr>
      <w:spacing w:after="0" w:line="240" w:lineRule="auto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1208</Words>
  <Characters>690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17</cp:revision>
  <dcterms:created xsi:type="dcterms:W3CDTF">2021-03-03T14:03:00Z</dcterms:created>
  <dcterms:modified xsi:type="dcterms:W3CDTF">2026-09-07T12:21:00Z</dcterms:modified>
</cp:coreProperties>
</file>