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BA79" w14:textId="77777777" w:rsidR="005B1C08" w:rsidRDefault="00271782" w:rsidP="00206FD9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Пояснювальна записка </w:t>
      </w:r>
    </w:p>
    <w:p w14:paraId="0832B5BB" w14:textId="77777777" w:rsidR="0019025A" w:rsidRPr="005B1C08" w:rsidRDefault="0019025A" w:rsidP="000B23CD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</w:p>
    <w:p w14:paraId="1C726907" w14:textId="34A9D274" w:rsidR="00271782" w:rsidRPr="00F672FF" w:rsidRDefault="00271782" w:rsidP="00206FD9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5B1C08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</w:rPr>
        <w:t>про</w:t>
      </w:r>
      <w:r w:rsidR="006C1EFB">
        <w:rPr>
          <w:rFonts w:ascii="Times New Roman" w:hAnsi="Times New Roman"/>
          <w:sz w:val="28"/>
          <w:szCs w:val="28"/>
        </w:rPr>
        <w:t>є</w:t>
      </w:r>
      <w:r w:rsidRPr="005B1C08">
        <w:rPr>
          <w:rFonts w:ascii="Times New Roman" w:hAnsi="Times New Roman"/>
          <w:sz w:val="28"/>
          <w:szCs w:val="28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</w:rPr>
        <w:t xml:space="preserve"> рішення</w:t>
      </w:r>
      <w:r w:rsidR="006C1EFB">
        <w:rPr>
          <w:rFonts w:ascii="Times New Roman" w:hAnsi="Times New Roman"/>
          <w:sz w:val="28"/>
          <w:szCs w:val="28"/>
        </w:rPr>
        <w:t xml:space="preserve"> </w:t>
      </w:r>
      <w:r w:rsidRPr="002500D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«Про внесення змін до </w:t>
      </w:r>
      <w:r w:rsidRPr="002500D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програми «З турботою про кожного» на 2024-2026 роки»</w:t>
      </w:r>
    </w:p>
    <w:p w14:paraId="219D37AF" w14:textId="77777777" w:rsidR="00B75983" w:rsidRPr="002500D9" w:rsidRDefault="00B75983" w:rsidP="00206FD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76DF8B0" w14:textId="77777777" w:rsidR="00271782" w:rsidRPr="002500D9" w:rsidRDefault="00271782" w:rsidP="00D661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500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Пояснювальна записка підготовлена  відповідно до ст. 20 Регламенту Броварської  міської ради Броварського району Київської області VIII скликання.</w:t>
      </w:r>
    </w:p>
    <w:p w14:paraId="40EA2FAF" w14:textId="77777777" w:rsidR="00271782" w:rsidRDefault="00271782" w:rsidP="003229A6">
      <w:pPr>
        <w:pStyle w:val="a6"/>
        <w:tabs>
          <w:tab w:val="left" w:pos="851"/>
          <w:tab w:val="lef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40CECF" w14:textId="1C2A3BDD" w:rsidR="00E95410" w:rsidRDefault="00271782" w:rsidP="00B35BF4">
      <w:pPr>
        <w:pStyle w:val="a6"/>
        <w:numPr>
          <w:ilvl w:val="0"/>
          <w:numId w:val="18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726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Обґрунтування необхідності прийняття рішення</w:t>
      </w:r>
    </w:p>
    <w:p w14:paraId="3C2E8657" w14:textId="1430A15A" w:rsidR="00D8343E" w:rsidRPr="00D8343E" w:rsidRDefault="00D8343E" w:rsidP="00D8343E">
      <w:pPr>
        <w:pStyle w:val="a6"/>
        <w:tabs>
          <w:tab w:val="num" w:pos="0"/>
          <w:tab w:val="left" w:pos="567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</w:t>
      </w:r>
      <w:r w:rsidRPr="00D8343E">
        <w:rPr>
          <w:rFonts w:ascii="Times New Roman" w:eastAsia="Calibri" w:hAnsi="Times New Roman" w:cs="Times New Roman"/>
          <w:sz w:val="28"/>
          <w:szCs w:val="28"/>
          <w:lang w:eastAsia="en-US"/>
        </w:rPr>
        <w:t>забезпечення своєчасного відшкодування витрат за здійснення перевезення автомобільним та залізничним транспортом пільгових категорій населення Броварської міської територіальної громади є необхідність збільшення фінансування  по заход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D834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</w:t>
      </w:r>
      <w:r w:rsidRPr="001D3A9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відшкодування 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витрат за безкоштовне перевезення </w:t>
      </w:r>
      <w:r w:rsidRPr="001D3A9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пільгових категорій 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населення пасажирським </w:t>
      </w:r>
      <w:r w:rsidRPr="001D3A9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автомобільним 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транспортом </w:t>
      </w:r>
      <w:r w:rsidRPr="001D3A9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згідно 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положення, що </w:t>
      </w:r>
      <w:r w:rsidRPr="001D3A98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затверджується 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>в установленому порядку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D8343E">
        <w:rPr>
          <w:rFonts w:ascii="Times New Roman" w:eastAsia="Times New Roman" w:hAnsi="Times New Roman" w:cs="Times New Roman"/>
          <w:b/>
          <w:bCs/>
          <w:sz w:val="28"/>
          <w:szCs w:val="28"/>
        </w:rPr>
        <w:t>600,00 тис. грн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шляхом виділення додаткових коштів</w:t>
      </w:r>
      <w:r w:rsidRPr="00D8343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B475478" w14:textId="77777777" w:rsidR="00D8343E" w:rsidRPr="00B35BF4" w:rsidRDefault="00D8343E" w:rsidP="00D8343E">
      <w:pPr>
        <w:pStyle w:val="a6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B381C90" w14:textId="5259D891" w:rsidR="0084749B" w:rsidRDefault="0084749B" w:rsidP="003229A6">
      <w:pPr>
        <w:tabs>
          <w:tab w:val="num" w:pos="0"/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 метою підтримки мешканців Броварської міської територіальної громади, житлові будинки (квартири) яких пошкоджено/зруйновано внаслідок збройної агресії російської федерації, є необхідність збільшити фінансування заходу Програми «Надання грошової допомоги мешканцям Броварської міської громади, житлові будинки (квартири) яких пошкоджено/зруйновано внаслідок збройної агресії російської федерації </w:t>
      </w:r>
      <w:r w:rsidRPr="002B3D3D">
        <w:rPr>
          <w:rFonts w:ascii="Times New Roman" w:eastAsia="Calibri" w:hAnsi="Times New Roman" w:cs="Times New Roman"/>
          <w:sz w:val="28"/>
          <w:szCs w:val="28"/>
          <w:lang w:eastAsia="en-US"/>
        </w:rPr>
        <w:t>згідно положення, що затверджується в установленому порядку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на </w:t>
      </w:r>
      <w:r w:rsidR="00EE137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184E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00,00 тис. грн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шляхом </w:t>
      </w:r>
      <w:r w:rsidR="00EE1379">
        <w:rPr>
          <w:rFonts w:ascii="Times New Roman" w:hAnsi="Times New Roman" w:cs="Times New Roman"/>
          <w:sz w:val="28"/>
          <w:szCs w:val="28"/>
        </w:rPr>
        <w:t>виділення додаткових коштів.</w:t>
      </w:r>
    </w:p>
    <w:p w14:paraId="3E3B438D" w14:textId="77777777" w:rsidR="00EE1379" w:rsidRDefault="00EE1379" w:rsidP="003229A6">
      <w:pPr>
        <w:tabs>
          <w:tab w:val="num" w:pos="0"/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473261" w14:textId="2FE2AD07" w:rsidR="00F96304" w:rsidRPr="00B35BF4" w:rsidRDefault="00271782" w:rsidP="00B35BF4">
      <w:pPr>
        <w:pStyle w:val="a6"/>
        <w:numPr>
          <w:ilvl w:val="0"/>
          <w:numId w:val="18"/>
        </w:numPr>
        <w:tabs>
          <w:tab w:val="num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 і шляхи її досягнення</w:t>
      </w:r>
    </w:p>
    <w:p w14:paraId="63647ED7" w14:textId="77777777" w:rsidR="00276448" w:rsidRPr="00276448" w:rsidRDefault="00276448" w:rsidP="003229A6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6448">
        <w:rPr>
          <w:rFonts w:ascii="Times New Roman" w:eastAsia="Times New Roman" w:hAnsi="Times New Roman" w:cs="Times New Roman"/>
          <w:sz w:val="28"/>
          <w:szCs w:val="28"/>
        </w:rPr>
        <w:t xml:space="preserve">Метою здійснення заходів Програми є фінансова підтримка мешканців Броварської </w:t>
      </w:r>
      <w:r w:rsidR="00A37C64">
        <w:rPr>
          <w:rFonts w:ascii="Times New Roman" w:eastAsia="Times New Roman" w:hAnsi="Times New Roman" w:cs="Times New Roman"/>
          <w:sz w:val="28"/>
          <w:szCs w:val="28"/>
        </w:rPr>
        <w:t xml:space="preserve">міської територіальної громади, </w:t>
      </w:r>
      <w:r w:rsidRPr="006B2B93">
        <w:rPr>
          <w:rFonts w:ascii="Times New Roman" w:eastAsia="Times New Roman" w:hAnsi="Times New Roman" w:cs="Times New Roman"/>
          <w:sz w:val="28"/>
          <w:szCs w:val="28"/>
        </w:rPr>
        <w:t>ефективного та</w:t>
      </w:r>
      <w:r w:rsidRPr="00276448">
        <w:rPr>
          <w:rFonts w:ascii="Times New Roman" w:eastAsia="Times New Roman" w:hAnsi="Times New Roman" w:cs="Times New Roman"/>
          <w:sz w:val="28"/>
          <w:szCs w:val="28"/>
        </w:rPr>
        <w:t xml:space="preserve"> цільового використання коштів місцевого бюджету, забезпечення соціального захисту населення громади.</w:t>
      </w:r>
    </w:p>
    <w:p w14:paraId="2162E283" w14:textId="77777777" w:rsidR="00276448" w:rsidRPr="00D33259" w:rsidRDefault="00276448" w:rsidP="003229A6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6448">
        <w:rPr>
          <w:rFonts w:ascii="Times New Roman" w:eastAsia="Times New Roman" w:hAnsi="Times New Roman" w:cs="Times New Roman"/>
          <w:sz w:val="28"/>
          <w:szCs w:val="28"/>
        </w:rPr>
        <w:t>Досягнення мети – виділення додаткових коштів на фінансування окремих заходів Програми.</w:t>
      </w:r>
    </w:p>
    <w:p w14:paraId="69987E59" w14:textId="77777777" w:rsidR="00B75983" w:rsidRPr="00F626F7" w:rsidRDefault="00B75983" w:rsidP="003229A6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</w:pPr>
    </w:p>
    <w:p w14:paraId="5B4EAFEA" w14:textId="5BAA7A65" w:rsidR="00F96304" w:rsidRPr="00B35BF4" w:rsidRDefault="00271782" w:rsidP="00B35BF4">
      <w:pPr>
        <w:pStyle w:val="a6"/>
        <w:numPr>
          <w:ilvl w:val="0"/>
          <w:numId w:val="18"/>
        </w:numPr>
        <w:tabs>
          <w:tab w:val="left" w:pos="426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06F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Правові аспекти</w:t>
      </w:r>
    </w:p>
    <w:p w14:paraId="74BF984B" w14:textId="77777777" w:rsidR="00271782" w:rsidRPr="002500D9" w:rsidRDefault="00271782" w:rsidP="003229A6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00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22 статті 26 Закону України «Про місцеве самоврядування в Україні», рішення Броварської міської ради Броварського району Київської області від 21.12.2023 року № 1439-61-08 «Про затвердження програми «З турботою про кожного» на 2024-2026 роки» ( зі змінами). </w:t>
      </w:r>
    </w:p>
    <w:p w14:paraId="754271D9" w14:textId="77777777" w:rsidR="00271782" w:rsidRPr="00F626F7" w:rsidRDefault="00271782" w:rsidP="003229A6">
      <w:pPr>
        <w:spacing w:after="0" w:line="240" w:lineRule="auto"/>
        <w:ind w:left="644" w:right="-1" w:firstLine="567"/>
        <w:jc w:val="both"/>
        <w:rPr>
          <w:rFonts w:ascii="Times New Roman" w:eastAsia="Calibri" w:hAnsi="Times New Roman" w:cs="Times New Roman"/>
          <w:b/>
          <w:sz w:val="24"/>
          <w:szCs w:val="28"/>
          <w:lang w:eastAsia="en-US"/>
        </w:rPr>
      </w:pPr>
    </w:p>
    <w:p w14:paraId="70612AF2" w14:textId="43F30981" w:rsidR="00D8343E" w:rsidRPr="00D8343E" w:rsidRDefault="00271782" w:rsidP="00D8343E">
      <w:pPr>
        <w:pStyle w:val="a6"/>
        <w:numPr>
          <w:ilvl w:val="0"/>
          <w:numId w:val="18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Фін</w:t>
      </w:r>
      <w:r w:rsidR="00206FD9"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ансово-економічне обґрунтування</w:t>
      </w:r>
      <w:r w:rsidR="00727238" w:rsidRPr="001943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2064DA5" w14:textId="1E426FAD" w:rsidR="00D8343E" w:rsidRPr="00D8343E" w:rsidRDefault="00D8343E" w:rsidP="00D8343E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34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4.1.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 Обсяг фінансування заходу </w:t>
      </w:r>
      <w:bookmarkStart w:id="0" w:name="_Hlk239759900"/>
      <w:r w:rsidRPr="00D8343E">
        <w:rPr>
          <w:rFonts w:ascii="Times New Roman" w:eastAsia="Times New Roman" w:hAnsi="Times New Roman" w:cs="Times New Roman"/>
          <w:sz w:val="28"/>
          <w:szCs w:val="28"/>
        </w:rPr>
        <w:t>Програми «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343E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відшкодування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витрат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безкоштовне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перевезення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343E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пільгових категорій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пасажирським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343E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автомобільним </w:t>
      </w:r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транспортом </w:t>
      </w:r>
      <w:r w:rsidRPr="00D8343E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згідно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343E"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затверджується </w:t>
      </w:r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установленому</w:t>
      </w:r>
      <w:proofErr w:type="spellEnd"/>
      <w:r w:rsidRPr="00D834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порядку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0"/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 на 2026 рік становить </w:t>
      </w:r>
      <w:r w:rsidRPr="00D8343E">
        <w:rPr>
          <w:rFonts w:ascii="Times New Roman" w:eastAsia="Times New Roman" w:hAnsi="Times New Roman" w:cs="Times New Roman"/>
          <w:b/>
          <w:sz w:val="28"/>
          <w:szCs w:val="28"/>
        </w:rPr>
        <w:t>3500,0 тис. грн.</w:t>
      </w:r>
      <w:r w:rsidRPr="00D834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DD66A4" w14:textId="540C0BBB" w:rsidR="00D8343E" w:rsidRPr="001D3A98" w:rsidRDefault="00D8343E" w:rsidP="00D8343E">
      <w:pPr>
        <w:widowControl w:val="0"/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початку року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використано – 2 </w:t>
      </w:r>
      <w:r>
        <w:rPr>
          <w:rFonts w:ascii="Times New Roman" w:eastAsia="Times New Roman" w:hAnsi="Times New Roman" w:cs="Times New Roman"/>
          <w:sz w:val="28"/>
          <w:szCs w:val="28"/>
        </w:rPr>
        <w:t>838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тис.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грн  (в середньому за місяць пільговим місцем користується 2</w:t>
      </w:r>
      <w:r>
        <w:rPr>
          <w:rFonts w:ascii="Times New Roman" w:eastAsia="Times New Roman" w:hAnsi="Times New Roman" w:cs="Times New Roman"/>
          <w:sz w:val="28"/>
          <w:szCs w:val="28"/>
        </w:rPr>
        <w:t>5180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особи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, а саме:</w:t>
      </w:r>
    </w:p>
    <w:p w14:paraId="56B78827" w14:textId="3FBA478C" w:rsidR="00D8343E" w:rsidRPr="001D3A98" w:rsidRDefault="00D8343E" w:rsidP="00D8343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приміські автобусні маршрути (</w:t>
      </w:r>
      <w:r>
        <w:rPr>
          <w:rFonts w:ascii="Times New Roman" w:eastAsia="Times New Roman" w:hAnsi="Times New Roman" w:cs="Times New Roman"/>
          <w:sz w:val="28"/>
          <w:szCs w:val="28"/>
        </w:rPr>
        <w:t>68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D3A98">
        <w:rPr>
          <w:rFonts w:ascii="Times New Roman" w:eastAsia="Times New Roman" w:hAnsi="Times New Roman" w:cs="Times New Roman"/>
          <w:sz w:val="28"/>
          <w:szCs w:val="28"/>
        </w:rPr>
        <w:t>авт</w:t>
      </w:r>
      <w:proofErr w:type="spellEnd"/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.) – 2 </w:t>
      </w:r>
      <w:r>
        <w:rPr>
          <w:rFonts w:ascii="Times New Roman" w:eastAsia="Times New Roman" w:hAnsi="Times New Roman" w:cs="Times New Roman"/>
          <w:sz w:val="28"/>
          <w:szCs w:val="28"/>
        </w:rPr>
        <w:t>453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тис. грн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9EF338E" w14:textId="5727EB72" w:rsidR="00D8343E" w:rsidRPr="001D3A98" w:rsidRDefault="00D8343E" w:rsidP="00D8343E">
      <w:pPr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міські автобусні маршрути (12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 – 279,9 тис. грн;</w:t>
      </w:r>
    </w:p>
    <w:p w14:paraId="4899C44C" w14:textId="6133C553" w:rsidR="00D8343E" w:rsidRPr="001D3A98" w:rsidRDefault="00D8343E" w:rsidP="00D8343E">
      <w:pPr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автобусні маршрути, що не виходять за межі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ромади (2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 – 105,00 грн.</w:t>
      </w:r>
    </w:p>
    <w:p w14:paraId="6EB12A79" w14:textId="1DB76429" w:rsidR="00D8343E" w:rsidRPr="001D3A98" w:rsidRDefault="00D8343E" w:rsidP="00D8343E">
      <w:pPr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Залишок  кошторису  </w:t>
      </w:r>
      <w:r>
        <w:rPr>
          <w:rFonts w:ascii="Times New Roman" w:eastAsia="Times New Roman" w:hAnsi="Times New Roman" w:cs="Times New Roman"/>
          <w:sz w:val="28"/>
          <w:szCs w:val="28"/>
        </w:rPr>
        <w:t>661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 тис. грн.</w:t>
      </w:r>
    </w:p>
    <w:p w14:paraId="507722C8" w14:textId="1D7B1C61" w:rsidR="00D8343E" w:rsidRPr="001D3A98" w:rsidRDefault="00D8343E" w:rsidP="00D8343E">
      <w:pPr>
        <w:widowControl w:val="0"/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A98">
        <w:rPr>
          <w:rFonts w:ascii="Times New Roman" w:eastAsia="Times New Roman" w:hAnsi="Times New Roman" w:cs="Times New Roman"/>
          <w:sz w:val="28"/>
          <w:szCs w:val="28"/>
        </w:rPr>
        <w:t xml:space="preserve">Враховуючи те, що в середньому до кінця року на один місяць витрати на відшкодування за пільгове перевезення на вищезазначених автобусних маршрутах становить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 w:rsidRPr="001D3A98">
        <w:rPr>
          <w:rFonts w:ascii="Times New Roman" w:eastAsia="Times New Roman" w:hAnsi="Times New Roman" w:cs="Times New Roman"/>
          <w:sz w:val="28"/>
          <w:szCs w:val="28"/>
        </w:rPr>
        <w:t>,00 тис. грн, просимо додатково виділити</w:t>
      </w:r>
      <w:r w:rsidRPr="001D3A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60</w:t>
      </w:r>
      <w:r w:rsidRPr="001D3A98">
        <w:rPr>
          <w:rFonts w:ascii="Times New Roman" w:eastAsia="Times New Roman" w:hAnsi="Times New Roman" w:cs="Times New Roman"/>
          <w:b/>
          <w:sz w:val="28"/>
          <w:szCs w:val="28"/>
        </w:rPr>
        <w:t>0,00 тис. грн.</w:t>
      </w:r>
    </w:p>
    <w:p w14:paraId="48E85177" w14:textId="7C975AD3" w:rsidR="00D8343E" w:rsidRPr="00D8343E" w:rsidRDefault="00D8343E" w:rsidP="00D8343E">
      <w:pPr>
        <w:pStyle w:val="aa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E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 обсяг фінансування заходу, необ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хідного для реалізації Програми </w:t>
      </w:r>
      <w:r w:rsidRPr="00184E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84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становитиме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410</w:t>
      </w:r>
      <w:r w:rsidRPr="00D11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0,0 тис. грн.</w:t>
      </w:r>
    </w:p>
    <w:p w14:paraId="3E2C69FC" w14:textId="77777777" w:rsidR="00D8343E" w:rsidRPr="00D8343E" w:rsidRDefault="00D8343E" w:rsidP="00D8343E">
      <w:pPr>
        <w:pStyle w:val="1"/>
        <w:shd w:val="clear" w:color="auto" w:fill="auto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cs="Times New Roman"/>
          <w:sz w:val="28"/>
          <w:szCs w:val="24"/>
          <w:lang w:bidi="uk-UA"/>
        </w:rPr>
      </w:pPr>
    </w:p>
    <w:p w14:paraId="2500DE11" w14:textId="36857EB6" w:rsidR="0084749B" w:rsidRPr="00214266" w:rsidRDefault="000B23CD" w:rsidP="00D8343E">
      <w:pPr>
        <w:pStyle w:val="1"/>
        <w:numPr>
          <w:ilvl w:val="1"/>
          <w:numId w:val="18"/>
        </w:numPr>
        <w:shd w:val="clear" w:color="auto" w:fill="auto"/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cs="Times New Roman"/>
          <w:sz w:val="28"/>
          <w:szCs w:val="24"/>
          <w:lang w:bidi="uk-UA"/>
        </w:rPr>
      </w:pPr>
      <w:r>
        <w:rPr>
          <w:rFonts w:cs="Times New Roman"/>
          <w:color w:val="000000"/>
          <w:sz w:val="28"/>
          <w:szCs w:val="28"/>
          <w:lang w:bidi="uk-UA"/>
        </w:rPr>
        <w:t xml:space="preserve"> </w:t>
      </w:r>
      <w:r w:rsidR="0084749B">
        <w:rPr>
          <w:rFonts w:cs="Times New Roman"/>
          <w:color w:val="000000"/>
          <w:sz w:val="28"/>
          <w:szCs w:val="28"/>
          <w:lang w:bidi="uk-UA"/>
        </w:rPr>
        <w:t xml:space="preserve">Обсяг фінансування </w:t>
      </w:r>
      <w:r w:rsidR="0084749B">
        <w:rPr>
          <w:rFonts w:eastAsia="Calibri" w:cs="Times New Roman"/>
          <w:sz w:val="28"/>
          <w:szCs w:val="28"/>
          <w:lang w:eastAsia="en-US"/>
        </w:rPr>
        <w:t xml:space="preserve">заходу Програми «Надання грошової допомоги мешканцям Броварської міської громади, житлові будинки (квартири) яких пошкоджено/зруйновано внаслідок збройної агресії російської федерації </w:t>
      </w:r>
      <w:r w:rsidR="0084749B" w:rsidRPr="002B3D3D">
        <w:rPr>
          <w:rFonts w:eastAsia="Calibri" w:cs="Times New Roman"/>
          <w:sz w:val="28"/>
          <w:szCs w:val="28"/>
          <w:lang w:eastAsia="en-US"/>
        </w:rPr>
        <w:t>згідно положення, що затверджується в установленому порядку</w:t>
      </w:r>
      <w:r w:rsidR="0084749B">
        <w:rPr>
          <w:rFonts w:eastAsia="Calibri" w:cs="Times New Roman"/>
          <w:sz w:val="28"/>
          <w:szCs w:val="28"/>
          <w:lang w:eastAsia="en-US"/>
        </w:rPr>
        <w:t xml:space="preserve">» становить </w:t>
      </w:r>
      <w:r w:rsidR="00E55277">
        <w:rPr>
          <w:rFonts w:eastAsia="Calibri" w:cs="Times New Roman"/>
          <w:sz w:val="28"/>
          <w:szCs w:val="28"/>
          <w:lang w:eastAsia="en-US"/>
        </w:rPr>
        <w:t xml:space="preserve">              </w:t>
      </w:r>
      <w:r w:rsidR="00DD201B" w:rsidRPr="00DD201B">
        <w:rPr>
          <w:rFonts w:eastAsia="Calibri" w:cs="Times New Roman"/>
          <w:b/>
          <w:bCs/>
          <w:sz w:val="28"/>
          <w:szCs w:val="28"/>
          <w:lang w:eastAsia="en-US"/>
        </w:rPr>
        <w:t>44</w:t>
      </w:r>
      <w:r w:rsidR="0084749B">
        <w:rPr>
          <w:rFonts w:eastAsia="Calibri" w:cs="Times New Roman"/>
          <w:b/>
          <w:sz w:val="28"/>
          <w:szCs w:val="28"/>
          <w:lang w:eastAsia="en-US"/>
        </w:rPr>
        <w:t>00</w:t>
      </w:r>
      <w:r w:rsidR="0084749B" w:rsidRPr="006E2444">
        <w:rPr>
          <w:rFonts w:eastAsia="Calibri" w:cs="Times New Roman"/>
          <w:b/>
          <w:sz w:val="28"/>
          <w:szCs w:val="28"/>
          <w:lang w:eastAsia="en-US"/>
        </w:rPr>
        <w:t xml:space="preserve">,0 тис. грн. </w:t>
      </w:r>
    </w:p>
    <w:p w14:paraId="2D53E833" w14:textId="1BEF5EBE" w:rsidR="0084749B" w:rsidRDefault="0084749B" w:rsidP="00D8343E">
      <w:pPr>
        <w:pStyle w:val="1"/>
        <w:shd w:val="clear" w:color="auto" w:fill="auto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eastAsia="Calibri" w:cs="Times New Roman"/>
          <w:sz w:val="28"/>
          <w:szCs w:val="28"/>
          <w:lang w:eastAsia="en-US"/>
        </w:rPr>
      </w:pPr>
      <w:r>
        <w:rPr>
          <w:rFonts w:eastAsia="Calibri" w:cs="Times New Roman"/>
          <w:sz w:val="28"/>
          <w:szCs w:val="28"/>
          <w:lang w:eastAsia="en-US"/>
        </w:rPr>
        <w:t xml:space="preserve">З початку року з місцевого бюджету надано грошової допомоги на суму </w:t>
      </w:r>
      <w:r w:rsidR="00DD201B" w:rsidRPr="00DD201B">
        <w:rPr>
          <w:rFonts w:eastAsia="Calibri" w:cs="Times New Roman"/>
          <w:sz w:val="28"/>
          <w:szCs w:val="28"/>
          <w:lang w:val="ru-RU" w:eastAsia="en-US"/>
        </w:rPr>
        <w:t>4317</w:t>
      </w:r>
      <w:r w:rsidR="00DD201B">
        <w:rPr>
          <w:rFonts w:eastAsia="Calibri" w:cs="Times New Roman"/>
          <w:sz w:val="28"/>
          <w:szCs w:val="28"/>
          <w:lang w:eastAsia="en-US"/>
        </w:rPr>
        <w:t>,</w:t>
      </w:r>
      <w:r w:rsidR="00DD201B" w:rsidRPr="00DD201B">
        <w:rPr>
          <w:rFonts w:eastAsia="Calibri" w:cs="Times New Roman"/>
          <w:sz w:val="28"/>
          <w:szCs w:val="28"/>
          <w:lang w:val="ru-RU" w:eastAsia="en-US"/>
        </w:rPr>
        <w:t>5</w:t>
      </w:r>
      <w:r>
        <w:rPr>
          <w:rFonts w:eastAsia="Calibri" w:cs="Times New Roman"/>
          <w:sz w:val="28"/>
          <w:szCs w:val="28"/>
          <w:lang w:eastAsia="en-US"/>
        </w:rPr>
        <w:t xml:space="preserve"> тис. грн. </w:t>
      </w:r>
    </w:p>
    <w:p w14:paraId="06FFC4F2" w14:textId="5F464EB7" w:rsidR="0084749B" w:rsidRDefault="0084749B" w:rsidP="00D8343E">
      <w:pPr>
        <w:pStyle w:val="aa"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Залишок кошторисних призначень становить  </w:t>
      </w:r>
      <w:r w:rsidR="00DD201B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</w:rPr>
        <w:t>,</w:t>
      </w:r>
      <w:r w:rsidR="007272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тис. грн.</w:t>
      </w:r>
    </w:p>
    <w:p w14:paraId="1750EAF7" w14:textId="2DA3F024" w:rsidR="00B757F4" w:rsidRPr="00077FA3" w:rsidRDefault="00B757F4" w:rsidP="00D8343E">
      <w:pPr>
        <w:pStyle w:val="1"/>
        <w:shd w:val="clear" w:color="auto" w:fill="auto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cs="Times New Roman"/>
          <w:color w:val="000000"/>
          <w:sz w:val="28"/>
          <w:szCs w:val="28"/>
          <w:lang w:bidi="uk-UA"/>
        </w:rPr>
      </w:pPr>
      <w:r w:rsidRPr="00077FA3">
        <w:rPr>
          <w:rFonts w:cs="Times New Roman"/>
          <w:color w:val="000000"/>
          <w:sz w:val="28"/>
          <w:szCs w:val="28"/>
          <w:lang w:bidi="uk-UA"/>
        </w:rPr>
        <w:t>Внаслідок</w:t>
      </w:r>
      <w:r>
        <w:rPr>
          <w:rFonts w:cs="Times New Roman"/>
          <w:color w:val="000000"/>
          <w:sz w:val="28"/>
          <w:szCs w:val="28"/>
          <w:lang w:bidi="uk-UA"/>
        </w:rPr>
        <w:t xml:space="preserve"> </w:t>
      </w:r>
      <w:r w:rsidRPr="00077FA3">
        <w:rPr>
          <w:rFonts w:cs="Times New Roman"/>
          <w:color w:val="000000"/>
          <w:sz w:val="28"/>
          <w:szCs w:val="28"/>
          <w:lang w:bidi="uk-UA"/>
        </w:rPr>
        <w:t xml:space="preserve">збройної агресії </w:t>
      </w:r>
      <w:r w:rsidRPr="00B757F4">
        <w:rPr>
          <w:rFonts w:cs="Times New Roman"/>
          <w:color w:val="000000"/>
          <w:sz w:val="28"/>
          <w:szCs w:val="28"/>
          <w:lang w:bidi="uk-UA"/>
        </w:rPr>
        <w:t>російської федерації</w:t>
      </w:r>
      <w:r w:rsidRPr="00077FA3">
        <w:rPr>
          <w:rFonts w:cs="Times New Roman"/>
          <w:color w:val="000000"/>
          <w:sz w:val="28"/>
          <w:szCs w:val="28"/>
          <w:lang w:bidi="uk-UA"/>
        </w:rPr>
        <w:t xml:space="preserve"> </w:t>
      </w:r>
      <w:r>
        <w:rPr>
          <w:rFonts w:cs="Times New Roman"/>
          <w:color w:val="000000"/>
          <w:sz w:val="28"/>
          <w:szCs w:val="28"/>
          <w:lang w:bidi="uk-UA"/>
        </w:rPr>
        <w:t>проти України</w:t>
      </w:r>
      <w:r w:rsidRPr="00077FA3">
        <w:rPr>
          <w:rFonts w:cs="Times New Roman"/>
          <w:color w:val="000000"/>
          <w:sz w:val="28"/>
          <w:szCs w:val="28"/>
          <w:lang w:bidi="uk-UA"/>
        </w:rPr>
        <w:t xml:space="preserve"> </w:t>
      </w:r>
      <w:r>
        <w:rPr>
          <w:rFonts w:cs="Times New Roman"/>
          <w:color w:val="000000"/>
          <w:sz w:val="28"/>
          <w:szCs w:val="28"/>
          <w:lang w:bidi="uk-UA"/>
        </w:rPr>
        <w:t xml:space="preserve">в Броварській міській територіальній громаді </w:t>
      </w:r>
      <w:r w:rsidRPr="00077FA3">
        <w:rPr>
          <w:rFonts w:cs="Times New Roman"/>
          <w:color w:val="000000"/>
          <w:sz w:val="28"/>
          <w:szCs w:val="28"/>
          <w:lang w:bidi="uk-UA"/>
        </w:rPr>
        <w:t xml:space="preserve">значна кількість житлових будинків, квартир зазнали пошкодження. </w:t>
      </w:r>
    </w:p>
    <w:p w14:paraId="7FF6A825" w14:textId="1D9A04A5" w:rsidR="00B757F4" w:rsidRPr="00B757F4" w:rsidRDefault="00B757F4" w:rsidP="00D8343E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 w:rsidRPr="00B757F4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Важливим аспектом є підтримка мешканців громади,</w:t>
      </w:r>
      <w:r w:rsidRPr="00077FA3">
        <w:rPr>
          <w:rFonts w:ascii="Times New Roman" w:eastAsia="Times New Roman" w:hAnsi="Times New Roman"/>
          <w:sz w:val="26"/>
          <w:szCs w:val="26"/>
        </w:rPr>
        <w:t xml:space="preserve"> </w:t>
      </w:r>
      <w:r w:rsidRPr="00B757F4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житлові будинки (квартири) яких пошкоджено/зруйновано</w:t>
      </w:r>
      <w:bookmarkStart w:id="1" w:name="_Hlk239673516"/>
      <w:r w:rsidRPr="00B757F4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.</w:t>
      </w:r>
      <w:bookmarkEnd w:id="1"/>
      <w:r w:rsidRPr="00B757F4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</w:t>
      </w:r>
    </w:p>
    <w:p w14:paraId="5102D6C1" w14:textId="383FBB5F" w:rsidR="0084749B" w:rsidRDefault="0084749B" w:rsidP="00D8343E">
      <w:pPr>
        <w:pStyle w:val="1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en-US"/>
        </w:rPr>
        <w:t>П</w:t>
      </w:r>
      <w:r w:rsidRPr="00214266">
        <w:rPr>
          <w:rFonts w:cs="Times New Roman"/>
          <w:sz w:val="28"/>
          <w:szCs w:val="28"/>
        </w:rPr>
        <w:t xml:space="preserve">ропонується додатково збільшити обсяг фінансування на </w:t>
      </w:r>
      <w:r w:rsidR="00E55277">
        <w:rPr>
          <w:rFonts w:cs="Times New Roman"/>
          <w:b/>
          <w:sz w:val="28"/>
          <w:szCs w:val="28"/>
        </w:rPr>
        <w:t>5</w:t>
      </w:r>
      <w:r>
        <w:rPr>
          <w:rFonts w:cs="Times New Roman"/>
          <w:b/>
          <w:sz w:val="28"/>
          <w:szCs w:val="28"/>
        </w:rPr>
        <w:t>00</w:t>
      </w:r>
      <w:r w:rsidRPr="00214266">
        <w:rPr>
          <w:rFonts w:cs="Times New Roman"/>
          <w:b/>
          <w:sz w:val="28"/>
          <w:szCs w:val="28"/>
        </w:rPr>
        <w:t>,</w:t>
      </w:r>
      <w:r>
        <w:rPr>
          <w:rFonts w:cs="Times New Roman"/>
          <w:b/>
          <w:sz w:val="28"/>
          <w:szCs w:val="28"/>
        </w:rPr>
        <w:t>0</w:t>
      </w:r>
      <w:r w:rsidRPr="00214266">
        <w:rPr>
          <w:rFonts w:cs="Times New Roman"/>
          <w:b/>
          <w:sz w:val="28"/>
          <w:szCs w:val="28"/>
        </w:rPr>
        <w:t xml:space="preserve"> тис. грн.</w:t>
      </w:r>
    </w:p>
    <w:p w14:paraId="4CB548BB" w14:textId="5F403569" w:rsidR="00AB296A" w:rsidRPr="00E55277" w:rsidRDefault="0084749B" w:rsidP="00D8343E">
      <w:pPr>
        <w:pStyle w:val="1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cs="Times New Roman"/>
          <w:sz w:val="28"/>
          <w:szCs w:val="28"/>
        </w:rPr>
      </w:pPr>
      <w:r w:rsidRPr="00214266">
        <w:rPr>
          <w:rFonts w:cs="Times New Roman"/>
          <w:sz w:val="28"/>
          <w:szCs w:val="28"/>
        </w:rPr>
        <w:t>Загальний обсяг фінансування заходу, необхідного</w:t>
      </w:r>
      <w:r>
        <w:rPr>
          <w:rFonts w:cs="Times New Roman"/>
          <w:sz w:val="28"/>
          <w:szCs w:val="28"/>
        </w:rPr>
        <w:t xml:space="preserve"> для реалізації Програми на 2026</w:t>
      </w:r>
      <w:r w:rsidRPr="00214266">
        <w:rPr>
          <w:rFonts w:cs="Times New Roman"/>
          <w:sz w:val="28"/>
          <w:szCs w:val="28"/>
        </w:rPr>
        <w:t xml:space="preserve"> рік становитиме – </w:t>
      </w:r>
      <w:r w:rsidR="00E55277">
        <w:rPr>
          <w:rFonts w:cs="Times New Roman"/>
          <w:b/>
          <w:sz w:val="28"/>
          <w:szCs w:val="28"/>
        </w:rPr>
        <w:t>4</w:t>
      </w:r>
      <w:r w:rsidR="00DD201B">
        <w:rPr>
          <w:rFonts w:cs="Times New Roman"/>
          <w:b/>
          <w:sz w:val="28"/>
          <w:szCs w:val="28"/>
        </w:rPr>
        <w:t>9</w:t>
      </w:r>
      <w:r>
        <w:rPr>
          <w:rFonts w:cs="Times New Roman"/>
          <w:b/>
          <w:sz w:val="28"/>
          <w:szCs w:val="28"/>
        </w:rPr>
        <w:t>00</w:t>
      </w:r>
      <w:r w:rsidRPr="00214266">
        <w:rPr>
          <w:rFonts w:cs="Times New Roman"/>
          <w:b/>
          <w:sz w:val="28"/>
          <w:szCs w:val="28"/>
        </w:rPr>
        <w:t>,</w:t>
      </w:r>
      <w:r>
        <w:rPr>
          <w:rFonts w:cs="Times New Roman"/>
          <w:b/>
          <w:sz w:val="28"/>
          <w:szCs w:val="28"/>
        </w:rPr>
        <w:t>0</w:t>
      </w:r>
      <w:r w:rsidRPr="00214266">
        <w:rPr>
          <w:rFonts w:cs="Times New Roman"/>
          <w:b/>
          <w:sz w:val="28"/>
          <w:szCs w:val="28"/>
        </w:rPr>
        <w:t xml:space="preserve"> тис. грн.</w:t>
      </w:r>
    </w:p>
    <w:p w14:paraId="0F9C10BC" w14:textId="77777777" w:rsidR="004D7F78" w:rsidRPr="0030570F" w:rsidRDefault="004D7F78" w:rsidP="003229A6">
      <w:pPr>
        <w:pStyle w:val="a6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4A7002" w14:textId="51BB8A9E" w:rsidR="009F4686" w:rsidRPr="00B35BF4" w:rsidRDefault="00271782" w:rsidP="00B35BF4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Прогноз результатів</w:t>
      </w:r>
    </w:p>
    <w:p w14:paraId="20B7F9EF" w14:textId="5C40027B" w:rsidR="00DF0F5D" w:rsidRDefault="00A50CFE" w:rsidP="003229A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122B">
        <w:rPr>
          <w:rFonts w:ascii="Times New Roman" w:eastAsia="Calibri" w:hAnsi="Times New Roman" w:cs="Times New Roman"/>
          <w:sz w:val="28"/>
          <w:szCs w:val="28"/>
          <w:lang w:eastAsia="en-US"/>
        </w:rPr>
        <w:t>Виділення додаткових коштів на окремі заходи Програми забезпечить</w:t>
      </w:r>
      <w:r w:rsidR="00E552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37CFC" w:rsidRPr="0047122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надання додаткових соціальних гарантій </w:t>
      </w:r>
      <w:r w:rsidR="00937CFC" w:rsidRPr="0047122B">
        <w:rPr>
          <w:rFonts w:ascii="Times New Roman" w:eastAsia="Calibri" w:hAnsi="Times New Roman" w:cs="Times New Roman"/>
          <w:sz w:val="28"/>
          <w:szCs w:val="28"/>
          <w:lang w:eastAsia="en-US"/>
        </w:rPr>
        <w:t>мешканцям Броварської</w:t>
      </w:r>
      <w:r w:rsidR="00D332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міської територіальної громади.</w:t>
      </w:r>
    </w:p>
    <w:p w14:paraId="4CFC0D61" w14:textId="77777777" w:rsidR="0078390F" w:rsidRPr="00F626F7" w:rsidRDefault="0078390F" w:rsidP="003229A6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8"/>
          <w:lang w:eastAsia="en-US"/>
        </w:rPr>
      </w:pPr>
    </w:p>
    <w:p w14:paraId="41E2FE07" w14:textId="44057470" w:rsidR="00F96304" w:rsidRPr="00B35BF4" w:rsidRDefault="00271782" w:rsidP="00B35BF4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00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Суб’єкт подання </w:t>
      </w:r>
      <w:proofErr w:type="spellStart"/>
      <w:r w:rsidRPr="002500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</w:t>
      </w:r>
      <w:r w:rsidR="006C1E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є</w:t>
      </w:r>
      <w:r w:rsidRPr="002500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кту</w:t>
      </w:r>
      <w:proofErr w:type="spellEnd"/>
      <w:r w:rsidRPr="002500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рішення</w:t>
      </w:r>
    </w:p>
    <w:p w14:paraId="4F77FC09" w14:textId="1BB58705" w:rsidR="00E55277" w:rsidRPr="00E55277" w:rsidRDefault="00E55277" w:rsidP="003229A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Суб’єкт подання </w:t>
      </w:r>
      <w:proofErr w:type="spellStart"/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про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є</w:t>
      </w: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кту</w:t>
      </w:r>
      <w:proofErr w:type="spellEnd"/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рішення: управління соціального захисту населення Броварської міської ради Броварського району Київської області.</w:t>
      </w:r>
    </w:p>
    <w:p w14:paraId="490CD6B6" w14:textId="735FF8BA" w:rsidR="00E55277" w:rsidRPr="00E55277" w:rsidRDefault="00E55277" w:rsidP="003229A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Доповідач: начальник управління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– Тетяна КАШТАНЮК</w:t>
      </w: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(контактний телефон 6-14-37).</w:t>
      </w:r>
    </w:p>
    <w:p w14:paraId="29036A5D" w14:textId="4D028655" w:rsidR="00B75983" w:rsidRDefault="00E55277" w:rsidP="003229A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Особа, відповідальна за підготовку </w:t>
      </w:r>
      <w:proofErr w:type="spellStart"/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про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є</w:t>
      </w: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кту</w:t>
      </w:r>
      <w:proofErr w:type="spellEnd"/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рішення: заступник начальника управління –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Людмила ТЕРЕЩЕНКО</w:t>
      </w:r>
      <w:r w:rsidRPr="00E5527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(контактний телефон 6-01-41).</w:t>
      </w:r>
    </w:p>
    <w:p w14:paraId="623C0980" w14:textId="77777777" w:rsidR="00E55277" w:rsidRPr="00206FD9" w:rsidRDefault="00E55277" w:rsidP="003229A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3B475A93" w14:textId="556446B5" w:rsidR="000503B3" w:rsidRPr="002500D9" w:rsidRDefault="00271782" w:rsidP="00B35BF4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500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7.Порівняльна таблиця</w:t>
      </w:r>
    </w:p>
    <w:tbl>
      <w:tblPr>
        <w:tblStyle w:val="a5"/>
        <w:tblW w:w="9615" w:type="dxa"/>
        <w:jc w:val="center"/>
        <w:tblLayout w:type="fixed"/>
        <w:tblLook w:val="04A0" w:firstRow="1" w:lastRow="0" w:firstColumn="1" w:lastColumn="0" w:noHBand="0" w:noVBand="1"/>
      </w:tblPr>
      <w:tblGrid>
        <w:gridCol w:w="839"/>
        <w:gridCol w:w="4394"/>
        <w:gridCol w:w="1276"/>
        <w:gridCol w:w="1559"/>
        <w:gridCol w:w="1547"/>
      </w:tblGrid>
      <w:tr w:rsidR="00271782" w:rsidRPr="002500D9" w14:paraId="632491FA" w14:textId="77777777" w:rsidTr="009F4686">
        <w:trPr>
          <w:jc w:val="center"/>
        </w:trPr>
        <w:tc>
          <w:tcPr>
            <w:tcW w:w="839" w:type="dxa"/>
            <w:vMerge w:val="restart"/>
            <w:vAlign w:val="center"/>
            <w:hideMark/>
          </w:tcPr>
          <w:p w14:paraId="3B6A96D7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№ за порядком</w:t>
            </w:r>
          </w:p>
        </w:tc>
        <w:tc>
          <w:tcPr>
            <w:tcW w:w="4394" w:type="dxa"/>
            <w:vMerge w:val="restart"/>
            <w:vAlign w:val="center"/>
            <w:hideMark/>
          </w:tcPr>
          <w:p w14:paraId="032993FF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Заходи Програми</w:t>
            </w:r>
          </w:p>
        </w:tc>
        <w:tc>
          <w:tcPr>
            <w:tcW w:w="4382" w:type="dxa"/>
            <w:gridSpan w:val="3"/>
            <w:vAlign w:val="center"/>
            <w:hideMark/>
          </w:tcPr>
          <w:p w14:paraId="6D1F419A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Обсяг фінансування</w:t>
            </w:r>
          </w:p>
        </w:tc>
      </w:tr>
      <w:tr w:rsidR="00271782" w:rsidRPr="002500D9" w14:paraId="3A459ADF" w14:textId="77777777" w:rsidTr="009F4686">
        <w:trPr>
          <w:jc w:val="center"/>
        </w:trPr>
        <w:tc>
          <w:tcPr>
            <w:tcW w:w="839" w:type="dxa"/>
            <w:vMerge/>
          </w:tcPr>
          <w:p w14:paraId="0D011D48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7ECD177D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D0B096D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Було, тис. грн.</w:t>
            </w:r>
          </w:p>
        </w:tc>
        <w:tc>
          <w:tcPr>
            <w:tcW w:w="1559" w:type="dxa"/>
            <w:vAlign w:val="center"/>
            <w:hideMark/>
          </w:tcPr>
          <w:p w14:paraId="4B756D8B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Зміни, +/-, тис. грн.</w:t>
            </w:r>
          </w:p>
        </w:tc>
        <w:tc>
          <w:tcPr>
            <w:tcW w:w="1547" w:type="dxa"/>
            <w:vAlign w:val="center"/>
            <w:hideMark/>
          </w:tcPr>
          <w:p w14:paraId="72F84A41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Стало, тис. грн.</w:t>
            </w:r>
          </w:p>
        </w:tc>
      </w:tr>
      <w:tr w:rsidR="00D8343E" w:rsidRPr="002500D9" w14:paraId="3B66C0F0" w14:textId="77777777" w:rsidTr="000B23CD">
        <w:trPr>
          <w:trHeight w:val="629"/>
          <w:jc w:val="center"/>
        </w:trPr>
        <w:tc>
          <w:tcPr>
            <w:tcW w:w="839" w:type="dxa"/>
          </w:tcPr>
          <w:p w14:paraId="4D130E72" w14:textId="77D566E3" w:rsidR="00D8343E" w:rsidRDefault="00D8343E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6F1E0B3F" w14:textId="328B7D6C" w:rsidR="00D8343E" w:rsidRPr="000C0359" w:rsidRDefault="00D8343E" w:rsidP="00E5527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90F">
              <w:rPr>
                <w:rFonts w:ascii="Times New Roman" w:hAnsi="Times New Roman" w:cs="Times New Roman"/>
                <w:sz w:val="24"/>
                <w:szCs w:val="24"/>
              </w:rPr>
              <w:t xml:space="preserve">п.6.7. 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7FA3">
              <w:rPr>
                <w:rFonts w:ascii="Times New Roman" w:hAnsi="Times New Roman" w:cs="Times New Roman"/>
                <w:sz w:val="24"/>
                <w:szCs w:val="24"/>
              </w:rPr>
              <w:t>Забезпечення відшкодування 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трат за безкоштовне перевезення </w:t>
            </w:r>
            <w:r w:rsidRPr="00077FA3">
              <w:rPr>
                <w:rFonts w:ascii="Times New Roman" w:hAnsi="Times New Roman" w:cs="Times New Roman"/>
                <w:sz w:val="24"/>
                <w:szCs w:val="24"/>
              </w:rPr>
              <w:t xml:space="preserve">пільгових категорій населення пасажирським автомобільним транспортом згідно положення, що </w:t>
            </w:r>
            <w:r w:rsidRPr="00077F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затверджується в установленому порядку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vAlign w:val="center"/>
          </w:tcPr>
          <w:p w14:paraId="6EA255F0" w14:textId="6534A608" w:rsidR="00D8343E" w:rsidRDefault="00D8343E" w:rsidP="00D8343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3500,0</w:t>
            </w:r>
          </w:p>
        </w:tc>
        <w:tc>
          <w:tcPr>
            <w:tcW w:w="1559" w:type="dxa"/>
            <w:vAlign w:val="center"/>
          </w:tcPr>
          <w:p w14:paraId="64C7C14F" w14:textId="2D431B56" w:rsidR="00D8343E" w:rsidRDefault="00D8343E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+600,0</w:t>
            </w:r>
          </w:p>
        </w:tc>
        <w:tc>
          <w:tcPr>
            <w:tcW w:w="1547" w:type="dxa"/>
            <w:vAlign w:val="center"/>
          </w:tcPr>
          <w:p w14:paraId="5E4FEDE8" w14:textId="15539A7C" w:rsidR="00D8343E" w:rsidRDefault="00D8343E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</w:tr>
      <w:tr w:rsidR="000C0359" w:rsidRPr="002500D9" w14:paraId="3F98366C" w14:textId="77777777" w:rsidTr="009F4686">
        <w:trPr>
          <w:trHeight w:val="1012"/>
          <w:jc w:val="center"/>
        </w:trPr>
        <w:tc>
          <w:tcPr>
            <w:tcW w:w="839" w:type="dxa"/>
          </w:tcPr>
          <w:p w14:paraId="4C95B91C" w14:textId="668279BF" w:rsidR="000C0359" w:rsidRDefault="000B23CD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2C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26EB504C" w14:textId="00322D48" w:rsidR="000C0359" w:rsidRPr="0047122B" w:rsidRDefault="000C0359" w:rsidP="00E5527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59">
              <w:rPr>
                <w:rFonts w:ascii="Times New Roman" w:hAnsi="Times New Roman" w:cs="Times New Roman"/>
                <w:sz w:val="24"/>
                <w:szCs w:val="24"/>
              </w:rPr>
              <w:t>п.6.36. «Надання грошової допомоги мешканцям Броварської міської громади, житлові будинки (квартири) яких пошкоджено/зруйновано внаслідок збройної агресії російської федерації згідно положення, що затверджується в установленому порядку»</w:t>
            </w:r>
          </w:p>
        </w:tc>
        <w:tc>
          <w:tcPr>
            <w:tcW w:w="1276" w:type="dxa"/>
            <w:vAlign w:val="center"/>
          </w:tcPr>
          <w:p w14:paraId="2C744761" w14:textId="0D967770" w:rsidR="000C0359" w:rsidRDefault="00B757F4" w:rsidP="00077FA3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C035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vAlign w:val="center"/>
          </w:tcPr>
          <w:p w14:paraId="03E330EE" w14:textId="396EE073" w:rsidR="000C0359" w:rsidRDefault="000C0359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2570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47" w:type="dxa"/>
            <w:vAlign w:val="center"/>
          </w:tcPr>
          <w:p w14:paraId="3DD8C206" w14:textId="5D2A2F35" w:rsidR="000C0359" w:rsidRDefault="002570F3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57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035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271782" w:rsidRPr="002500D9" w14:paraId="1A7F600B" w14:textId="77777777" w:rsidTr="009F4686">
        <w:trPr>
          <w:trHeight w:val="265"/>
          <w:jc w:val="center"/>
        </w:trPr>
        <w:tc>
          <w:tcPr>
            <w:tcW w:w="839" w:type="dxa"/>
          </w:tcPr>
          <w:p w14:paraId="233F9B6E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A3A8DA5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Загальний обсяг фінансування Програми:</w:t>
            </w:r>
          </w:p>
        </w:tc>
        <w:tc>
          <w:tcPr>
            <w:tcW w:w="1276" w:type="dxa"/>
          </w:tcPr>
          <w:p w14:paraId="1358E61C" w14:textId="45B518C6" w:rsidR="00271782" w:rsidRPr="002500D9" w:rsidRDefault="00332CDC" w:rsidP="00444708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30191,5</w:t>
            </w:r>
          </w:p>
        </w:tc>
        <w:tc>
          <w:tcPr>
            <w:tcW w:w="1559" w:type="dxa"/>
          </w:tcPr>
          <w:p w14:paraId="54807A9D" w14:textId="0D27D926" w:rsidR="00271782" w:rsidRPr="002500D9" w:rsidRDefault="00DB5AFB" w:rsidP="00444708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="00D834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44470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532B4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839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47" w:type="dxa"/>
          </w:tcPr>
          <w:p w14:paraId="5FECCCF3" w14:textId="4B09A392" w:rsidR="00271782" w:rsidRPr="002500D9" w:rsidRDefault="00332CDC" w:rsidP="00444708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8343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344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32B4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447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239450B4" w14:textId="77777777" w:rsidR="00115B61" w:rsidRDefault="00115B61" w:rsidP="00FA0F2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</w:p>
    <w:p w14:paraId="0BE8C08B" w14:textId="77777777" w:rsidR="00444708" w:rsidRDefault="00444708" w:rsidP="00FA0F2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</w:p>
    <w:p w14:paraId="7B2F3BFB" w14:textId="77777777" w:rsidR="008F264A" w:rsidRDefault="00206FD9" w:rsidP="00FA0F2C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w:t>Начальник управління</w:t>
      </w:r>
      <w:r w:rsidR="00444708"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w:t xml:space="preserve">                                                          Тетяна КАШТАНЮК</w:t>
      </w:r>
    </w:p>
    <w:p w14:paraId="5E1D01D2" w14:textId="77777777" w:rsidR="009B7D79" w:rsidRPr="0037278C" w:rsidRDefault="009B7D79" w:rsidP="008F264A">
      <w:pPr>
        <w:tabs>
          <w:tab w:val="left" w:pos="2130"/>
        </w:tabs>
        <w:rPr>
          <w:rFonts w:ascii="Times New Roman" w:hAnsi="Times New Roman"/>
          <w:sz w:val="28"/>
          <w:szCs w:val="28"/>
          <w:lang w:val="en-US" w:eastAsia="zh-CN"/>
        </w:rPr>
      </w:pPr>
    </w:p>
    <w:sectPr w:rsidR="009B7D79" w:rsidRPr="0037278C" w:rsidSect="002F47DB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86A08"/>
    <w:multiLevelType w:val="hybridMultilevel"/>
    <w:tmpl w:val="2A488AF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51229C2"/>
    <w:multiLevelType w:val="hybridMultilevel"/>
    <w:tmpl w:val="EEB2EA8A"/>
    <w:lvl w:ilvl="0" w:tplc="42CAA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6481B"/>
    <w:multiLevelType w:val="multilevel"/>
    <w:tmpl w:val="FF62E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0BF603D8"/>
    <w:multiLevelType w:val="hybridMultilevel"/>
    <w:tmpl w:val="ECA61EB6"/>
    <w:lvl w:ilvl="0" w:tplc="6E3418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048EC"/>
    <w:multiLevelType w:val="hybridMultilevel"/>
    <w:tmpl w:val="A7D412AE"/>
    <w:lvl w:ilvl="0" w:tplc="CF14BC92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A34EC"/>
    <w:multiLevelType w:val="hybridMultilevel"/>
    <w:tmpl w:val="B22AAAF2"/>
    <w:lvl w:ilvl="0" w:tplc="43244800">
      <w:start w:val="5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7" w15:restartNumberingAfterBreak="0">
    <w:nsid w:val="189129FD"/>
    <w:multiLevelType w:val="hybridMultilevel"/>
    <w:tmpl w:val="8FE23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862EC3"/>
    <w:multiLevelType w:val="hybridMultilevel"/>
    <w:tmpl w:val="719840F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2FF30E9"/>
    <w:multiLevelType w:val="multilevel"/>
    <w:tmpl w:val="DF3ED4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6970697"/>
    <w:multiLevelType w:val="hybridMultilevel"/>
    <w:tmpl w:val="E3B63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6201"/>
    <w:multiLevelType w:val="hybridMultilevel"/>
    <w:tmpl w:val="C77EEAF6"/>
    <w:lvl w:ilvl="0" w:tplc="190C23C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340C9"/>
    <w:multiLevelType w:val="hybridMultilevel"/>
    <w:tmpl w:val="7AFC8C5C"/>
    <w:lvl w:ilvl="0" w:tplc="1A16FDF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E9B63AD"/>
    <w:multiLevelType w:val="hybridMultilevel"/>
    <w:tmpl w:val="F5CC3036"/>
    <w:lvl w:ilvl="0" w:tplc="E2EE6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B1987"/>
    <w:multiLevelType w:val="hybridMultilevel"/>
    <w:tmpl w:val="9BC092AA"/>
    <w:lvl w:ilvl="0" w:tplc="DA9A003E">
      <w:start w:val="25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565822F5"/>
    <w:multiLevelType w:val="hybridMultilevel"/>
    <w:tmpl w:val="9254122C"/>
    <w:lvl w:ilvl="0" w:tplc="2C260A96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C066B"/>
    <w:multiLevelType w:val="hybridMultilevel"/>
    <w:tmpl w:val="AC1ACF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24285"/>
    <w:multiLevelType w:val="hybridMultilevel"/>
    <w:tmpl w:val="4C00F58A"/>
    <w:lvl w:ilvl="0" w:tplc="F0AA3B90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30ED6"/>
    <w:multiLevelType w:val="hybridMultilevel"/>
    <w:tmpl w:val="CF08245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9" w15:restartNumberingAfterBreak="0">
    <w:nsid w:val="7EFC661A"/>
    <w:multiLevelType w:val="hybridMultilevel"/>
    <w:tmpl w:val="3904C0E2"/>
    <w:lvl w:ilvl="0" w:tplc="C06A50FC">
      <w:start w:val="250"/>
      <w:numFmt w:val="decimal"/>
      <w:lvlText w:val="%1"/>
      <w:lvlJc w:val="left"/>
      <w:pPr>
        <w:ind w:left="506" w:hanging="4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1"/>
  </w:num>
  <w:num w:numId="4">
    <w:abstractNumId w:val="7"/>
  </w:num>
  <w:num w:numId="5">
    <w:abstractNumId w:val="2"/>
  </w:num>
  <w:num w:numId="6">
    <w:abstractNumId w:val="16"/>
  </w:num>
  <w:num w:numId="7">
    <w:abstractNumId w:val="8"/>
  </w:num>
  <w:num w:numId="8">
    <w:abstractNumId w:val="18"/>
  </w:num>
  <w:num w:numId="9">
    <w:abstractNumId w:val="1"/>
  </w:num>
  <w:num w:numId="10">
    <w:abstractNumId w:val="10"/>
  </w:num>
  <w:num w:numId="11">
    <w:abstractNumId w:val="17"/>
  </w:num>
  <w:num w:numId="12">
    <w:abstractNumId w:val="19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  <w:num w:numId="17">
    <w:abstractNumId w:val="3"/>
  </w:num>
  <w:num w:numId="18">
    <w:abstractNumId w:val="9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01BC5"/>
    <w:rsid w:val="00042719"/>
    <w:rsid w:val="000503B3"/>
    <w:rsid w:val="000537EB"/>
    <w:rsid w:val="00077FA3"/>
    <w:rsid w:val="00082D60"/>
    <w:rsid w:val="00094E74"/>
    <w:rsid w:val="000A04EF"/>
    <w:rsid w:val="000A4C1B"/>
    <w:rsid w:val="000B23CD"/>
    <w:rsid w:val="000C0359"/>
    <w:rsid w:val="000D26E8"/>
    <w:rsid w:val="000D58BE"/>
    <w:rsid w:val="00101BF4"/>
    <w:rsid w:val="00106DE6"/>
    <w:rsid w:val="00115B61"/>
    <w:rsid w:val="00126B69"/>
    <w:rsid w:val="001414CF"/>
    <w:rsid w:val="00161C9B"/>
    <w:rsid w:val="0018033E"/>
    <w:rsid w:val="00184E0E"/>
    <w:rsid w:val="00187A49"/>
    <w:rsid w:val="0019025A"/>
    <w:rsid w:val="00194384"/>
    <w:rsid w:val="001A3FF0"/>
    <w:rsid w:val="001B3D7A"/>
    <w:rsid w:val="001B7297"/>
    <w:rsid w:val="001D035C"/>
    <w:rsid w:val="001D3A98"/>
    <w:rsid w:val="001D45B4"/>
    <w:rsid w:val="001D5466"/>
    <w:rsid w:val="001D74CF"/>
    <w:rsid w:val="00202AF6"/>
    <w:rsid w:val="00206FD9"/>
    <w:rsid w:val="00227D32"/>
    <w:rsid w:val="00244FF9"/>
    <w:rsid w:val="0025426E"/>
    <w:rsid w:val="002570F3"/>
    <w:rsid w:val="0026627C"/>
    <w:rsid w:val="00271782"/>
    <w:rsid w:val="00276448"/>
    <w:rsid w:val="002B3D3D"/>
    <w:rsid w:val="002F47DB"/>
    <w:rsid w:val="00304AC1"/>
    <w:rsid w:val="0030570F"/>
    <w:rsid w:val="00312C3B"/>
    <w:rsid w:val="00315014"/>
    <w:rsid w:val="003229A6"/>
    <w:rsid w:val="00330329"/>
    <w:rsid w:val="00332CDC"/>
    <w:rsid w:val="00352DA7"/>
    <w:rsid w:val="003575AC"/>
    <w:rsid w:val="003613A9"/>
    <w:rsid w:val="00361CD8"/>
    <w:rsid w:val="0037278C"/>
    <w:rsid w:val="00376EC6"/>
    <w:rsid w:val="003C51C1"/>
    <w:rsid w:val="003D1CD3"/>
    <w:rsid w:val="003D5B98"/>
    <w:rsid w:val="003E764E"/>
    <w:rsid w:val="004033FD"/>
    <w:rsid w:val="00444708"/>
    <w:rsid w:val="00452AD8"/>
    <w:rsid w:val="0047122B"/>
    <w:rsid w:val="0049581F"/>
    <w:rsid w:val="004A70BA"/>
    <w:rsid w:val="004B50AD"/>
    <w:rsid w:val="004D7F78"/>
    <w:rsid w:val="004F005B"/>
    <w:rsid w:val="004F4D4F"/>
    <w:rsid w:val="005111C6"/>
    <w:rsid w:val="0052396D"/>
    <w:rsid w:val="00525C68"/>
    <w:rsid w:val="00532382"/>
    <w:rsid w:val="00532B41"/>
    <w:rsid w:val="005332D1"/>
    <w:rsid w:val="00537ECF"/>
    <w:rsid w:val="00546599"/>
    <w:rsid w:val="00547B0E"/>
    <w:rsid w:val="00553A98"/>
    <w:rsid w:val="00566137"/>
    <w:rsid w:val="00572329"/>
    <w:rsid w:val="005733D8"/>
    <w:rsid w:val="005B0E4A"/>
    <w:rsid w:val="005B1C08"/>
    <w:rsid w:val="005B2780"/>
    <w:rsid w:val="005E3D28"/>
    <w:rsid w:val="005E7652"/>
    <w:rsid w:val="005F21B8"/>
    <w:rsid w:val="005F3155"/>
    <w:rsid w:val="005F334B"/>
    <w:rsid w:val="005F534C"/>
    <w:rsid w:val="00605633"/>
    <w:rsid w:val="00616F9C"/>
    <w:rsid w:val="006326E2"/>
    <w:rsid w:val="00634785"/>
    <w:rsid w:val="00661259"/>
    <w:rsid w:val="006636E7"/>
    <w:rsid w:val="00663F19"/>
    <w:rsid w:val="006658FC"/>
    <w:rsid w:val="00666FCC"/>
    <w:rsid w:val="0067502C"/>
    <w:rsid w:val="006764DF"/>
    <w:rsid w:val="006771CB"/>
    <w:rsid w:val="00684B95"/>
    <w:rsid w:val="00696599"/>
    <w:rsid w:val="006A3433"/>
    <w:rsid w:val="006B13C0"/>
    <w:rsid w:val="006B2B93"/>
    <w:rsid w:val="006C1EFB"/>
    <w:rsid w:val="006C396C"/>
    <w:rsid w:val="006D170F"/>
    <w:rsid w:val="00705E96"/>
    <w:rsid w:val="00706901"/>
    <w:rsid w:val="00727238"/>
    <w:rsid w:val="0074644B"/>
    <w:rsid w:val="00747764"/>
    <w:rsid w:val="00755635"/>
    <w:rsid w:val="0078390F"/>
    <w:rsid w:val="00797EC1"/>
    <w:rsid w:val="007B20A7"/>
    <w:rsid w:val="007B7391"/>
    <w:rsid w:val="007D04D0"/>
    <w:rsid w:val="007E36C4"/>
    <w:rsid w:val="007E7FBA"/>
    <w:rsid w:val="00823C04"/>
    <w:rsid w:val="00827775"/>
    <w:rsid w:val="008344AB"/>
    <w:rsid w:val="00843853"/>
    <w:rsid w:val="008438B4"/>
    <w:rsid w:val="0084749B"/>
    <w:rsid w:val="00865580"/>
    <w:rsid w:val="00873BB5"/>
    <w:rsid w:val="00881846"/>
    <w:rsid w:val="00884415"/>
    <w:rsid w:val="008968BB"/>
    <w:rsid w:val="008A1702"/>
    <w:rsid w:val="008A33F2"/>
    <w:rsid w:val="008E3CA5"/>
    <w:rsid w:val="008E6456"/>
    <w:rsid w:val="008F264A"/>
    <w:rsid w:val="00914FBB"/>
    <w:rsid w:val="00937CFC"/>
    <w:rsid w:val="009510F4"/>
    <w:rsid w:val="009511A9"/>
    <w:rsid w:val="0095206C"/>
    <w:rsid w:val="009602CA"/>
    <w:rsid w:val="00962611"/>
    <w:rsid w:val="00965384"/>
    <w:rsid w:val="0097015D"/>
    <w:rsid w:val="00970BD3"/>
    <w:rsid w:val="00970DCB"/>
    <w:rsid w:val="00980CF9"/>
    <w:rsid w:val="009B7D79"/>
    <w:rsid w:val="009C0EEF"/>
    <w:rsid w:val="009C10FF"/>
    <w:rsid w:val="009F4686"/>
    <w:rsid w:val="00A01658"/>
    <w:rsid w:val="00A15D32"/>
    <w:rsid w:val="00A218AE"/>
    <w:rsid w:val="00A35A0E"/>
    <w:rsid w:val="00A368F9"/>
    <w:rsid w:val="00A36D1F"/>
    <w:rsid w:val="00A37C64"/>
    <w:rsid w:val="00A4074A"/>
    <w:rsid w:val="00A50CFE"/>
    <w:rsid w:val="00A571C6"/>
    <w:rsid w:val="00A6185D"/>
    <w:rsid w:val="00A7283B"/>
    <w:rsid w:val="00A81D15"/>
    <w:rsid w:val="00A92192"/>
    <w:rsid w:val="00AB240F"/>
    <w:rsid w:val="00AB296A"/>
    <w:rsid w:val="00AB6F49"/>
    <w:rsid w:val="00AF3592"/>
    <w:rsid w:val="00AF37E4"/>
    <w:rsid w:val="00B0702E"/>
    <w:rsid w:val="00B3336D"/>
    <w:rsid w:val="00B33D6C"/>
    <w:rsid w:val="00B35BF4"/>
    <w:rsid w:val="00B35D4C"/>
    <w:rsid w:val="00B46089"/>
    <w:rsid w:val="00B5176E"/>
    <w:rsid w:val="00B757F4"/>
    <w:rsid w:val="00B75983"/>
    <w:rsid w:val="00B80167"/>
    <w:rsid w:val="00BC55DC"/>
    <w:rsid w:val="00BC6C38"/>
    <w:rsid w:val="00BC6E94"/>
    <w:rsid w:val="00BD6BA8"/>
    <w:rsid w:val="00BE02B7"/>
    <w:rsid w:val="00BF6942"/>
    <w:rsid w:val="00C02BE5"/>
    <w:rsid w:val="00C11058"/>
    <w:rsid w:val="00C14D1A"/>
    <w:rsid w:val="00C37BFC"/>
    <w:rsid w:val="00C462B3"/>
    <w:rsid w:val="00C55F71"/>
    <w:rsid w:val="00C8546D"/>
    <w:rsid w:val="00C93DE1"/>
    <w:rsid w:val="00C94111"/>
    <w:rsid w:val="00C96FCB"/>
    <w:rsid w:val="00CD128F"/>
    <w:rsid w:val="00CD6E0D"/>
    <w:rsid w:val="00CE2315"/>
    <w:rsid w:val="00D02CDF"/>
    <w:rsid w:val="00D073B5"/>
    <w:rsid w:val="00D113E1"/>
    <w:rsid w:val="00D16068"/>
    <w:rsid w:val="00D24589"/>
    <w:rsid w:val="00D25FF5"/>
    <w:rsid w:val="00D33259"/>
    <w:rsid w:val="00D377D5"/>
    <w:rsid w:val="00D44173"/>
    <w:rsid w:val="00D5049E"/>
    <w:rsid w:val="00D661D3"/>
    <w:rsid w:val="00D8343E"/>
    <w:rsid w:val="00D92C45"/>
    <w:rsid w:val="00D94503"/>
    <w:rsid w:val="00DA1101"/>
    <w:rsid w:val="00DA7850"/>
    <w:rsid w:val="00DB5AFB"/>
    <w:rsid w:val="00DC33C6"/>
    <w:rsid w:val="00DD0BFD"/>
    <w:rsid w:val="00DD201B"/>
    <w:rsid w:val="00DD7BFD"/>
    <w:rsid w:val="00DE4069"/>
    <w:rsid w:val="00DF0F5D"/>
    <w:rsid w:val="00DF31BD"/>
    <w:rsid w:val="00E03F54"/>
    <w:rsid w:val="00E05A3B"/>
    <w:rsid w:val="00E1792B"/>
    <w:rsid w:val="00E23E45"/>
    <w:rsid w:val="00E31D32"/>
    <w:rsid w:val="00E528A9"/>
    <w:rsid w:val="00E55277"/>
    <w:rsid w:val="00E701FC"/>
    <w:rsid w:val="00E7332E"/>
    <w:rsid w:val="00E733D8"/>
    <w:rsid w:val="00E95410"/>
    <w:rsid w:val="00EC4CB9"/>
    <w:rsid w:val="00EC5F8B"/>
    <w:rsid w:val="00EC6EF6"/>
    <w:rsid w:val="00ED2BA2"/>
    <w:rsid w:val="00ED3851"/>
    <w:rsid w:val="00ED5AE2"/>
    <w:rsid w:val="00EE1379"/>
    <w:rsid w:val="00EE74B0"/>
    <w:rsid w:val="00F16891"/>
    <w:rsid w:val="00F206D9"/>
    <w:rsid w:val="00F4690C"/>
    <w:rsid w:val="00F6384D"/>
    <w:rsid w:val="00F94108"/>
    <w:rsid w:val="00F96304"/>
    <w:rsid w:val="00FA0F2C"/>
    <w:rsid w:val="00FA1016"/>
    <w:rsid w:val="00FC33D9"/>
    <w:rsid w:val="00FC6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78BA"/>
  <w15:docId w15:val="{B5158087-01E5-458F-B359-F16B6130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27178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178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368F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9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FC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5206C"/>
    <w:pPr>
      <w:spacing w:after="0" w:line="240" w:lineRule="auto"/>
    </w:pPr>
    <w:rPr>
      <w:rFonts w:eastAsia="Calibri"/>
      <w:lang w:eastAsia="en-US"/>
    </w:rPr>
  </w:style>
  <w:style w:type="paragraph" w:styleId="ab">
    <w:name w:val="Body Text"/>
    <w:basedOn w:val="a"/>
    <w:link w:val="ac"/>
    <w:rsid w:val="009C10F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9C10F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d">
    <w:name w:val="Основной текст_"/>
    <w:link w:val="1"/>
    <w:rsid w:val="0052396D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52396D"/>
    <w:pPr>
      <w:widowControl w:val="0"/>
      <w:shd w:val="clear" w:color="auto" w:fill="FFFFFF"/>
      <w:spacing w:after="100" w:line="259" w:lineRule="auto"/>
      <w:ind w:firstLine="400"/>
    </w:pPr>
    <w:rPr>
      <w:rFonts w:ascii="Times New Roman" w:eastAsia="Times New Roman" w:hAnsi="Times New Roman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F47DB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67BFC-439B-4545-9476-42418C6C4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12</cp:revision>
  <cp:lastPrinted>2026-09-08T08:51:00Z</cp:lastPrinted>
  <dcterms:created xsi:type="dcterms:W3CDTF">2026-09-07T08:30:00Z</dcterms:created>
  <dcterms:modified xsi:type="dcterms:W3CDTF">2026-09-08T10:24:00Z</dcterms:modified>
</cp:coreProperties>
</file>