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2733D" w:rsidP="00C2733D" w14:paraId="5E421711" w14:textId="18C88425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C500E3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ПС-430</w:t>
      </w:r>
    </w:p>
    <w:p w:rsidR="00C2733D" w:rsidP="00CF556F" w14:paraId="5257688B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5D45AA" w:rsidRPr="005D45AA" w:rsidP="005D45AA" w14:paraId="5A934742" w14:textId="094196D7">
      <w:pPr>
        <w:tabs>
          <w:tab w:val="left" w:pos="5610"/>
          <w:tab w:val="left" w:pos="6358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permStart w:id="0" w:edGrp="everyone"/>
      <w:r w:rsidRPr="005D45A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5D45AA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</w:p>
    <w:p w:rsidR="005D45AA" w:rsidRPr="005D45AA" w:rsidP="00DD390F" w14:paraId="5F21860B" w14:textId="47B7E48E">
      <w:pPr>
        <w:tabs>
          <w:tab w:val="left" w:pos="14459"/>
        </w:tabs>
        <w:spacing w:after="0" w:line="240" w:lineRule="auto"/>
        <w:ind w:left="8931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5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фінансової підтримки</w:t>
      </w:r>
    </w:p>
    <w:p w:rsidR="005D45AA" w:rsidRPr="005D45AA" w:rsidP="00DD390F" w14:paraId="01ECF805" w14:textId="57FE563A">
      <w:pPr>
        <w:tabs>
          <w:tab w:val="left" w:pos="14459"/>
        </w:tabs>
        <w:spacing w:after="0" w:line="240" w:lineRule="auto"/>
        <w:ind w:left="8931" w:righ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D45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товариства Броварської  міської ради Броварського району Київської області «Міський футбольний клуб «Бровари» на 2022-2026 роки</w:t>
      </w:r>
      <w:r w:rsidR="00027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27B7A" w:rsidR="00027B7A">
        <w:rPr>
          <w:rFonts w:ascii="Times New Roman" w:eastAsia="Calibri" w:hAnsi="Times New Roman" w:cs="Times New Roman"/>
          <w:sz w:val="28"/>
          <w:szCs w:val="28"/>
        </w:rPr>
        <w:t>затвердженої рішенням Броварської міської ради Броварського району</w:t>
      </w:r>
      <w:r w:rsidR="007922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27B7A" w:rsidR="00027B7A">
        <w:rPr>
          <w:rFonts w:ascii="Times New Roman" w:eastAsia="Calibri" w:hAnsi="Times New Roman" w:cs="Times New Roman"/>
          <w:sz w:val="28"/>
          <w:szCs w:val="28"/>
        </w:rPr>
        <w:t>Київської області</w:t>
      </w:r>
      <w:r w:rsidRPr="005D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09615315"/>
      <w:r w:rsidR="00DD3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5D45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 23.12.2021 № 598-19-08</w:t>
      </w:r>
      <w:bookmarkEnd w:id="1"/>
    </w:p>
    <w:p w:rsidR="005D45AA" w:rsidRPr="005D45AA" w:rsidP="00DD390F" w14:paraId="7AF3982D" w14:textId="363BF55D">
      <w:pPr>
        <w:tabs>
          <w:tab w:val="left" w:pos="14459"/>
        </w:tabs>
        <w:spacing w:after="0" w:line="240" w:lineRule="auto"/>
        <w:ind w:left="8931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5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 редакції рішення Броварської  міської  ради</w:t>
      </w:r>
    </w:p>
    <w:p w:rsidR="00200094" w:rsidP="00DD390F" w14:paraId="2A982149" w14:textId="77777777">
      <w:pPr>
        <w:spacing w:after="0" w:line="240" w:lineRule="auto"/>
        <w:ind w:left="893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D45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Броварського району Київської області</w:t>
      </w:r>
    </w:p>
    <w:p w:rsidR="005D45AA" w:rsidRPr="005D45AA" w:rsidP="00DD390F" w14:paraId="282785E2" w14:textId="3540C288">
      <w:pPr>
        <w:spacing w:after="0" w:line="240" w:lineRule="auto"/>
        <w:ind w:left="893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5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 _________№ ________)</w:t>
      </w:r>
    </w:p>
    <w:p w:rsidR="004208DA" w:rsidRPr="00DD390F" w:rsidP="00DD390F" w14:paraId="78288CAD" w14:textId="17F2D99E">
      <w:pPr>
        <w:tabs>
          <w:tab w:val="left" w:pos="5610"/>
          <w:tab w:val="left" w:pos="6358"/>
        </w:tabs>
        <w:spacing w:after="0"/>
        <w:ind w:left="8931"/>
        <w:jc w:val="center"/>
        <w:rPr>
          <w:rFonts w:ascii="Times New Roman" w:hAnsi="Times New Roman" w:cs="Times New Roman"/>
          <w:sz w:val="24"/>
          <w:szCs w:val="24"/>
        </w:rPr>
      </w:pPr>
    </w:p>
    <w:p w:rsidR="005D45AA" w:rsidRPr="003F2535" w:rsidP="005D45AA" w14:paraId="5B76264D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535">
        <w:rPr>
          <w:rFonts w:ascii="Times New Roman" w:hAnsi="Times New Roman" w:cs="Times New Roman"/>
          <w:b/>
          <w:sz w:val="28"/>
          <w:szCs w:val="28"/>
        </w:rPr>
        <w:t>Заходи та фінансування Програми</w:t>
      </w:r>
    </w:p>
    <w:p w:rsidR="005D45AA" w:rsidP="005D45AA" w14:paraId="5EA84BCF" w14:textId="77777777">
      <w:pPr>
        <w:pStyle w:val="NoSpacing"/>
        <w:jc w:val="center"/>
        <w:rPr>
          <w:b/>
          <w:sz w:val="28"/>
          <w:szCs w:val="28"/>
        </w:rPr>
      </w:pPr>
      <w:r w:rsidRPr="003F2535">
        <w:rPr>
          <w:b/>
          <w:sz w:val="28"/>
          <w:szCs w:val="28"/>
        </w:rPr>
        <w:t>на 2022-2026 роки</w:t>
      </w:r>
    </w:p>
    <w:tbl>
      <w:tblPr>
        <w:tblW w:w="161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5105"/>
        <w:gridCol w:w="1134"/>
        <w:gridCol w:w="850"/>
        <w:gridCol w:w="1247"/>
        <w:gridCol w:w="738"/>
        <w:gridCol w:w="1134"/>
        <w:gridCol w:w="1134"/>
        <w:gridCol w:w="1105"/>
        <w:gridCol w:w="1021"/>
        <w:gridCol w:w="1134"/>
        <w:gridCol w:w="822"/>
      </w:tblGrid>
      <w:tr w14:paraId="0272B284" w14:textId="77777777" w:rsidTr="005D45AA">
        <w:tblPrEx>
          <w:tblW w:w="16132" w:type="dxa"/>
          <w:tblInd w:w="-743" w:type="dxa"/>
          <w:tblLayout w:type="fixed"/>
          <w:tblLook w:val="01E0"/>
        </w:tblPrEx>
        <w:trPr>
          <w:trHeight w:val="32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72D968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199C8E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Захід</w:t>
            </w:r>
          </w:p>
        </w:tc>
        <w:tc>
          <w:tcPr>
            <w:tcW w:w="1031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5AA" w:rsidRPr="005D45AA" w:rsidP="005D45AA" w14:paraId="260AAB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Потреба у фінансуванні</w:t>
            </w:r>
          </w:p>
        </w:tc>
      </w:tr>
      <w:tr w14:paraId="093C3866" w14:textId="77777777" w:rsidTr="005D45AA">
        <w:tblPrEx>
          <w:tblW w:w="16132" w:type="dxa"/>
          <w:tblInd w:w="-743" w:type="dxa"/>
          <w:tblLayout w:type="fixed"/>
          <w:tblLook w:val="01E0"/>
        </w:tblPrEx>
        <w:trPr>
          <w:trHeight w:val="322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53718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DAF95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45AA" w:rsidRPr="005D45AA" w:rsidP="005D45AA" w14:paraId="43F944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5AA" w:rsidRPr="005D45AA" w:rsidP="005D45AA" w14:paraId="4CBCAD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45AA" w:rsidRPr="005D45AA" w:rsidP="005D45AA" w14:paraId="7D62C9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45AA" w:rsidRPr="005D45AA" w:rsidP="005D45AA" w14:paraId="51CB1F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D45AA" w:rsidRPr="005D45AA" w:rsidP="005D45AA" w14:paraId="78845E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</w:tr>
      <w:tr w14:paraId="67EA68A1" w14:textId="77777777" w:rsidTr="005D45AA">
        <w:tblPrEx>
          <w:tblW w:w="16132" w:type="dxa"/>
          <w:tblInd w:w="-743" w:type="dxa"/>
          <w:tblLayout w:type="fixed"/>
          <w:tblLook w:val="01E0"/>
        </w:tblPrEx>
        <w:trPr>
          <w:cantSplit/>
          <w:trHeight w:val="210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664C4E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186DC16D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Утримання установи: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45A23C67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7BF41208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5D64BC35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7C952E78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02249D0C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51A9749B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6CEB2E55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155D636D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3ABBF955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фонд</w:t>
            </w: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D45AA" w:rsidRPr="005D45AA" w:rsidP="005D45AA" w14:paraId="5858F636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Спеціальний фонд</w:t>
            </w:r>
          </w:p>
        </w:tc>
      </w:tr>
      <w:tr w14:paraId="576DE1F4" w14:textId="77777777" w:rsidTr="005D45AA">
        <w:tblPrEx>
          <w:tblW w:w="16132" w:type="dxa"/>
          <w:tblInd w:w="-743" w:type="dxa"/>
          <w:tblLayout w:type="fixed"/>
          <w:tblLook w:val="01E0"/>
        </w:tblPrEx>
        <w:trPr>
          <w:trHeight w:val="5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6BCE1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372C4C00" w14:textId="77777777">
            <w:pPr>
              <w:tabs>
                <w:tab w:val="num" w:pos="412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заробітна плата,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396C75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1271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0D1EC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05F40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1841,40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1490E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AC0C3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2373,80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00C11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9F7F8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2506,1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906C2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36F68DE" w14:textId="136B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CC36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573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CC36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416BD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0B2C1E40" w14:textId="77777777" w:rsidTr="005D45AA">
        <w:tblPrEx>
          <w:tblW w:w="16132" w:type="dxa"/>
          <w:tblInd w:w="-743" w:type="dxa"/>
          <w:tblLayout w:type="fixed"/>
          <w:tblLook w:val="01E0"/>
        </w:tblPrEx>
        <w:trPr>
          <w:trHeight w:val="65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D8221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745CB4EC" w14:textId="77777777">
            <w:pPr>
              <w:tabs>
                <w:tab w:val="num" w:pos="412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нарахування на заробітну плату,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2395BF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267,50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2E1EA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FDDA5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400,60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529E8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53D098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4681A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8CAA0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493,9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07D98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D60071F" w14:textId="4E7D4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CC36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CC36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7FE20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1C179434" w14:textId="77777777" w:rsidTr="005D45AA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69132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7B5A7D7D" w14:textId="77777777">
            <w:pPr>
              <w:tabs>
                <w:tab w:val="num" w:pos="412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предмети, матеріали, обладнання та інвентар,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598D1F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60795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BF052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D903D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193AE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9A929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9A761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55899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52F854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BC2D2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6AA460B9" w14:textId="77777777" w:rsidTr="005D45AA">
        <w:tblPrEx>
          <w:tblW w:w="16132" w:type="dxa"/>
          <w:tblInd w:w="-743" w:type="dxa"/>
          <w:tblLayout w:type="fixed"/>
          <w:tblLook w:val="01E0"/>
        </w:tblPrEx>
        <w:trPr>
          <w:trHeight w:val="5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F9D52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616C2646" w14:textId="77777777">
            <w:pPr>
              <w:tabs>
                <w:tab w:val="num" w:pos="412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оплата послуг (крім комунальних),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D0529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A11B2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3FE81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5A919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334C4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A5C81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9EA04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51BAC4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51E44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217,00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52369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4E7F2D98" w14:textId="77777777" w:rsidTr="005D45AA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F1F84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371CC78C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оплата комунальних послуг та енергоносіїв,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6200C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68749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F0ADF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F31DD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571907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641BD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531939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9AF95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FFF67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421C4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2118A86D" w14:textId="77777777" w:rsidTr="005D45AA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0004F3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58F16F05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Придбання обладнання і предметів довгострокового користування, тис.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413CE7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589211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6A6E0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AEEF3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BF78B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29FAF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32CBD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67E70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BBF39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21816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581A139A" w14:textId="77777777" w:rsidTr="005D45AA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A0227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FBFB042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Капітальний ремонт покрівлі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7D9BA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6D6A6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3C2A4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D292B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F6952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67DC9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263,90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2AB6B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557C3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2F306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04D14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14:paraId="6B7A2BBA" w14:textId="77777777" w:rsidTr="005D45AA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B6EE5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869D7B8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Капітальний ремонт покриття на спортивному майданчику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F85AB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60598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FC958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A531A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11E42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0E8F7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313,54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47241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E497D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45C1D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5CE580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14:paraId="484386B5" w14:textId="77777777" w:rsidTr="005D45AA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8EC64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FD47133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 спортивного майданчика по вул. О.Онікієнка,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4078A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06087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24DA6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7FF92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2A856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EFCBF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156DB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C2E1C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00284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B9E70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14:paraId="5B175800" w14:textId="77777777" w:rsidTr="005D45AA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193A5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83B07C4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 спортивного майданчика по вул. Симона Петлюри,13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BA5F2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854DB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A77EC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5BC4F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43FB1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4A8F68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AAAC0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39713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55D9F8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62B02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14:paraId="7FF64FFC" w14:textId="77777777" w:rsidTr="005D45AA">
        <w:tblPrEx>
          <w:tblW w:w="16132" w:type="dxa"/>
          <w:tblInd w:w="-743" w:type="dxa"/>
          <w:tblLayout w:type="fixed"/>
          <w:tblLook w:val="01E0"/>
        </w:tblPrEx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997D6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410F0EA1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Разом по Програмі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5AA" w:rsidRPr="005D45AA" w:rsidP="005D45AA" w14:paraId="79B118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1538,50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A1109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1AA920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2242,00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55274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2739E9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2883,00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3CD9B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577,44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31CF89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3000,00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01D207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7179F86E" w14:textId="508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="00CC367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  <w:r w:rsidRPr="005D45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AA" w:rsidRPr="005D45AA" w:rsidP="005D45AA" w14:paraId="6F3C86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4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5D45AA" w:rsidRPr="003F2535" w:rsidP="005D45AA" w14:paraId="084BC140" w14:textId="77777777">
      <w:pPr>
        <w:pStyle w:val="NoSpacing"/>
        <w:jc w:val="center"/>
        <w:rPr>
          <w:b/>
          <w:sz w:val="28"/>
          <w:szCs w:val="28"/>
        </w:rPr>
      </w:pPr>
    </w:p>
    <w:p w:rsidR="00F1699F" w:rsidRPr="00976533" w:rsidP="00976533" w14:paraId="18507996" w14:textId="5B30005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Міський голова                                           </w:t>
      </w:r>
      <w:r w:rsidRPr="005D45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</w:t>
      </w:r>
      <w:r w:rsidR="00DD39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5D45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r w:rsidRPr="005D45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5D45A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 Ігор САПОЖКО</w:t>
      </w:r>
      <w:permEnd w:id="0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D45AA" w:rsidR="005D45AA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l76JaJok92b2pX/0ko/KlWZAG6n90MaQKqH+HTf0spl+wA+0sD9Re6PibV0YinWXuLEN330JL/9D&#10;PVJ+zU7gOA==&#10;" w:salt="4ZBNdUCahv72AcEy7OX8r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27B7A"/>
    <w:rsid w:val="00045CAA"/>
    <w:rsid w:val="000476AC"/>
    <w:rsid w:val="000D3B98"/>
    <w:rsid w:val="000D5820"/>
    <w:rsid w:val="000E7AC9"/>
    <w:rsid w:val="001D379D"/>
    <w:rsid w:val="00200094"/>
    <w:rsid w:val="0022588C"/>
    <w:rsid w:val="00232964"/>
    <w:rsid w:val="002D569F"/>
    <w:rsid w:val="002D5FCA"/>
    <w:rsid w:val="002F5EB3"/>
    <w:rsid w:val="00354359"/>
    <w:rsid w:val="003735BC"/>
    <w:rsid w:val="003B2A39"/>
    <w:rsid w:val="003F2535"/>
    <w:rsid w:val="004208DA"/>
    <w:rsid w:val="00424AD7"/>
    <w:rsid w:val="0049459F"/>
    <w:rsid w:val="004B3872"/>
    <w:rsid w:val="00524AF7"/>
    <w:rsid w:val="005C6C54"/>
    <w:rsid w:val="005C6F22"/>
    <w:rsid w:val="005D45AA"/>
    <w:rsid w:val="00617517"/>
    <w:rsid w:val="00623F83"/>
    <w:rsid w:val="00643CA3"/>
    <w:rsid w:val="00662744"/>
    <w:rsid w:val="006F409C"/>
    <w:rsid w:val="006F7263"/>
    <w:rsid w:val="0073604C"/>
    <w:rsid w:val="00765454"/>
    <w:rsid w:val="0079227C"/>
    <w:rsid w:val="00853C00"/>
    <w:rsid w:val="00871092"/>
    <w:rsid w:val="008744DA"/>
    <w:rsid w:val="00886460"/>
    <w:rsid w:val="008A5D36"/>
    <w:rsid w:val="009511FC"/>
    <w:rsid w:val="00975524"/>
    <w:rsid w:val="00976533"/>
    <w:rsid w:val="009D68EE"/>
    <w:rsid w:val="009E4B16"/>
    <w:rsid w:val="00A84A56"/>
    <w:rsid w:val="00AF203F"/>
    <w:rsid w:val="00B20C04"/>
    <w:rsid w:val="00B933FF"/>
    <w:rsid w:val="00C2733D"/>
    <w:rsid w:val="00C33ABB"/>
    <w:rsid w:val="00C37D7A"/>
    <w:rsid w:val="00C500E3"/>
    <w:rsid w:val="00CB5227"/>
    <w:rsid w:val="00CB633A"/>
    <w:rsid w:val="00CC3678"/>
    <w:rsid w:val="00CF556F"/>
    <w:rsid w:val="00DD390F"/>
    <w:rsid w:val="00E97F96"/>
    <w:rsid w:val="00EA126F"/>
    <w:rsid w:val="00F04D2F"/>
    <w:rsid w:val="00F1699F"/>
    <w:rsid w:val="00F64E3E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5BC9230E-4BD9-44C8-8E9A-F760279C6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5D4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у виносці Знак"/>
    <w:basedOn w:val="DefaultParagraphFont"/>
    <w:link w:val="BalloonText"/>
    <w:uiPriority w:val="99"/>
    <w:semiHidden/>
    <w:rsid w:val="005D45A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4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DFE"/>
    <w:rsid w:val="000A0D54"/>
    <w:rsid w:val="000C260D"/>
    <w:rsid w:val="001A1A17"/>
    <w:rsid w:val="001A51A0"/>
    <w:rsid w:val="001D2F2D"/>
    <w:rsid w:val="002002EE"/>
    <w:rsid w:val="002F1BF1"/>
    <w:rsid w:val="004A6BAA"/>
    <w:rsid w:val="005112E8"/>
    <w:rsid w:val="00564DF9"/>
    <w:rsid w:val="00586D70"/>
    <w:rsid w:val="00651CF5"/>
    <w:rsid w:val="008A5D36"/>
    <w:rsid w:val="00923010"/>
    <w:rsid w:val="00A272E3"/>
    <w:rsid w:val="00BB499C"/>
    <w:rsid w:val="00BC4D87"/>
    <w:rsid w:val="00CA0DD2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1384</Words>
  <Characters>790</Characters>
  <Application>Microsoft Office Word</Application>
  <DocSecurity>8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Відділ фізичної культури та спорту Броварської МР БР КО</cp:lastModifiedBy>
  <cp:revision>10</cp:revision>
  <cp:lastPrinted>2026-09-02T11:18:00Z</cp:lastPrinted>
  <dcterms:created xsi:type="dcterms:W3CDTF">2026-09-02T07:33:00Z</dcterms:created>
  <dcterms:modified xsi:type="dcterms:W3CDTF">2026-09-08T11:02:00Z</dcterms:modified>
</cp:coreProperties>
</file>