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ПВ-1087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6CB8" w:rsidRPr="00742FF8" w:rsidP="00206CB8" w14:paraId="794675A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42FF8">
        <w:rPr>
          <w:rFonts w:ascii="Times New Roman" w:hAnsi="Times New Roman" w:cs="Times New Roman"/>
          <w:sz w:val="28"/>
          <w:szCs w:val="28"/>
        </w:rPr>
        <w:t>Додаток 2</w:t>
      </w:r>
    </w:p>
    <w:p w:rsidR="00206CB8" w:rsidRPr="00742FF8" w:rsidP="00206CB8" w14:paraId="1F1BF82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42FF8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206CB8" w:rsidRPr="00742FF8" w:rsidP="00206CB8" w14:paraId="0F0BFFC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42FF8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06CB8" w:rsidRPr="00742FF8" w:rsidP="00206CB8" w14:paraId="5A61638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42FF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06CB8" w:rsidRPr="00742FF8" w:rsidP="00206CB8" w14:paraId="65349FF0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42FF8">
        <w:rPr>
          <w:rFonts w:ascii="Times New Roman" w:hAnsi="Times New Roman" w:cs="Times New Roman"/>
          <w:sz w:val="28"/>
          <w:szCs w:val="28"/>
        </w:rPr>
        <w:t>від ______________ № ____________</w:t>
      </w:r>
    </w:p>
    <w:p w:rsidR="00206CB8" w:rsidRPr="00742FF8" w:rsidP="00206CB8" w14:paraId="2EE8AF3A" w14:textId="77777777">
      <w:pPr>
        <w:pStyle w:val="Heading2"/>
        <w:rPr>
          <w:bCs w:val="0"/>
          <w:spacing w:val="-6"/>
        </w:rPr>
      </w:pPr>
    </w:p>
    <w:p w:rsidR="00206CB8" w:rsidRPr="00742FF8" w:rsidP="00206CB8" w14:paraId="2F971345" w14:textId="77777777">
      <w:pPr>
        <w:pStyle w:val="Heading2"/>
        <w:rPr>
          <w:bCs w:val="0"/>
        </w:rPr>
      </w:pPr>
      <w:r w:rsidRPr="00742FF8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206CB8" w:rsidRPr="00742FF8" w:rsidP="00206CB8" w14:paraId="51CB17AE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42502AD" w14:textId="77777777" w:rsidTr="002D41F0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206CB8" w:rsidRPr="00742FF8" w:rsidP="002D41F0" w14:paraId="7758515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206CB8" w:rsidRPr="00742FF8" w:rsidP="002D41F0" w14:paraId="12355C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74F3C">
              <w:rPr>
                <w:rFonts w:ascii="Times New Roman" w:hAnsi="Times New Roman" w:cs="Times New Roman"/>
                <w:sz w:val="28"/>
                <w:szCs w:val="28"/>
              </w:rPr>
              <w:t xml:space="preserve">Група нежитлових приміщень площею 151,0 </w:t>
            </w:r>
            <w:r w:rsidRPr="00074F3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74F3C">
              <w:rPr>
                <w:rFonts w:ascii="Times New Roman" w:hAnsi="Times New Roman" w:cs="Times New Roman"/>
                <w:sz w:val="28"/>
                <w:szCs w:val="28"/>
              </w:rPr>
              <w:t xml:space="preserve"> що знаходиться за адресою: Київська область, Броварський район, місто Бровари, вулиця Київська, будинок 294, приміщення 1</w:t>
            </w:r>
          </w:p>
        </w:tc>
      </w:tr>
      <w:tr w14:paraId="0CF73DD9" w14:textId="77777777" w:rsidTr="002D41F0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206CB8" w:rsidRPr="00742FF8" w:rsidP="002D41F0" w14:paraId="3AE464B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206CB8" w:rsidRPr="00742FF8" w:rsidP="002D41F0" w14:paraId="66F981D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Рішення виконавчого комітету Броварської міської ради Броварського району Київської області від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23.06</w:t>
            </w:r>
            <w:r w:rsidRPr="00742FF8">
              <w:rPr>
                <w:rFonts w:ascii="Times New Roman" w:hAnsi="Times New Roman" w:cs="Times New Roman"/>
                <w:bCs/>
                <w:sz w:val="28"/>
                <w:szCs w:val="28"/>
              </w:rPr>
              <w:t>.2026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42F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745</w:t>
            </w:r>
            <w:r w:rsidRPr="00742F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«Про включення до Переліку першого типу та передачу в оренду комунального майна Броварської міської територіальної громади шляхом аукціону» </w:t>
            </w:r>
          </w:p>
        </w:tc>
      </w:tr>
      <w:tr w14:paraId="5AE69FD2" w14:textId="77777777" w:rsidTr="002D41F0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206CB8" w:rsidRPr="00742FF8" w:rsidP="002D41F0" w14:paraId="040C636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206CB8" w:rsidRPr="00742FF8" w:rsidP="002D41F0" w14:paraId="6A4E61B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206CB8" w:rsidRPr="00742FF8" w:rsidP="002D41F0" w14:paraId="5C08DBD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+38(045)-947-20-52, e-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ukv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bmr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</w:tr>
      <w:tr w14:paraId="1868BD4A" w14:textId="77777777" w:rsidTr="002D41F0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206CB8" w:rsidRPr="00742FF8" w:rsidP="002D41F0" w14:paraId="5C8E178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Повне найменування та адреса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балансоутримувача</w:t>
            </w:r>
          </w:p>
        </w:tc>
        <w:tc>
          <w:tcPr>
            <w:tcW w:w="6237" w:type="dxa"/>
          </w:tcPr>
          <w:p w:rsidR="00206CB8" w:rsidRPr="00742FF8" w:rsidP="002D41F0" w14:paraId="52296085" w14:textId="77777777">
            <w:pPr>
              <w:pStyle w:val="BodyText"/>
              <w:rPr>
                <w:color w:val="auto"/>
              </w:rPr>
            </w:pPr>
            <w:r w:rsidRPr="00074F3C">
              <w:rPr>
                <w:color w:val="auto"/>
                <w:spacing w:val="-6"/>
              </w:rPr>
              <w:t>Комунальне підприємство Броварської міської ради Броварського району Київської області «Житлово-експлуатаційна контора-5»</w:t>
            </w:r>
            <w:r w:rsidRPr="00742FF8">
              <w:rPr>
                <w:color w:val="auto"/>
              </w:rPr>
              <w:t xml:space="preserve">, що знаходиться за адресою: Україна, </w:t>
            </w:r>
            <w:r w:rsidRPr="00742FF8">
              <w:rPr>
                <w:color w:val="auto"/>
                <w:spacing w:val="-8"/>
              </w:rPr>
              <w:t>0740</w:t>
            </w:r>
            <w:r>
              <w:rPr>
                <w:color w:val="auto"/>
                <w:spacing w:val="-8"/>
              </w:rPr>
              <w:t>0</w:t>
            </w:r>
            <w:r w:rsidRPr="00742FF8">
              <w:rPr>
                <w:color w:val="auto"/>
                <w:spacing w:val="-8"/>
              </w:rPr>
              <w:t xml:space="preserve">, </w:t>
            </w:r>
            <w:r w:rsidRPr="00074F3C">
              <w:rPr>
                <w:color w:val="auto"/>
                <w:spacing w:val="-8"/>
              </w:rPr>
              <w:t>Київськ</w:t>
            </w:r>
            <w:r>
              <w:rPr>
                <w:color w:val="auto"/>
                <w:spacing w:val="-8"/>
              </w:rPr>
              <w:t>а</w:t>
            </w:r>
            <w:r w:rsidRPr="00074F3C">
              <w:rPr>
                <w:color w:val="auto"/>
                <w:spacing w:val="-8"/>
              </w:rPr>
              <w:t xml:space="preserve"> област</w:t>
            </w:r>
            <w:r>
              <w:rPr>
                <w:color w:val="auto"/>
                <w:spacing w:val="-8"/>
              </w:rPr>
              <w:t xml:space="preserve">ь, </w:t>
            </w:r>
            <w:r w:rsidRPr="00074F3C">
              <w:rPr>
                <w:color w:val="auto"/>
                <w:spacing w:val="-8"/>
              </w:rPr>
              <w:t>Броварськ</w:t>
            </w:r>
            <w:r>
              <w:rPr>
                <w:color w:val="auto"/>
                <w:spacing w:val="-8"/>
              </w:rPr>
              <w:t>ий</w:t>
            </w:r>
            <w:r w:rsidRPr="00074F3C">
              <w:rPr>
                <w:color w:val="auto"/>
                <w:spacing w:val="-8"/>
              </w:rPr>
              <w:t xml:space="preserve"> район, місто Бровари</w:t>
            </w:r>
            <w:r>
              <w:rPr>
                <w:color w:val="auto"/>
                <w:spacing w:val="-8"/>
              </w:rPr>
              <w:t>,</w:t>
            </w:r>
            <w:r w:rsidRPr="00074F3C">
              <w:rPr>
                <w:color w:val="auto"/>
                <w:spacing w:val="-8"/>
              </w:rPr>
              <w:t xml:space="preserve"> бульвар Незалежності, будинок 9-А, </w:t>
            </w:r>
            <w:r w:rsidRPr="00742FF8">
              <w:rPr>
                <w:color w:val="auto"/>
              </w:rPr>
              <w:t xml:space="preserve">телефон: </w:t>
            </w:r>
            <w:r w:rsidRPr="008F6075">
              <w:rPr>
                <w:color w:val="auto"/>
              </w:rPr>
              <w:t>(04594) 4-72-05</w:t>
            </w:r>
            <w:r>
              <w:rPr>
                <w:color w:val="auto"/>
              </w:rPr>
              <w:t>, е</w:t>
            </w:r>
            <w:r w:rsidRPr="008F6075">
              <w:rPr>
                <w:color w:val="auto"/>
              </w:rPr>
              <w:t>-mail: gek-5@ukr.net</w:t>
            </w:r>
          </w:p>
        </w:tc>
      </w:tr>
      <w:tr w14:paraId="2EA01D90" w14:textId="77777777" w:rsidTr="002D41F0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206CB8" w:rsidRPr="00742FF8" w:rsidP="002D41F0" w14:paraId="053273B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206CB8" w:rsidRPr="00742FF8" w:rsidP="002D41F0" w14:paraId="7B8EC1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F6075">
              <w:rPr>
                <w:rFonts w:ascii="Times New Roman" w:hAnsi="Times New Roman" w:cs="Times New Roman"/>
                <w:sz w:val="28"/>
                <w:szCs w:val="28"/>
              </w:rPr>
              <w:t xml:space="preserve">Група нежитлових приміщень площею 151,0 </w:t>
            </w:r>
            <w:r w:rsidRPr="008F6075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8F6075">
              <w:rPr>
                <w:rFonts w:ascii="Times New Roman" w:hAnsi="Times New Roman" w:cs="Times New Roman"/>
                <w:sz w:val="28"/>
                <w:szCs w:val="28"/>
              </w:rPr>
              <w:t xml:space="preserve"> що знаходиться за адресою: Київська область, Броварський район, місто Бровари, вулиця Київська, будинок 294, приміщення 1</w:t>
            </w:r>
          </w:p>
        </w:tc>
      </w:tr>
      <w:tr w14:paraId="44DC737D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4F9AED8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Інформація про чинний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договір оренди</w:t>
            </w:r>
          </w:p>
        </w:tc>
        <w:tc>
          <w:tcPr>
            <w:tcW w:w="6237" w:type="dxa"/>
          </w:tcPr>
          <w:p w:rsidR="00206CB8" w:rsidRPr="00742FF8" w:rsidP="002D41F0" w14:paraId="0598756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Style w:val="Strong"/>
              </w:rPr>
              <w:t>-</w:t>
            </w:r>
          </w:p>
        </w:tc>
      </w:tr>
      <w:tr w14:paraId="4BA7C749" w14:textId="77777777" w:rsidTr="002D41F0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206CB8" w:rsidRPr="00742FF8" w:rsidP="002D41F0" w14:paraId="58476D6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206CB8" w:rsidRPr="00742FF8" w:rsidP="002D41F0" w14:paraId="473D17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01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 становить, без ПДВ </w:t>
            </w:r>
          </w:p>
          <w:p w:rsidR="00206CB8" w:rsidRPr="00742FF8" w:rsidP="002D41F0" w14:paraId="0DB3F4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2 175 004,00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грн</w:t>
            </w:r>
          </w:p>
        </w:tc>
      </w:tr>
      <w:tr w14:paraId="4C8EEDF1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7E95067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206CB8" w:rsidRPr="00742FF8" w:rsidP="002D41F0" w14:paraId="362535D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</w:tc>
      </w:tr>
      <w:tr w14:paraId="25669900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224B0DE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206CB8" w:rsidRPr="00742FF8" w:rsidP="002D41F0" w14:paraId="3461C24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років </w:t>
            </w:r>
          </w:p>
        </w:tc>
      </w:tr>
      <w:tr w14:paraId="6FACF1D1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6C0856D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206CB8" w:rsidRPr="00742FF8" w:rsidP="002D41F0" w14:paraId="16F9292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67D3423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58C5DCA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206CB8" w:rsidRPr="00742FF8" w:rsidP="002D41F0" w14:paraId="39AEEB1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1DE8D162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0C45DC5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206CB8" w:rsidRPr="00742FF8" w:rsidP="002D41F0" w14:paraId="6F229C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r w:rsidRPr="00742FF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151,0</w:t>
            </w:r>
            <w:r w:rsidRPr="00742FF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.,  корисна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151,0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60139FE6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07B5634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Технічний стан, інформація про потужність електромережі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cr/>
              <w:t>і забезпечення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206CB8" w:rsidRPr="00742FF8" w:rsidP="002D41F0" w14:paraId="54ADBFD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Технічний стан приміщення - задовільний</w:t>
            </w:r>
          </w:p>
          <w:p w:rsidR="00206CB8" w:rsidRPr="00742FF8" w:rsidP="002D41F0" w14:paraId="28A5149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CBC41E3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6BEA197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6237" w:type="dxa"/>
          </w:tcPr>
          <w:p w:rsidR="00206CB8" w:rsidRPr="00742FF8" w:rsidP="002D41F0" w14:paraId="0EE0AF93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6F73688D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3D38971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206CB8" w:rsidRPr="00742FF8" w:rsidP="002D41F0" w14:paraId="3F09A10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єкт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є 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пам’ятк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ою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культурної спадщини</w:t>
            </w:r>
          </w:p>
        </w:tc>
      </w:tr>
      <w:tr w14:paraId="0E6D3A61" w14:textId="77777777" w:rsidTr="002D41F0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206CB8" w:rsidRPr="00742FF8" w:rsidP="002D41F0" w14:paraId="397ECF5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206CB8" w:rsidRPr="00742FF8" w:rsidP="002D41F0" w14:paraId="50E57959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балансоутримувачу</w:t>
            </w:r>
          </w:p>
        </w:tc>
      </w:tr>
      <w:tr w14:paraId="3BF9FED8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0F65560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6237" w:type="dxa"/>
          </w:tcPr>
          <w:p w:rsidR="00206CB8" w:rsidRPr="00742FF8" w:rsidP="002D41F0" w14:paraId="3DA3477B" w14:textId="77777777">
            <w:pPr>
              <w:pStyle w:val="Heading2"/>
              <w:jc w:val="both"/>
            </w:pPr>
            <w:r w:rsidRPr="00742FF8">
              <w:rPr>
                <w:b w:val="0"/>
              </w:rPr>
              <w:t xml:space="preserve">Додається  </w:t>
            </w:r>
          </w:p>
        </w:tc>
      </w:tr>
      <w:tr w14:paraId="58A7A543" w14:textId="77777777" w:rsidTr="002D41F0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206CB8" w:rsidRPr="00742FF8" w:rsidP="002D41F0" w14:paraId="00B271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Умови та додаткові умови оренди</w:t>
            </w:r>
          </w:p>
        </w:tc>
      </w:tr>
      <w:tr w14:paraId="48C21A18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327BD54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206CB8" w:rsidRPr="00742FF8" w:rsidP="002D41F0" w14:paraId="53B102B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14:paraId="5C5912F4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596FEEF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206CB8" w:rsidRPr="00742FF8" w:rsidP="002D41F0" w14:paraId="362FA1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0E10701F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6038F69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Стартова орендна плата </w:t>
            </w:r>
          </w:p>
          <w:p w:rsidR="00206CB8" w:rsidRPr="00742FF8" w:rsidP="002D41F0" w14:paraId="045860B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06CB8" w:rsidRPr="008F6075" w:rsidP="002D41F0" w14:paraId="4D83E56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21750,04</w:t>
            </w:r>
            <w:r w:rsidRPr="008F607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F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  <w:r w:rsidRPr="008F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r w:rsidRPr="008F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F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ісяць, без урахування ПДВ - </w:t>
            </w:r>
          </w:p>
          <w:p w:rsidR="00206CB8" w:rsidRPr="008F6075" w:rsidP="002D41F0" w14:paraId="5803DFA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електронного аукціону на підвищення ціни;</w:t>
            </w:r>
          </w:p>
          <w:p w:rsidR="00206CB8" w:rsidRPr="008F6075" w:rsidP="002D41F0" w14:paraId="27A8F27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10875,02 </w:t>
            </w:r>
            <w:r w:rsidRPr="008F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  <w:r w:rsidRPr="008F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місяць, без урахування ПДВ - </w:t>
            </w:r>
          </w:p>
          <w:p w:rsidR="00206CB8" w:rsidRPr="008F6075" w:rsidP="002D41F0" w14:paraId="1769F04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електронного аукціону зі зниженням стартової ціни; </w:t>
            </w:r>
          </w:p>
          <w:p w:rsidR="00206CB8" w:rsidRPr="008F6075" w:rsidP="002D41F0" w14:paraId="5632DC9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4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10875,02 </w:t>
            </w:r>
            <w:r w:rsidRPr="008F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  <w:r w:rsidRPr="008F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місяць, без урахування ПДВ -</w:t>
            </w:r>
          </w:p>
          <w:p w:rsidR="00206CB8" w:rsidRPr="00742FF8" w:rsidP="002D41F0" w14:paraId="78451A5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0042BE56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27AA1A1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206CB8" w:rsidRPr="00742FF8" w:rsidP="002D41F0" w14:paraId="43B8EE5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206CB8" w:rsidRPr="00742FF8" w:rsidP="002D41F0" w14:paraId="289BE8E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EE8">
              <w:rPr>
                <w:rFonts w:ascii="Times New Roman" w:hAnsi="Times New Roman" w:cs="Times New Roman"/>
                <w:sz w:val="28"/>
                <w:szCs w:val="28"/>
              </w:rPr>
              <w:t>за будь-яким цільовим призначенням, заборона провадження господарської діяльності у сфері торгівлі товарами підакцизної групи та організації, проведення азартних ігор</w:t>
            </w:r>
          </w:p>
        </w:tc>
      </w:tr>
      <w:tr w14:paraId="6386A4EC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1B8CA99C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</w:t>
            </w:r>
            <w:r w:rsidRPr="00742FF8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206CB8" w:rsidRPr="00742FF8" w:rsidP="002D41F0" w14:paraId="7E537A4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6AE7B013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3F71D55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майна</w:t>
            </w:r>
          </w:p>
        </w:tc>
        <w:tc>
          <w:tcPr>
            <w:tcW w:w="6237" w:type="dxa"/>
          </w:tcPr>
          <w:p w:rsidR="00206CB8" w:rsidRPr="00742FF8" w:rsidP="002D41F0" w14:paraId="0D11474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201319AD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555AC7D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Особливі умови :</w:t>
            </w:r>
          </w:p>
        </w:tc>
        <w:tc>
          <w:tcPr>
            <w:tcW w:w="6237" w:type="dxa"/>
          </w:tcPr>
          <w:p w:rsidR="00206CB8" w:rsidRPr="00742FF8" w:rsidP="002D41F0" w14:paraId="16B104D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iCs/>
                <w:sz w:val="28"/>
                <w:szCs w:val="28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  <w:r w:rsidRPr="00742FF8">
              <w:rPr>
                <w:rFonts w:ascii="Times New Roman" w:hAnsi="Times New Roman" w:cs="Times New Roman"/>
                <w:iCs/>
                <w:sz w:val="28"/>
                <w:szCs w:val="28"/>
              </w:rPr>
              <w:t>00,00 грн.</w:t>
            </w:r>
          </w:p>
        </w:tc>
      </w:tr>
      <w:tr w14:paraId="57E93454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17CCC17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ідпункту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206CB8" w:rsidRPr="00742FF8" w:rsidP="002D41F0" w14:paraId="2526ADE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Майно передається в оренду без права передачі в суборенду</w:t>
            </w:r>
          </w:p>
        </w:tc>
      </w:tr>
      <w:tr w14:paraId="5D291DB0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28895F1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206CB8" w:rsidRPr="00742FF8" w:rsidP="002D41F0" w14:paraId="3911063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C80A5BF" w14:textId="77777777" w:rsidTr="002D41F0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206CB8" w:rsidRPr="00742FF8" w:rsidP="002D41F0" w14:paraId="0D64C66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балансоутримувача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206CB8" w:rsidRPr="00742FF8" w:rsidP="002D41F0" w14:paraId="6E1B17C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206CB8" w:rsidP="002D41F0" w14:paraId="206B40E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телефон (04594) 7-20-52; </w:t>
            </w:r>
          </w:p>
          <w:p w:rsidR="00206CB8" w:rsidRPr="00742FF8" w:rsidP="002D41F0" w14:paraId="4DA48B4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е-mail: </w:t>
            </w:r>
            <w:r w:rsidRPr="008F1CDB">
              <w:rPr>
                <w:rFonts w:ascii="Times New Roman" w:hAnsi="Times New Roman" w:cs="Times New Roman"/>
                <w:sz w:val="28"/>
                <w:szCs w:val="28"/>
              </w:rPr>
              <w:t>communal.prop@brovary-rada.gov.ua</w:t>
            </w:r>
          </w:p>
        </w:tc>
      </w:tr>
      <w:tr w14:paraId="6760D468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2E6360A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206CB8" w:rsidRPr="00742FF8" w:rsidP="002D41F0" w14:paraId="357F15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AC2A65B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08C184C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206CB8" w:rsidRPr="00742FF8" w:rsidP="002D41F0" w14:paraId="030FAED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06CB8" w:rsidRPr="00742FF8" w:rsidP="002D41F0" w14:paraId="0BB270A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206CB8" w:rsidRPr="00742FF8" w:rsidP="002D41F0" w14:paraId="5799742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206CB8" w:rsidRPr="00742FF8" w:rsidP="002D41F0" w14:paraId="35096B0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Розмір гарантійного внеску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43500,08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грн.;</w:t>
            </w:r>
          </w:p>
          <w:p w:rsidR="00206CB8" w:rsidRPr="00742FF8" w:rsidP="002D41F0" w14:paraId="455AB91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864,70 грн.</w:t>
            </w:r>
          </w:p>
          <w:p w:rsidR="00206CB8" w:rsidRPr="00742FF8" w:rsidP="002D41F0" w14:paraId="447A816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02063D56" w14:textId="77777777" w:rsidTr="002D41F0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206CB8" w:rsidRPr="00742FF8" w:rsidP="002D41F0" w14:paraId="0874C06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4E4D1D8B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446BC0C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найменування установи (банку, казначейства), її 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206CB8" w:rsidRPr="00742FF8" w:rsidP="002D41F0" w14:paraId="74CF05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</w:p>
          <w:p w:rsidR="00206CB8" w:rsidRPr="00742FF8" w:rsidP="002D41F0" w14:paraId="451ACD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206CB8" w:rsidRPr="00742FF8" w:rsidP="002D41F0" w14:paraId="305695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ЄДРПОУ 24209727</w:t>
            </w:r>
          </w:p>
          <w:p w:rsidR="00206CB8" w:rsidRPr="00742FF8" w:rsidP="002D41F0" w14:paraId="04B15F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р/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328201720355149006000021776 </w:t>
            </w:r>
          </w:p>
          <w:p w:rsidR="00206CB8" w:rsidRPr="00742FF8" w:rsidP="002D41F0" w14:paraId="23A03D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Банк: Державна казначейська служба України, м. Київ,</w:t>
            </w:r>
          </w:p>
          <w:p w:rsidR="00206CB8" w:rsidRPr="00742FF8" w:rsidP="002D41F0" w14:paraId="5553AA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МФО 820172</w:t>
            </w:r>
          </w:p>
          <w:p w:rsidR="00206CB8" w:rsidRPr="00742FF8" w:rsidP="002D41F0" w14:paraId="05B00F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9AAA4F0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7F733FE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cr/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веб-сайта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206CB8" w:rsidRPr="00742FF8" w:rsidP="002D41F0" w14:paraId="036661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іністратора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27A72308" w14:textId="77777777" w:rsidTr="002D41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06CB8" w:rsidRPr="00742FF8" w:rsidP="002D41F0" w14:paraId="7286376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206CB8" w:rsidRPr="00742FF8" w:rsidP="002D41F0" w14:paraId="2207FDF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веб-сторінку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адміністратора, на якій є посилання в алфавітному порядку на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веб-сторінки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</w:tbl>
    <w:p w:rsidR="00206CB8" w:rsidRPr="00742FF8" w:rsidP="00206CB8" w14:paraId="51F7C11F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57EF4F3C" w14:textId="77777777" w:rsidTr="002D41F0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206CB8" w:rsidRPr="00742FF8" w:rsidP="00206CB8" w14:paraId="28B8AC96" w14:textId="071EBD63">
            <w:pPr>
              <w:tabs>
                <w:tab w:val="left" w:pos="0"/>
                <w:tab w:val="left" w:pos="5760"/>
                <w:tab w:val="left" w:pos="70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  <w:p w:rsidR="00206CB8" w:rsidRPr="00742FF8" w:rsidP="002D41F0" w14:paraId="4FC1C6AA" w14:textId="77777777">
            <w:pPr>
              <w:pStyle w:val="BodyTextIndent"/>
              <w:ind w:left="0"/>
              <w:rPr>
                <w:b/>
              </w:rPr>
            </w:pPr>
          </w:p>
        </w:tc>
      </w:tr>
      <w:permEnd w:id="0"/>
    </w:tbl>
    <w:p w:rsidR="00206CB8" w:rsidRPr="00742FF8" w:rsidP="00206CB8" w14:paraId="12BF84B8" w14:textId="77777777">
      <w:pPr>
        <w:rPr>
          <w:rFonts w:ascii="Times New Roman" w:hAnsi="Times New Roman" w:cs="Times New Roman"/>
          <w:sz w:val="28"/>
          <w:szCs w:val="28"/>
        </w:rPr>
      </w:pPr>
    </w:p>
    <w:sectPr w:rsidSect="00206CB8">
      <w:headerReference w:type="default" r:id="rId4"/>
      <w:footerReference w:type="default" r:id="rId5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06CB8" w:rsidR="00206CB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03C7"/>
    <w:rsid w:val="00074F3C"/>
    <w:rsid w:val="00092BE2"/>
    <w:rsid w:val="000E0637"/>
    <w:rsid w:val="001060A6"/>
    <w:rsid w:val="00206CB8"/>
    <w:rsid w:val="00231682"/>
    <w:rsid w:val="002D41F0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2FF8"/>
    <w:rsid w:val="00744EE8"/>
    <w:rsid w:val="00746C2A"/>
    <w:rsid w:val="007732CE"/>
    <w:rsid w:val="007C582E"/>
    <w:rsid w:val="00821BD7"/>
    <w:rsid w:val="00853C00"/>
    <w:rsid w:val="008F1CDB"/>
    <w:rsid w:val="008F6075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206CB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206C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206CB8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206CB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Strong">
    <w:name w:val="Strong"/>
    <w:uiPriority w:val="22"/>
    <w:qFormat/>
    <w:rsid w:val="00206CB8"/>
    <w:rPr>
      <w:b/>
      <w:bCs/>
    </w:rPr>
  </w:style>
  <w:style w:type="paragraph" w:styleId="BodyTextIndent">
    <w:name w:val="Body Text Indent"/>
    <w:basedOn w:val="Normal"/>
    <w:link w:val="a2"/>
    <w:rsid w:val="00206CB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206CB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206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206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3339"/>
    <w:rsid w:val="001060A6"/>
    <w:rsid w:val="00540CE0"/>
    <w:rsid w:val="00622E7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1245</Words>
  <Characters>7099</Characters>
  <Application>Microsoft Office Word</Application>
  <DocSecurity>8</DocSecurity>
  <Lines>59</Lines>
  <Paragraphs>16</Paragraphs>
  <ScaleCrop>false</ScaleCrop>
  <Company/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26</cp:revision>
  <dcterms:created xsi:type="dcterms:W3CDTF">2021-08-31T06:42:00Z</dcterms:created>
  <dcterms:modified xsi:type="dcterms:W3CDTF">2026-09-02T13:09:00Z</dcterms:modified>
</cp:coreProperties>
</file>