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022A9" w:rsidP="00F022A9" w14:paraId="1B67490C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  <w:permStart w:id="0" w:edGrp="everyone"/>
      <w:r>
        <w:rPr>
          <w:color w:val="000000"/>
          <w:sz w:val="28"/>
          <w:szCs w:val="28"/>
        </w:rPr>
        <w:t xml:space="preserve">Додаток </w:t>
      </w:r>
    </w:p>
    <w:p w:rsidR="00183E24" w:rsidRPr="00183E24" w:rsidP="00F829C8" w14:paraId="34764507" w14:textId="7777777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</w:pPr>
      <w:r w:rsidRPr="00183E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Програми відшкодування витрат на утримання тимчасово вільних об’єктів та найпростіших укриттів комунальної власності Броварської міської територіальної громади</w:t>
      </w:r>
      <w:r w:rsidRPr="00183E2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  <w:r w:rsidRPr="00183E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на 2022-2026 роки, </w:t>
      </w:r>
      <w:r w:rsidRPr="00183E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затвердженої рішенням </w:t>
      </w:r>
      <w:r w:rsidRPr="00183E24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Броварської міської ради Броварського району </w:t>
      </w:r>
      <w:r w:rsidRPr="00183E24">
        <w:rPr>
          <w:rFonts w:ascii="Times New Roman" w:eastAsia="Calibri" w:hAnsi="Times New Roman" w:cs="Times New Roman"/>
          <w:sz w:val="28"/>
          <w:szCs w:val="28"/>
        </w:rPr>
        <w:t>Київської області</w:t>
      </w:r>
      <w:r w:rsidRPr="00183E24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t xml:space="preserve"> від 23.12.2021 № 576-19-08</w:t>
      </w:r>
    </w:p>
    <w:p w:rsidR="00183E24" w:rsidRPr="00183E24" w:rsidP="00F829C8" w14:paraId="3842DEF5" w14:textId="7777777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E24">
        <w:rPr>
          <w:rFonts w:ascii="Times New Roman" w:eastAsia="Times New Roman" w:hAnsi="Times New Roman" w:cs="Times New Roman"/>
          <w:sz w:val="28"/>
          <w:szCs w:val="28"/>
          <w:lang w:eastAsia="ru-RU"/>
        </w:rPr>
        <w:t>(у редакції рішення Броварської міської ради Броварського району</w:t>
      </w:r>
    </w:p>
    <w:p w:rsidR="00183E24" w:rsidRPr="00F829C8" w:rsidP="00F829C8" w14:paraId="017F4A78" w14:textId="45A08396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3E24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Київської області</w:t>
      </w:r>
    </w:p>
    <w:permEnd w:id="0"/>
    <w:p w:rsidR="009A40AA" w:rsidRPr="008222BB" w:rsidP="009A40AA" w14:paraId="6D93536F" w14:textId="466B0A9A">
      <w:pPr>
        <w:pStyle w:val="docdata"/>
        <w:spacing w:before="0" w:beforeAutospacing="0" w:after="0" w:afterAutospacing="0" w:line="276" w:lineRule="auto"/>
        <w:ind w:left="5670"/>
        <w:jc w:val="center"/>
        <w:rPr>
          <w:rFonts w:eastAsia="Cambria Math"/>
          <w:sz w:val="28"/>
          <w:lang w:eastAsia="ru-RU"/>
        </w:rPr>
      </w:pPr>
      <w:r w:rsidRPr="00130307">
        <w:rPr>
          <w:rFonts w:eastAsia="Cambria Math"/>
          <w:sz w:val="28"/>
          <w:lang w:eastAsia="ru-RU"/>
        </w:rPr>
        <w:t xml:space="preserve">від </w:t>
      </w:r>
      <w:r w:rsidRPr="00130307">
        <w:rPr>
          <w:rFonts w:eastAsia="Cambria Math"/>
          <w:sz w:val="28"/>
          <w:lang w:eastAsia="ru-RU"/>
        </w:rPr>
        <w:t>27.08.2026</w:t>
      </w:r>
      <w:r w:rsidRPr="00130307">
        <w:rPr>
          <w:rFonts w:eastAsia="Cambria Math"/>
          <w:sz w:val="28"/>
          <w:lang w:eastAsia="ru-RU"/>
        </w:rPr>
        <w:t xml:space="preserve"> № </w:t>
      </w:r>
      <w:r w:rsidRPr="00130307">
        <w:rPr>
          <w:rFonts w:eastAsia="Cambria Math"/>
          <w:sz w:val="28"/>
          <w:lang w:eastAsia="ru-RU"/>
        </w:rPr>
        <w:t>2849-122-08</w:t>
      </w: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183E24" w:rsidRPr="00183E24" w:rsidP="00183E24" w14:paraId="44EA370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</w:pPr>
      <w:permStart w:id="1" w:edGrp="everyone"/>
      <w:r w:rsidRPr="00183E24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Фінансування заходів Програми </w:t>
      </w:r>
      <w:r w:rsidRPr="00183E24"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t xml:space="preserve">відшкодування витрат на утримання </w:t>
      </w:r>
    </w:p>
    <w:p w:rsidR="00183E24" w:rsidRPr="00183E24" w:rsidP="00183E24" w14:paraId="684DA417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</w:pPr>
      <w:r w:rsidRPr="00183E24"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t xml:space="preserve">тимчасово вільних об’єктів </w:t>
      </w:r>
      <w:r w:rsidRPr="00183E24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та найпростіших укриттів </w:t>
      </w:r>
      <w:r w:rsidRPr="00183E24">
        <w:rPr>
          <w:rFonts w:ascii="Times New Roman" w:eastAsia="Calibri" w:hAnsi="Times New Roman" w:cs="Times New Roman"/>
          <w:b/>
          <w:bCs/>
          <w:noProof/>
          <w:sz w:val="28"/>
          <w:szCs w:val="28"/>
          <w:lang w:eastAsia="ru-RU"/>
        </w:rPr>
        <w:t>комунальної власності Броварської міської територіальної громади на 2022-2026 роки</w:t>
      </w:r>
    </w:p>
    <w:p w:rsidR="00183E24" w:rsidRPr="00183E24" w:rsidP="00183E24" w14:paraId="059CE811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7"/>
          <w:szCs w:val="27"/>
          <w:lang w:eastAsia="en-US"/>
        </w:rPr>
      </w:pPr>
    </w:p>
    <w:tbl>
      <w:tblPr>
        <w:tblStyle w:val="TableGrid"/>
        <w:tblW w:w="9630" w:type="dxa"/>
        <w:tblLayout w:type="fixed"/>
        <w:tblLook w:val="04A0"/>
      </w:tblPr>
      <w:tblGrid>
        <w:gridCol w:w="643"/>
        <w:gridCol w:w="7146"/>
        <w:gridCol w:w="1841"/>
      </w:tblGrid>
      <w:tr w14:paraId="073A6EF5" w14:textId="77777777" w:rsidTr="00183E24">
        <w:tblPrEx>
          <w:tblW w:w="9630" w:type="dxa"/>
          <w:tblLayout w:type="fixed"/>
          <w:tblLook w:val="04A0"/>
        </w:tblPrEx>
        <w:tc>
          <w:tcPr>
            <w:tcW w:w="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24" w:rsidRPr="00183E24" w:rsidP="00183E24" w14:paraId="6F7F8241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7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24" w:rsidRPr="00183E24" w:rsidP="00183E24" w14:paraId="09B4ECA8" w14:textId="77777777">
            <w:pPr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:rsidR="00183E24" w:rsidRPr="00183E24" w:rsidP="00183E24" w14:paraId="7CE79203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 xml:space="preserve">Назва заходу </w:t>
            </w:r>
          </w:p>
          <w:p w:rsidR="00183E24" w:rsidRPr="00183E24" w:rsidP="00183E24" w14:paraId="5AD98B01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66B68066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Потреба у фінансуванні</w:t>
            </w:r>
          </w:p>
          <w:p w:rsidR="00183E24" w:rsidRPr="00183E24" w:rsidP="00183E24" w14:paraId="0268BD7F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тис. грн</w:t>
            </w:r>
          </w:p>
        </w:tc>
      </w:tr>
      <w:tr w14:paraId="62F6D20A" w14:textId="77777777" w:rsidTr="00183E24">
        <w:tblPrEx>
          <w:tblW w:w="9630" w:type="dxa"/>
          <w:tblLayout w:type="fixed"/>
          <w:tblLook w:val="04A0"/>
        </w:tblPrEx>
        <w:tc>
          <w:tcPr>
            <w:tcW w:w="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24" w:rsidRPr="00183E24" w:rsidP="00183E24" w14:paraId="67BF5ADC" w14:textId="77777777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7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E24" w:rsidRPr="00183E24" w:rsidP="00183E24" w14:paraId="330DA10D" w14:textId="77777777">
            <w:pPr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2CE832EF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на 2026 рік</w:t>
            </w:r>
          </w:p>
        </w:tc>
      </w:tr>
      <w:tr w14:paraId="2DAAE193" w14:textId="77777777" w:rsidTr="00183E24">
        <w:tblPrEx>
          <w:tblW w:w="9630" w:type="dxa"/>
          <w:tblLayout w:type="fixed"/>
          <w:tblLook w:val="04A0"/>
        </w:tblPrEx>
        <w:trPr>
          <w:trHeight w:val="218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31E4B3F5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83E2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2DD88E2E" w14:textId="77777777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83E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67D33BD2" w14:textId="77777777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83E24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</w:tr>
      <w:tr w14:paraId="1F1C886B" w14:textId="77777777" w:rsidTr="00183E24">
        <w:tblPrEx>
          <w:tblW w:w="9630" w:type="dxa"/>
          <w:tblLayout w:type="fixed"/>
          <w:tblLook w:val="04A0"/>
        </w:tblPrEx>
        <w:trPr>
          <w:trHeight w:val="156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0F9C88AA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1.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0333A772" w14:textId="77777777">
            <w:pPr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Укладання договорів з комунальними підприємствами Броварської міської ради Броварського району Київської області  про  відшкодування  витрат </w:t>
            </w:r>
            <w:r w:rsidRPr="00183E2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 утримання тимчасово вільних об’єктів</w:t>
            </w:r>
            <w:r w:rsidRPr="00183E24">
              <w:rPr>
                <w:rFonts w:ascii="Times New Roman" w:eastAsia="Times New Roman" w:hAnsi="Times New Roman"/>
                <w:noProof/>
                <w:sz w:val="27"/>
                <w:szCs w:val="27"/>
                <w:lang w:eastAsia="ru-RU"/>
              </w:rPr>
              <w:t xml:space="preserve"> та найпростіших укриттів</w:t>
            </w:r>
            <w:r w:rsidRPr="00183E2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що перебувають у них на балансі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6FAB710A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-</w:t>
            </w:r>
          </w:p>
        </w:tc>
      </w:tr>
      <w:tr w14:paraId="09CC3F18" w14:textId="77777777" w:rsidTr="00183E24">
        <w:tblPrEx>
          <w:tblW w:w="9630" w:type="dxa"/>
          <w:tblLayout w:type="fixed"/>
          <w:tblLook w:val="04A0"/>
        </w:tblPrEx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24AA3E20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2.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321E0F84" w14:textId="77777777">
            <w:pPr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 xml:space="preserve">Надання  управлінню </w:t>
            </w:r>
            <w:r w:rsidRPr="00183E24">
              <w:rPr>
                <w:rFonts w:ascii="Times New Roman" w:eastAsia="Times New Roman" w:hAnsi="Times New Roman"/>
                <w:color w:val="000000"/>
                <w:sz w:val="27"/>
                <w:szCs w:val="27"/>
              </w:rPr>
              <w:t xml:space="preserve">з питань комунальної власності та житла Броварської міської ради Броварського району Київської області </w:t>
            </w:r>
            <w:r w:rsidRPr="00183E24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документів, підтверджуючих необхідність  відшкодування витрат на утримання вільного приміщення</w:t>
            </w:r>
            <w:r w:rsidRPr="00183E24">
              <w:rPr>
                <w:rFonts w:ascii="Times New Roman" w:eastAsia="Times New Roman" w:hAnsi="Times New Roman"/>
                <w:noProof/>
                <w:sz w:val="27"/>
                <w:szCs w:val="27"/>
                <w:lang w:eastAsia="ru-RU"/>
              </w:rPr>
              <w:t xml:space="preserve"> та найпростішого укриття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46461624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-</w:t>
            </w:r>
          </w:p>
        </w:tc>
      </w:tr>
      <w:tr w14:paraId="0F0956A2" w14:textId="77777777" w:rsidTr="00183E24">
        <w:tblPrEx>
          <w:tblW w:w="9630" w:type="dxa"/>
          <w:tblLayout w:type="fixed"/>
          <w:tblLook w:val="04A0"/>
        </w:tblPrEx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7B9D314A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3.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5878DF37" w14:textId="77777777">
            <w:pPr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Підготовка та подання розподілу коштів  з відшкодування витрат на утримання тимчасово вільних об’єктів</w:t>
            </w:r>
            <w:r w:rsidRPr="00183E24">
              <w:rPr>
                <w:rFonts w:ascii="Times New Roman" w:eastAsia="Times New Roman" w:hAnsi="Times New Roman"/>
                <w:noProof/>
                <w:sz w:val="27"/>
                <w:szCs w:val="27"/>
                <w:lang w:eastAsia="ru-RU"/>
              </w:rPr>
              <w:t xml:space="preserve"> та найпростіших укриттів</w:t>
            </w:r>
            <w:r w:rsidRPr="00183E2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Броварському управлінню Державної казначейської служби України Київської області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24" w:rsidRPr="00183E24" w:rsidP="00183E24" w14:paraId="30181A39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:rsidR="00183E24" w:rsidRPr="00183E24" w:rsidP="00183E24" w14:paraId="27B2BCFF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130,0</w:t>
            </w:r>
          </w:p>
        </w:tc>
      </w:tr>
      <w:tr w14:paraId="626F2563" w14:textId="77777777" w:rsidTr="00183E24">
        <w:tblPrEx>
          <w:tblW w:w="9630" w:type="dxa"/>
          <w:tblLayout w:type="fixed"/>
          <w:tblLook w:val="04A0"/>
        </w:tblPrEx>
        <w:trPr>
          <w:trHeight w:val="42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E24" w:rsidRPr="00183E24" w:rsidP="00183E24" w14:paraId="744D5014" w14:textId="77777777">
            <w:pPr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5505F731" w14:textId="77777777">
            <w:pP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Підсумок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3E24" w:rsidRPr="00183E24" w:rsidP="00183E24" w14:paraId="60E8EA3E" w14:textId="77777777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183E24">
              <w:rPr>
                <w:rFonts w:ascii="Times New Roman" w:eastAsia="Times New Roman" w:hAnsi="Times New Roman"/>
                <w:sz w:val="27"/>
                <w:szCs w:val="27"/>
              </w:rPr>
              <w:t>130,0</w:t>
            </w:r>
          </w:p>
        </w:tc>
      </w:tr>
    </w:tbl>
    <w:p w:rsidR="00183E24" w:rsidP="00183E24" w14:paraId="5CFA3123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183E24" w:rsidRPr="00183E24" w:rsidP="00183E24" w14:paraId="5B6AE3F2" w14:textId="77777777">
      <w:pPr>
        <w:spacing w:after="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:rsidR="004F7CAD" w:rsidRPr="00183E24" w:rsidP="00183E24" w14:paraId="5FF0D8BD" w14:textId="332958D4">
      <w:pPr>
        <w:spacing w:after="0" w:line="36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183E24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Ігор САПОЖКО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83E24" w:rsidR="00183E24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IK2IVMAlZHJzrByGkGrCQWMmV9GtkJ+d8gG8/L4hDo28cs4lGFpdjrbgbQ8BEeGmexpSaZTMsW&#10;MqTc6eTgvg==&#10;" w:salt="3LAvFTpQEV7GRgkfEhbXJA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4208DA"/>
    <w:rsid w:val="000E0637"/>
    <w:rsid w:val="00107BC2"/>
    <w:rsid w:val="00130307"/>
    <w:rsid w:val="0018110D"/>
    <w:rsid w:val="00183E24"/>
    <w:rsid w:val="00187BB7"/>
    <w:rsid w:val="0019083E"/>
    <w:rsid w:val="00195ADE"/>
    <w:rsid w:val="001C08FC"/>
    <w:rsid w:val="001E657C"/>
    <w:rsid w:val="001F3FE3"/>
    <w:rsid w:val="00221F84"/>
    <w:rsid w:val="002940F4"/>
    <w:rsid w:val="002D195A"/>
    <w:rsid w:val="003735BC"/>
    <w:rsid w:val="003B2A39"/>
    <w:rsid w:val="004208DA"/>
    <w:rsid w:val="00424AD7"/>
    <w:rsid w:val="004D16B5"/>
    <w:rsid w:val="004F7CAD"/>
    <w:rsid w:val="00520285"/>
    <w:rsid w:val="00523B2E"/>
    <w:rsid w:val="00524AF7"/>
    <w:rsid w:val="00545B76"/>
    <w:rsid w:val="00635D96"/>
    <w:rsid w:val="00697513"/>
    <w:rsid w:val="0076454E"/>
    <w:rsid w:val="007C2CAF"/>
    <w:rsid w:val="007C3AF5"/>
    <w:rsid w:val="007C582E"/>
    <w:rsid w:val="008222BB"/>
    <w:rsid w:val="00853C00"/>
    <w:rsid w:val="008B5032"/>
    <w:rsid w:val="008F2E60"/>
    <w:rsid w:val="00925597"/>
    <w:rsid w:val="00937EE1"/>
    <w:rsid w:val="009A40AA"/>
    <w:rsid w:val="00A84A56"/>
    <w:rsid w:val="00B20C04"/>
    <w:rsid w:val="00C36788"/>
    <w:rsid w:val="00CB633A"/>
    <w:rsid w:val="00D54353"/>
    <w:rsid w:val="00D82467"/>
    <w:rsid w:val="00DC08EA"/>
    <w:rsid w:val="00E2245A"/>
    <w:rsid w:val="00EE6215"/>
    <w:rsid w:val="00F022A9"/>
    <w:rsid w:val="00F12EFC"/>
    <w:rsid w:val="00F51CE6"/>
    <w:rsid w:val="00F53A3E"/>
    <w:rsid w:val="00F829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02F41ED5-D7CF-45A3-AAF4-559DE021D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183E24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1"/>
    <w:uiPriority w:val="99"/>
    <w:semiHidden/>
    <w:unhideWhenUsed/>
    <w:rsid w:val="00183E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183E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083E"/>
    <w:rsid w:val="00015E7F"/>
    <w:rsid w:val="000A3FFB"/>
    <w:rsid w:val="00120B8F"/>
    <w:rsid w:val="0019083E"/>
    <w:rsid w:val="0020344F"/>
    <w:rsid w:val="00384212"/>
    <w:rsid w:val="004B06BA"/>
    <w:rsid w:val="00607594"/>
    <w:rsid w:val="00614D88"/>
    <w:rsid w:val="006734BA"/>
    <w:rsid w:val="006E5641"/>
    <w:rsid w:val="007134AB"/>
    <w:rsid w:val="00D34992"/>
    <w:rsid w:val="00D42FF9"/>
    <w:rsid w:val="00E2245A"/>
    <w:rsid w:val="00ED25A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226</Words>
  <Characters>1293</Characters>
  <Application>Microsoft Office Word</Application>
  <DocSecurity>8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23</cp:revision>
  <dcterms:created xsi:type="dcterms:W3CDTF">2023-03-27T06:24:00Z</dcterms:created>
  <dcterms:modified xsi:type="dcterms:W3CDTF">2026-08-27T06:44:00Z</dcterms:modified>
</cp:coreProperties>
</file>