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381975" w:rsidRPr="005C572E" w:rsidP="00381975" w14:paraId="1C1FB6BE" w14:textId="77777777">
      <w:pPr>
        <w:spacing w:after="150" w:line="240" w:lineRule="auto"/>
        <w:ind w:firstLine="10348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permStart w:id="1" w:edGrp="everyone"/>
      <w:r w:rsidRPr="005C572E">
        <w:rPr>
          <w:rFonts w:ascii="Times New Roman" w:eastAsia="Times New Roman" w:hAnsi="Times New Roman" w:cs="Times New Roman"/>
          <w:sz w:val="28"/>
          <w:szCs w:val="28"/>
        </w:rPr>
        <w:t>Додаток</w:t>
      </w:r>
    </w:p>
    <w:p w:rsidR="00381975" w:rsidRPr="005C572E" w:rsidP="00381975" w14:paraId="07B24BA0" w14:textId="77777777">
      <w:pPr>
        <w:spacing w:after="150" w:line="240" w:lineRule="auto"/>
        <w:ind w:firstLine="1034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C572E">
        <w:rPr>
          <w:rFonts w:ascii="Times New Roman" w:eastAsia="Times New Roman" w:hAnsi="Times New Roman" w:cs="Times New Roman"/>
          <w:sz w:val="28"/>
          <w:szCs w:val="28"/>
        </w:rPr>
        <w:t>ЗАТВЕРДЖЕНО</w:t>
      </w:r>
    </w:p>
    <w:bookmarkEnd w:id="0"/>
    <w:p w:rsidR="00381975" w:rsidRPr="00381975" w:rsidP="00381975" w14:paraId="5E0C003B" w14:textId="77777777">
      <w:pPr>
        <w:spacing w:after="150" w:line="240" w:lineRule="exact"/>
        <w:ind w:firstLine="1034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81975">
        <w:rPr>
          <w:rFonts w:ascii="Times New Roman" w:eastAsia="Times New Roman" w:hAnsi="Times New Roman" w:cs="Times New Roman"/>
          <w:sz w:val="28"/>
          <w:szCs w:val="28"/>
        </w:rPr>
        <w:t>Рішення  виконавчого комітету</w:t>
      </w:r>
    </w:p>
    <w:p w:rsidR="00381975" w:rsidRPr="00381975" w:rsidP="00381975" w14:paraId="0D71BFBD" w14:textId="77777777">
      <w:pPr>
        <w:spacing w:after="150" w:line="240" w:lineRule="exact"/>
        <w:ind w:firstLine="1034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81975">
        <w:rPr>
          <w:rFonts w:ascii="Times New Roman" w:eastAsia="Times New Roman" w:hAnsi="Times New Roman" w:cs="Times New Roman"/>
          <w:sz w:val="28"/>
          <w:szCs w:val="28"/>
        </w:rPr>
        <w:t>Броварської міської ради</w:t>
      </w:r>
    </w:p>
    <w:p w:rsidR="00381975" w:rsidRPr="00381975" w:rsidP="00381975" w14:paraId="5FD56324" w14:textId="77777777">
      <w:pPr>
        <w:spacing w:after="150" w:line="240" w:lineRule="exact"/>
        <w:ind w:firstLine="1034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81975">
        <w:rPr>
          <w:rFonts w:ascii="Times New Roman" w:eastAsia="Times New Roman" w:hAnsi="Times New Roman" w:cs="Times New Roman"/>
          <w:sz w:val="28"/>
          <w:szCs w:val="28"/>
        </w:rPr>
        <w:t>Броварського району</w:t>
      </w:r>
    </w:p>
    <w:p w:rsidR="00381975" w:rsidRPr="00381975" w:rsidP="00381975" w14:paraId="18493FBC" w14:textId="77777777">
      <w:pPr>
        <w:spacing w:after="150" w:line="240" w:lineRule="exact"/>
        <w:ind w:firstLine="1034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81975">
        <w:rPr>
          <w:rFonts w:ascii="Times New Roman" w:eastAsia="Times New Roman" w:hAnsi="Times New Roman" w:cs="Times New Roman"/>
          <w:sz w:val="28"/>
          <w:szCs w:val="28"/>
        </w:rPr>
        <w:t>Київської області</w:t>
      </w:r>
    </w:p>
    <w:permEnd w:id="1"/>
    <w:p w:rsidR="004208DA" w:rsidRPr="0022588C" w:rsidP="00CF556F" w14:paraId="78288CAD" w14:textId="1309A780">
      <w:pPr>
        <w:tabs>
          <w:tab w:val="left" w:pos="5610"/>
          <w:tab w:val="left" w:pos="6358"/>
        </w:tabs>
        <w:spacing w:after="0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22588C">
        <w:rPr>
          <w:rFonts w:ascii="Times New Roman" w:hAnsi="Times New Roman" w:cs="Times New Roman"/>
          <w:sz w:val="28"/>
          <w:szCs w:val="28"/>
        </w:rPr>
        <w:t>25.08.2026</w:t>
      </w:r>
      <w:r w:rsidRPr="004208DA">
        <w:rPr>
          <w:rFonts w:ascii="Times New Roman" w:hAnsi="Times New Roman" w:cs="Times New Roman"/>
          <w:sz w:val="28"/>
          <w:szCs w:val="28"/>
        </w:rPr>
        <w:t xml:space="preserve"> №</w:t>
      </w:r>
      <w:r w:rsidRPr="0022588C" w:rsidR="0022588C">
        <w:rPr>
          <w:rFonts w:ascii="Times New Roman" w:hAnsi="Times New Roman" w:cs="Times New Roman"/>
          <w:sz w:val="28"/>
          <w:szCs w:val="28"/>
        </w:rPr>
        <w:t xml:space="preserve"> </w:t>
      </w:r>
      <w:r w:rsidR="0022588C">
        <w:rPr>
          <w:rFonts w:ascii="Times New Roman" w:hAnsi="Times New Roman" w:cs="Times New Roman"/>
          <w:sz w:val="28"/>
          <w:szCs w:val="28"/>
        </w:rPr>
        <w:t>1027</w:t>
      </w:r>
    </w:p>
    <w:p w:rsidR="004208DA" w:rsidRPr="002D569F" w:rsidP="00617517" w14:paraId="0A449B32" w14:textId="77777777">
      <w:pPr>
        <w:spacing w:after="0"/>
        <w:ind w:left="11057"/>
        <w:rPr>
          <w:rFonts w:ascii="Times New Roman" w:hAnsi="Times New Roman" w:cs="Times New Roman"/>
          <w:b/>
          <w:bCs/>
          <w:sz w:val="28"/>
          <w:szCs w:val="28"/>
        </w:rPr>
      </w:pPr>
    </w:p>
    <w:p w:rsidR="00381975" w:rsidRPr="00381975" w:rsidP="00381975" w14:paraId="4D92ED18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ermStart w:id="2" w:edGrp="everyone"/>
      <w:r w:rsidRPr="003819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ПЛАН ЗАХОДІВ</w:t>
      </w:r>
    </w:p>
    <w:p w:rsidR="00381975" w:rsidRPr="00381975" w:rsidP="00381975" w14:paraId="189E9D9E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19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щодо складання </w:t>
      </w:r>
      <w:r w:rsidRPr="003819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проєкту</w:t>
      </w:r>
      <w:r w:rsidRPr="0038197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бюджету Броварської міської територіальної громади на 2027 рік</w:t>
      </w:r>
    </w:p>
    <w:p w:rsidR="00381975" w:rsidRPr="00381975" w:rsidP="00381975" w14:paraId="18117F75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50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7657"/>
        <w:gridCol w:w="2694"/>
        <w:gridCol w:w="3970"/>
      </w:tblGrid>
      <w:tr w14:paraId="7B4D5E00" w14:textId="77777777" w:rsidTr="00381975">
        <w:tblPrEx>
          <w:tblW w:w="15030" w:type="dxa"/>
          <w:tblInd w:w="108" w:type="dxa"/>
          <w:tblLayout w:type="fixed"/>
          <w:tblLook w:val="04A0"/>
        </w:tblPrEx>
        <w:trPr>
          <w:trHeight w:val="7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975" w:rsidRPr="00381975" w:rsidP="00381975" w14:paraId="725362C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  <w:p w:rsidR="00381975" w:rsidRPr="00381975" w:rsidP="00381975" w14:paraId="04022E4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з/п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975" w:rsidRPr="00381975" w:rsidP="00381975" w14:paraId="62B5877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Зміст заходів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975" w:rsidRPr="00381975" w:rsidP="00381975" w14:paraId="691A08B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Термін</w:t>
            </w:r>
          </w:p>
          <w:p w:rsidR="00381975" w:rsidRPr="00381975" w:rsidP="00381975" w14:paraId="26CD285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виконання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975" w:rsidRPr="00381975" w:rsidP="00381975" w14:paraId="2790DBCF" w14:textId="77777777">
            <w:pPr>
              <w:tabs>
                <w:tab w:val="left" w:pos="751"/>
              </w:tabs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Відповідальні за виконання</w:t>
            </w:r>
          </w:p>
        </w:tc>
      </w:tr>
      <w:tr w14:paraId="5FA4462B" w14:textId="77777777" w:rsidTr="00381975">
        <w:tblPrEx>
          <w:tblW w:w="15030" w:type="dxa"/>
          <w:tblInd w:w="108" w:type="dxa"/>
          <w:tblLayout w:type="fixed"/>
          <w:tblLook w:val="04A0"/>
        </w:tblPrEx>
        <w:trPr>
          <w:trHeight w:val="7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975" w:rsidRPr="00381975" w:rsidP="00381975" w14:paraId="621C22F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975" w:rsidRPr="00381975" w:rsidP="00381975" w14:paraId="6C76D01F" w14:textId="77777777">
            <w:pPr>
              <w:spacing w:after="0" w:line="240" w:lineRule="auto"/>
              <w:ind w:left="176" w:right="17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Здійснення аналізу виконання місцевого бюджету у попередніх та поточному бюджетних періодах, виявлення тенденцій у виконанні дохідної та видаткової частин бюджету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251B266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</w:p>
          <w:p w:rsidR="00381975" w:rsidRPr="00381975" w:rsidP="00381975" w14:paraId="1D9D21E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до 01 жовтня     2026 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року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975" w:rsidRPr="00381975" w:rsidP="00381975" w14:paraId="302A3E4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Фінансове управління Броварської міської ради Броварського району Київської області</w:t>
            </w:r>
          </w:p>
        </w:tc>
      </w:tr>
      <w:tr w14:paraId="30EF8C3A" w14:textId="77777777" w:rsidTr="00381975">
        <w:tblPrEx>
          <w:tblW w:w="15030" w:type="dxa"/>
          <w:tblInd w:w="108" w:type="dxa"/>
          <w:tblLayout w:type="fixed"/>
          <w:tblLook w:val="04A0"/>
        </w:tblPrEx>
        <w:trPr>
          <w:trHeight w:val="7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975" w:rsidRPr="00381975" w:rsidP="00381975" w14:paraId="3C24BCA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975" w:rsidRPr="00381975" w:rsidP="00381975" w14:paraId="68674FFA" w14:textId="77777777">
            <w:pPr>
              <w:spacing w:after="0" w:line="240" w:lineRule="auto"/>
              <w:ind w:left="176" w:right="17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Надання фінансовому управлінню Броварської міської ради Броварського району Київської області уточнених прогнозних показників обсягів надходжень на 2027 рік у розрізі податків і зборів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5E7411D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</w:p>
          <w:p w:rsidR="00381975" w:rsidRPr="00381975" w:rsidP="00381975" w14:paraId="25DC83A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до 01 жовтня     2026 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року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975" w:rsidRPr="00381975" w:rsidP="00381975" w14:paraId="17B25EE7" w14:textId="77777777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ru-RU" w:eastAsia="en-US"/>
              </w:rPr>
            </w:pPr>
            <w:r w:rsidRPr="0038197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Головне управління ДПС у Київській області</w:t>
            </w:r>
          </w:p>
        </w:tc>
      </w:tr>
      <w:tr w14:paraId="57CB654F" w14:textId="77777777" w:rsidTr="00381975">
        <w:tblPrEx>
          <w:tblW w:w="15030" w:type="dxa"/>
          <w:tblInd w:w="108" w:type="dxa"/>
          <w:tblLayout w:type="fixed"/>
          <w:tblLook w:val="04A0"/>
        </w:tblPrEx>
        <w:trPr>
          <w:trHeight w:val="7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975" w:rsidRPr="00381975" w:rsidP="00381975" w14:paraId="70E34B6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975" w:rsidRPr="00381975" w:rsidP="00381975" w14:paraId="5AD0D9C7" w14:textId="77777777">
            <w:pPr>
              <w:tabs>
                <w:tab w:val="left" w:pos="89"/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176" w:right="176" w:hanging="14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Надання фінансовому управлінню Броварської міської ради Броварського району Київської області уточнених прогнозних показників обсягів надходжень на 2027 рік</w:t>
            </w:r>
            <w:r w:rsidRPr="0038197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:</w:t>
            </w:r>
          </w:p>
          <w:p w:rsidR="00381975" w:rsidRPr="00381975" w:rsidP="00381975" w14:paraId="193F9105" w14:textId="77777777">
            <w:pPr>
              <w:numPr>
                <w:ilvl w:val="0"/>
                <w:numId w:val="1"/>
              </w:numPr>
              <w:tabs>
                <w:tab w:val="left" w:pos="89"/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176" w:right="176" w:hanging="14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8197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орендної плати за користування цілісним майновим </w:t>
            </w:r>
            <w:r w:rsidRPr="0038197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комплексом та іншим майном, що перебуває у комунальній власності громади;</w:t>
            </w:r>
          </w:p>
          <w:p w:rsidR="00381975" w:rsidRPr="00381975" w:rsidP="00381975" w14:paraId="36AB2B9B" w14:textId="77777777">
            <w:pPr>
              <w:numPr>
                <w:ilvl w:val="0"/>
                <w:numId w:val="1"/>
              </w:numPr>
              <w:tabs>
                <w:tab w:val="left" w:pos="392"/>
              </w:tabs>
              <w:autoSpaceDE w:val="0"/>
              <w:autoSpaceDN w:val="0"/>
              <w:adjustRightInd w:val="0"/>
              <w:spacing w:after="0" w:line="240" w:lineRule="auto"/>
              <w:ind w:left="176" w:right="17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коштів по відчуженню комунального майна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5FB4BB6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shd w:val="clear" w:color="auto" w:fill="FFFFFF"/>
                <w:lang w:eastAsia="ru-RU"/>
              </w:rPr>
            </w:pPr>
          </w:p>
          <w:p w:rsidR="00381975" w:rsidRPr="00381975" w:rsidP="00381975" w14:paraId="3385BC4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shd w:val="clear" w:color="auto" w:fill="FFFFFF"/>
                <w:lang w:eastAsia="ru-RU"/>
              </w:rPr>
            </w:pPr>
          </w:p>
          <w:p w:rsidR="00381975" w:rsidRPr="00381975" w:rsidP="00381975" w14:paraId="2C93C3A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до 01 жовтня     2026 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року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975" w:rsidRPr="00381975" w:rsidP="00381975" w14:paraId="3BC6E1A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Управління комунальної власності Броварської міської ради Броварського району Київської області</w:t>
            </w:r>
          </w:p>
        </w:tc>
      </w:tr>
      <w:tr w14:paraId="406A888D" w14:textId="77777777" w:rsidTr="00381975">
        <w:tblPrEx>
          <w:tblW w:w="15030" w:type="dxa"/>
          <w:tblInd w:w="108" w:type="dxa"/>
          <w:tblLayout w:type="fixed"/>
          <w:tblLook w:val="04A0"/>
        </w:tblPrEx>
        <w:trPr>
          <w:trHeight w:val="7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975" w:rsidRPr="00381975" w:rsidP="00381975" w14:paraId="30FA76E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975" w:rsidRPr="00381975" w:rsidP="00381975" w14:paraId="13AFF7F3" w14:textId="77777777">
            <w:pPr>
              <w:autoSpaceDE w:val="0"/>
              <w:autoSpaceDN w:val="0"/>
              <w:adjustRightInd w:val="0"/>
              <w:spacing w:after="0" w:line="240" w:lineRule="auto"/>
              <w:ind w:left="176" w:right="176" w:hanging="14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Надання фінансовому управлінню Броварської міської ради Броварського району Київської області уточнених прогнозних показників обсягів надходжень на 2027 рік</w:t>
            </w:r>
            <w:r w:rsidRPr="0038197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: </w:t>
            </w:r>
          </w:p>
          <w:p w:rsidR="00381975" w:rsidRPr="00381975" w:rsidP="00381975" w14:paraId="60C7E710" w14:textId="77777777">
            <w:pPr>
              <w:numPr>
                <w:ilvl w:val="0"/>
                <w:numId w:val="2"/>
              </w:numPr>
              <w:tabs>
                <w:tab w:val="left" w:pos="409"/>
              </w:tabs>
              <w:autoSpaceDE w:val="0"/>
              <w:autoSpaceDN w:val="0"/>
              <w:adjustRightInd w:val="0"/>
              <w:spacing w:after="0" w:line="240" w:lineRule="auto"/>
              <w:ind w:left="176" w:right="176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8197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коштів від продажу земельних ділянок несільськогосподарського призначення, що перебувають у комунальній власності;</w:t>
            </w:r>
          </w:p>
          <w:p w:rsidR="00381975" w:rsidRPr="00381975" w:rsidP="00381975" w14:paraId="6FF83D15" w14:textId="77777777">
            <w:pPr>
              <w:numPr>
                <w:ilvl w:val="0"/>
                <w:numId w:val="2"/>
              </w:numPr>
              <w:tabs>
                <w:tab w:val="left" w:pos="374"/>
              </w:tabs>
              <w:autoSpaceDE w:val="0"/>
              <w:autoSpaceDN w:val="0"/>
              <w:adjustRightInd w:val="0"/>
              <w:spacing w:after="0" w:line="240" w:lineRule="auto"/>
              <w:ind w:left="176" w:right="176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8197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надходженню коштів від відшкодування втрат сільськогосподарського та лісогосподарського виробництва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214C3A8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</w:p>
          <w:p w:rsidR="00381975" w:rsidRPr="00381975" w:rsidP="00381975" w14:paraId="046E161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</w:p>
          <w:p w:rsidR="00381975" w:rsidRPr="00381975" w:rsidP="00381975" w14:paraId="0E529AB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</w:p>
          <w:p w:rsidR="00381975" w:rsidRPr="00381975" w:rsidP="00381975" w14:paraId="120746D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shd w:val="clear" w:color="auto" w:fill="FFFFFF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до 01 жовтня      2026 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року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975" w:rsidRPr="00381975" w:rsidP="00381975" w14:paraId="3C34609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Управління земельних ресурсів виконавчого комітету Броварської міської ради Броварського району Київської області</w:t>
            </w:r>
          </w:p>
        </w:tc>
      </w:tr>
      <w:tr w14:paraId="13FBE229" w14:textId="77777777" w:rsidTr="00381975">
        <w:tblPrEx>
          <w:tblW w:w="15030" w:type="dxa"/>
          <w:tblInd w:w="108" w:type="dxa"/>
          <w:tblLayout w:type="fixed"/>
          <w:tblLook w:val="04A0"/>
        </w:tblPrEx>
        <w:trPr>
          <w:trHeight w:val="7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975" w:rsidRPr="00381975" w:rsidP="00381975" w14:paraId="5205613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975" w:rsidRPr="00381975" w:rsidP="00381975" w14:paraId="336E51B8" w14:textId="77777777">
            <w:pPr>
              <w:autoSpaceDE w:val="0"/>
              <w:autoSpaceDN w:val="0"/>
              <w:adjustRightInd w:val="0"/>
              <w:spacing w:after="0" w:line="240" w:lineRule="auto"/>
              <w:ind w:left="176" w:right="176" w:hanging="14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Надання фінансовому управлінню Броварської міської ради Броварського району Київської області уточнених прогнозних показників обсягів надходжень на 2027 рік</w:t>
            </w:r>
            <w:r w:rsidRPr="0038197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по надходженню до місцевого бюджету плати за тимчасове користування місцем розташування рекламних засобів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2A41CD2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</w:p>
          <w:p w:rsidR="00381975" w:rsidRPr="00381975" w:rsidP="00381975" w14:paraId="3968D5D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shd w:val="clear" w:color="auto" w:fill="FFFFFF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до 01 жовтня     2026 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року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975" w:rsidRPr="00381975" w:rsidP="00381975" w14:paraId="05E0968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Управління містобудування та архітектури виконавчого комітету Броварської міської ради Броварського району Київської області</w:t>
            </w:r>
          </w:p>
        </w:tc>
      </w:tr>
      <w:tr w14:paraId="18E81ECF" w14:textId="77777777" w:rsidTr="00381975">
        <w:tblPrEx>
          <w:tblW w:w="15030" w:type="dxa"/>
          <w:tblInd w:w="108" w:type="dxa"/>
          <w:tblLayout w:type="fixed"/>
          <w:tblLook w:val="04A0"/>
        </w:tblPrEx>
        <w:trPr>
          <w:trHeight w:val="7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975" w:rsidRPr="00381975" w:rsidP="00381975" w14:paraId="411FF0F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975" w:rsidRPr="00381975" w:rsidP="00381975" w14:paraId="016B5AA5" w14:textId="77777777">
            <w:pPr>
              <w:autoSpaceDE w:val="0"/>
              <w:autoSpaceDN w:val="0"/>
              <w:adjustRightInd w:val="0"/>
              <w:spacing w:after="0" w:line="240" w:lineRule="auto"/>
              <w:ind w:left="176" w:right="176" w:hanging="14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Надання фінансовому управлінню Броварської міської ради Броварського району Київської області уточнених прогнозних показників обсягів надходжень на 2027 рік</w:t>
            </w:r>
            <w:r w:rsidRPr="0038197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по надходженню коштів пайової участі у розвитку інфраструктури населеного пункту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0E81208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</w:p>
          <w:p w:rsidR="00381975" w:rsidRPr="00381975" w:rsidP="00381975" w14:paraId="0ACA3B9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ru-RU"/>
              </w:rPr>
            </w:pPr>
          </w:p>
          <w:p w:rsidR="00381975" w:rsidRPr="00381975" w:rsidP="00381975" w14:paraId="0B5D76C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shd w:val="clear" w:color="auto" w:fill="FFFFFF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до 01 жовтня      2026 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року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975" w:rsidRPr="00381975" w:rsidP="00381975" w14:paraId="1BA15FE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Юридичне управління виконавчого комітету Броварської міської ради Броварського району Київської області</w:t>
            </w:r>
          </w:p>
        </w:tc>
      </w:tr>
      <w:tr w14:paraId="7DA98896" w14:textId="77777777" w:rsidTr="00381975">
        <w:tblPrEx>
          <w:tblW w:w="15030" w:type="dxa"/>
          <w:tblInd w:w="108" w:type="dxa"/>
          <w:tblLayout w:type="fixed"/>
          <w:tblLook w:val="04A0"/>
        </w:tblPrEx>
        <w:trPr>
          <w:trHeight w:val="7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975" w:rsidRPr="00381975" w:rsidP="00381975" w14:paraId="1BF2A1C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46356F27" w14:textId="77777777">
            <w:pPr>
              <w:autoSpaceDE w:val="0"/>
              <w:autoSpaceDN w:val="0"/>
              <w:adjustRightInd w:val="0"/>
              <w:spacing w:after="0" w:line="240" w:lineRule="auto"/>
              <w:ind w:left="176" w:right="176" w:hanging="14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81975" w:rsidRPr="00381975" w:rsidP="00381975" w14:paraId="0AF6062C" w14:textId="77777777">
            <w:pPr>
              <w:autoSpaceDE w:val="0"/>
              <w:autoSpaceDN w:val="0"/>
              <w:adjustRightInd w:val="0"/>
              <w:spacing w:after="0" w:line="240" w:lineRule="auto"/>
              <w:ind w:left="176" w:right="176" w:hanging="14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Надання фінансовому управлінню Броварської міської ради Броварського району Київської області уточнених прогнозних показників обсягів надходжень на 2027 рік</w:t>
            </w:r>
            <w:r w:rsidRPr="0038197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по надходженню плати за надання адміністративних послуг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1B577D6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  <w:p w:rsidR="00381975" w:rsidRPr="00381975" w:rsidP="00381975" w14:paraId="0673CEB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ru-RU"/>
              </w:rPr>
            </w:pPr>
          </w:p>
          <w:p w:rsidR="00381975" w:rsidRPr="00381975" w:rsidP="00381975" w14:paraId="23CCF4B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shd w:val="clear" w:color="auto" w:fill="FFFFFF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до 01 жовтня      2026 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року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975" w:rsidRPr="00381975" w:rsidP="00381975" w14:paraId="08D565A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Центр обслуговування «Прозорий офіс» виконавчого комітету Броварської міської ради Броварського району Київської області</w:t>
            </w:r>
          </w:p>
        </w:tc>
      </w:tr>
      <w:tr w14:paraId="7A80D370" w14:textId="77777777" w:rsidTr="00381975">
        <w:tblPrEx>
          <w:tblW w:w="15030" w:type="dxa"/>
          <w:tblInd w:w="108" w:type="dxa"/>
          <w:tblLayout w:type="fixed"/>
          <w:tblLook w:val="04A0"/>
        </w:tblPrEx>
        <w:trPr>
          <w:trHeight w:val="7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975" w:rsidRPr="00381975" w:rsidP="00381975" w14:paraId="6BE9E94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975" w:rsidRPr="00381975" w:rsidP="00381975" w14:paraId="07A78D09" w14:textId="77777777">
            <w:pPr>
              <w:autoSpaceDE w:val="0"/>
              <w:autoSpaceDN w:val="0"/>
              <w:adjustRightInd w:val="0"/>
              <w:spacing w:after="0" w:line="240" w:lineRule="auto"/>
              <w:ind w:left="176" w:right="176" w:hanging="14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Надання фінансовому управлінню Броварської міської ради Броварського району Київської області уточнених прогнозних показників обсягів надходжень на 2027 рік</w:t>
            </w:r>
            <w:r w:rsidRPr="00381975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по надходженню збору за місця для паркування транспортних  засобів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41DA3AF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  <w:lang w:eastAsia="ru-RU"/>
              </w:rPr>
            </w:pPr>
          </w:p>
          <w:p w:rsidR="00381975" w:rsidRPr="00381975" w:rsidP="00381975" w14:paraId="6C1494A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ru-RU"/>
              </w:rPr>
            </w:pPr>
          </w:p>
          <w:p w:rsidR="00381975" w:rsidRPr="00381975" w:rsidP="00381975" w14:paraId="6C98C29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shd w:val="clear" w:color="auto" w:fill="FFFFFF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до 01 жовтня     2026 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року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975" w:rsidRPr="00381975" w:rsidP="00381975" w14:paraId="3B6DB33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Управління інспекції та контролю Броварської міської ради Броварського району Київської області</w:t>
            </w:r>
          </w:p>
        </w:tc>
      </w:tr>
      <w:tr w14:paraId="5C68C98A" w14:textId="77777777" w:rsidTr="00381975">
        <w:tblPrEx>
          <w:tblW w:w="15030" w:type="dxa"/>
          <w:tblInd w:w="108" w:type="dxa"/>
          <w:tblLayout w:type="fixed"/>
          <w:tblLook w:val="04A0"/>
        </w:tblPrEx>
        <w:trPr>
          <w:trHeight w:val="7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975" w:rsidRPr="00381975" w:rsidP="00381975" w14:paraId="3B3C721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975" w:rsidRPr="00381975" w:rsidP="00381975" w14:paraId="18F0ABC1" w14:textId="77777777">
            <w:pPr>
              <w:spacing w:after="0" w:line="240" w:lineRule="auto"/>
              <w:ind w:left="176" w:right="17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Доведення до головних розпорядників коштів бюджету організаційно – методичних вимог щодо складання 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проєкту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бюджету, прогнозних обсягів міжбюджетних трансфертів, методики їх визначення та інших показників щодо складання 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проєкту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бюджету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975" w:rsidRPr="00381975" w:rsidP="00381975" w14:paraId="63F9B9B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триденний термін з дня отримання показників від Міністерства фінансів України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975" w:rsidRPr="00381975" w:rsidP="00381975" w14:paraId="7E56A0EE" w14:textId="77777777">
            <w:pPr>
              <w:tabs>
                <w:tab w:val="left" w:pos="751"/>
              </w:tabs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Фінансове управління Броварської міської ради Броварського району Київської області</w:t>
            </w:r>
          </w:p>
        </w:tc>
      </w:tr>
      <w:tr w14:paraId="02E09C44" w14:textId="77777777" w:rsidTr="00381975">
        <w:tblPrEx>
          <w:tblW w:w="15030" w:type="dxa"/>
          <w:tblInd w:w="108" w:type="dxa"/>
          <w:tblLayout w:type="fixed"/>
          <w:tblLook w:val="04A0"/>
        </w:tblPrEx>
        <w:trPr>
          <w:trHeight w:val="7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975" w:rsidRPr="00381975" w:rsidP="00381975" w14:paraId="3B088F5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5270F9FD" w14:textId="77777777">
            <w:pPr>
              <w:spacing w:after="0" w:line="240" w:lineRule="auto"/>
              <w:ind w:left="176" w:right="176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81975" w:rsidRPr="00381975" w:rsidP="00381975" w14:paraId="53334DE1" w14:textId="77777777">
            <w:pPr>
              <w:spacing w:after="0" w:line="240" w:lineRule="auto"/>
              <w:ind w:left="176" w:right="17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Розроблення Інструкції з підготовки бюджетних запитів до 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проєкту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бюджету на 2027 рік та доведення її до головних розпорядників бюджетних коштів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723F8AF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0AC280C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 1 жовтня</w:t>
            </w:r>
          </w:p>
          <w:p w:rsidR="00381975" w:rsidRPr="00381975" w:rsidP="00381975" w14:paraId="62D3B09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20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 xml:space="preserve"> 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року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975" w:rsidRPr="00381975" w:rsidP="00381975" w14:paraId="6E2B015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Фінансове управління Броварської міської ради Броварського району Київської області</w:t>
            </w:r>
          </w:p>
        </w:tc>
      </w:tr>
      <w:tr w14:paraId="4CF4B121" w14:textId="77777777" w:rsidTr="00381975">
        <w:tblPrEx>
          <w:tblW w:w="15030" w:type="dxa"/>
          <w:tblInd w:w="108" w:type="dxa"/>
          <w:tblLayout w:type="fixed"/>
          <w:tblLook w:val="04A0"/>
        </w:tblPrEx>
        <w:trPr>
          <w:trHeight w:val="7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975" w:rsidRPr="00381975" w:rsidP="00381975" w14:paraId="7DD78ED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518F48B6" w14:textId="77777777">
            <w:pPr>
              <w:spacing w:after="0" w:line="240" w:lineRule="auto"/>
              <w:ind w:left="176" w:right="17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00E55BE4" w14:textId="77777777">
            <w:pPr>
              <w:spacing w:after="0" w:line="240" w:lineRule="auto"/>
              <w:ind w:left="176" w:right="17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7A02F146" w14:textId="77777777">
            <w:pPr>
              <w:spacing w:after="0" w:line="240" w:lineRule="auto"/>
              <w:ind w:left="176" w:right="17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Формування єдиного 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проєктного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портфелю публічних інвестицій з використанням єдиної інформаційної системи управління публічними інвестиціями (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DREAM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на основі затвердженого середньострокового плану пріоритетних публічних інвестицій з місцевого бюджету, його схвалення інвестиційною радою та надання комісії з питань розподілу публічних інвестицій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5DEEF42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81975" w:rsidRPr="00381975" w:rsidP="00381975" w14:paraId="33196CC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 1 жовтня</w:t>
            </w:r>
          </w:p>
          <w:p w:rsidR="00381975" w:rsidRPr="00381975" w:rsidP="00381975" w14:paraId="716F351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року</w:t>
            </w:r>
          </w:p>
          <w:p w:rsidR="00381975" w:rsidRPr="00381975" w:rsidP="00381975" w14:paraId="52544D3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(у місячний строк після схвалення середньострокового плану пріоритетних публічних інвестицій Броварської міської територіальної громади)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975" w:rsidRPr="00381975" w:rsidP="00381975" w14:paraId="0722B75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Управління економіки та інвестицій Броварської міської ради Броварського району Київської області</w:t>
            </w:r>
          </w:p>
          <w:p w:rsidR="00381975" w:rsidRPr="00381975" w:rsidP="00381975" w14:paraId="59E0F46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81975" w:rsidRPr="00381975" w:rsidP="00381975" w14:paraId="260BEA4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Інвестиційна рада</w:t>
            </w:r>
          </w:p>
          <w:p w:rsidR="00381975" w:rsidRPr="00381975" w:rsidP="00381975" w14:paraId="32288D9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81975" w:rsidRPr="00381975" w:rsidP="00381975" w14:paraId="58CD099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Управління будівництва, житлово-комунального господарства, інфраструктури та транспорту Броварської міської ради Броварського району Київської області</w:t>
            </w:r>
          </w:p>
        </w:tc>
      </w:tr>
      <w:tr w14:paraId="2CC35D7B" w14:textId="77777777" w:rsidTr="00381975">
        <w:tblPrEx>
          <w:tblW w:w="15030" w:type="dxa"/>
          <w:tblInd w:w="108" w:type="dxa"/>
          <w:tblLayout w:type="fixed"/>
          <w:tblLook w:val="04A0"/>
        </w:tblPrEx>
        <w:trPr>
          <w:trHeight w:val="13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623C145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35E4D67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2703BDE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55988B9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582F65A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2D5AF2E3" w14:textId="77777777">
            <w:pPr>
              <w:spacing w:after="0" w:line="240" w:lineRule="auto"/>
              <w:ind w:left="176" w:right="17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Надання Фінансовому управлінню Броварської міської ради Броварського району Київської області бюджетних запитів на 2027-2029 роки з аналітичними розрахунковими таблицями, обґрунтуваннями та пояснювальною запискою. </w:t>
            </w:r>
          </w:p>
          <w:p w:rsidR="00381975" w:rsidRPr="00381975" w:rsidP="00381975" w14:paraId="1524ABAF" w14:textId="77777777">
            <w:pPr>
              <w:spacing w:after="0" w:line="240" w:lineRule="auto"/>
              <w:ind w:left="176" w:right="176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381975" w:rsidRPr="00381975" w:rsidP="00381975" w14:paraId="3ADB1B69" w14:textId="77777777">
            <w:pPr>
              <w:spacing w:after="0" w:line="240" w:lineRule="auto"/>
              <w:ind w:left="176" w:right="176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При підготовці бюджетних запитів до </w:t>
            </w:r>
            <w:r w:rsidRPr="0038197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проєкту</w:t>
            </w:r>
            <w:r w:rsidRPr="0038197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бюджету на 2027 рік:</w:t>
            </w:r>
          </w:p>
          <w:p w:rsidR="00381975" w:rsidRPr="00381975" w:rsidP="00381975" w14:paraId="02B765E3" w14:textId="77777777">
            <w:pPr>
              <w:numPr>
                <w:ilvl w:val="0"/>
                <w:numId w:val="3"/>
              </w:numPr>
              <w:spacing w:after="0" w:line="240" w:lineRule="auto"/>
              <w:ind w:left="176" w:right="176" w:firstLine="33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забезпечити оптимізацію витрат бюджетних коштів шляхом виключення непріоритетних та неефективних витрат, насамперед тих, що не забезпечують виконання основних функцій і завдань відповідних головних розпорядників бюджетних коштів;</w:t>
            </w:r>
          </w:p>
          <w:p w:rsidR="00381975" w:rsidRPr="00381975" w:rsidP="00381975" w14:paraId="50CC67AB" w14:textId="77777777">
            <w:pPr>
              <w:numPr>
                <w:ilvl w:val="0"/>
                <w:numId w:val="3"/>
              </w:numPr>
              <w:spacing w:after="0" w:line="240" w:lineRule="auto"/>
              <w:ind w:left="176" w:right="176" w:firstLine="330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провести аналіз стану виконання місцевих/регіональних програм на предмет доцільності їх  подальшого фінансування за рахунок коштів місцевого бюджету та інших джерел, не забороненим законодавством;  у разі необхідності фінансування у 2027 році видатків, що здійснюються відповідно до місцевих/регіональних програм, термін дії яких закінчується у 2026 році, вжити заходів щодо внесення відповідних змін для продовження їх дії у наступному бюджетному році або розроблення проектів відповідних програм на наступні періоди;</w:t>
            </w:r>
          </w:p>
          <w:p w:rsidR="00381975" w:rsidP="00381975" w14:paraId="093E1EB4" w14:textId="77777777">
            <w:pPr>
              <w:tabs>
                <w:tab w:val="left" w:pos="694"/>
              </w:tabs>
              <w:spacing w:after="0" w:line="240" w:lineRule="auto"/>
              <w:ind w:left="176" w:right="176" w:firstLine="283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- врахувати комплекс організаційних заходів з енергозбереження та підвищення енергоефективності, у тому числі стосовно повного оснащення бюджетних установ сучасними приладами обліку енергоносіїв та впровадження механізму </w:t>
            </w:r>
            <w:r w:rsidRPr="00381975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енергосервісу</w:t>
            </w:r>
          </w:p>
          <w:p w:rsidR="00381975" w:rsidRPr="00381975" w:rsidP="00381975" w14:paraId="4CB1D96C" w14:textId="77777777">
            <w:pPr>
              <w:tabs>
                <w:tab w:val="left" w:pos="694"/>
              </w:tabs>
              <w:spacing w:after="0" w:line="240" w:lineRule="auto"/>
              <w:ind w:left="176" w:right="176" w:firstLine="283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5DEEEDF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322BB52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51D1A19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7231D4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01 листопада 2026 року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7CC39B6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772EE8D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5DA728C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70D4BF7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Головні  розпорядники бюджетних коштів</w:t>
            </w:r>
          </w:p>
        </w:tc>
      </w:tr>
      <w:tr w14:paraId="5C9DC407" w14:textId="77777777" w:rsidTr="00381975">
        <w:tblPrEx>
          <w:tblW w:w="15030" w:type="dxa"/>
          <w:tblInd w:w="108" w:type="dxa"/>
          <w:tblLayout w:type="fixed"/>
          <w:tblLook w:val="04A0"/>
        </w:tblPrEx>
        <w:trPr>
          <w:trHeight w:val="2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1975" w:rsidRPr="00381975" w:rsidP="00381975" w14:paraId="5DE5F23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975" w:rsidRPr="00381975" w:rsidP="00381975" w14:paraId="59898969" w14:textId="77777777">
            <w:pPr>
              <w:spacing w:after="0" w:line="240" w:lineRule="auto"/>
              <w:ind w:left="176" w:right="17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Розподіл коштів місцевого бюджету на підготовку та реалізацію публічних інвестиційних проектів та програм публічних інвестицій, визначення відповідних джерел і механізмів фінансового забезпечення, з урахуванням результатів 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пріоритезації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 відповідних проектів та програм, включених до єдиного проектного портфеля публічних інвестицій Броварської міської територіальної громади,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для включення до 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проєкту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рішення «Про бюджет Броварської міської територіальної громади на 2027 року» за результатами такого розгляду.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0C6956C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40334E7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0B55DED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7853572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81975" w:rsidRPr="00381975" w:rsidP="00381975" w14:paraId="3043DDC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20 листопада 2026 року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975" w:rsidRPr="00381975" w:rsidP="00381975" w14:paraId="369F9D9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246E821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Комісія з питань розподілу публічних інвестицій</w:t>
            </w:r>
          </w:p>
          <w:p w:rsidR="00381975" w:rsidRPr="00381975" w:rsidP="00381975" w14:paraId="3E80FE4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75A7A86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Фінансове управління Броварської міської ради Броварського району Київської області</w:t>
            </w:r>
          </w:p>
          <w:p w:rsidR="00381975" w:rsidRPr="00381975" w:rsidP="00381975" w14:paraId="3BF57E7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54019AD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14:paraId="09DECD03" w14:textId="77777777" w:rsidTr="00381975">
        <w:tblPrEx>
          <w:tblW w:w="15030" w:type="dxa"/>
          <w:tblInd w:w="108" w:type="dxa"/>
          <w:tblLayout w:type="fixed"/>
          <w:tblLook w:val="04A0"/>
        </w:tblPrEx>
        <w:trPr>
          <w:trHeight w:val="7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2B763AE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71BE7B2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3387225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975" w:rsidRPr="00381975" w:rsidP="00381975" w14:paraId="623E4797" w14:textId="77777777">
            <w:pPr>
              <w:spacing w:after="0" w:line="240" w:lineRule="auto"/>
              <w:ind w:left="176" w:right="17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Здійснення аналізу бюджетних запитів на 2027-2029 роки, поданих головними розпорядниками бюджетних коштів на предмет відповідності меті, пріоритетності, а також ефективності використання бюджетних коштів, та прийняття рішення щодо включення їх до 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проєкту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бюджету на 2027 рік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0A4D44B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381975" w:rsidRPr="00381975" w:rsidP="00381975" w14:paraId="5152310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  <w:p w:rsidR="00381975" w:rsidRPr="00381975" w:rsidP="00381975" w14:paraId="592F4F0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01 грудня      2026 року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06F8957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81975" w:rsidRPr="00381975" w:rsidP="00381975" w14:paraId="0989E33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Фінансове управління Броварської міської ради Броварського району Київської області</w:t>
            </w:r>
          </w:p>
        </w:tc>
      </w:tr>
      <w:tr w14:paraId="18B3130A" w14:textId="77777777" w:rsidTr="00381975">
        <w:tblPrEx>
          <w:tblW w:w="15030" w:type="dxa"/>
          <w:tblInd w:w="108" w:type="dxa"/>
          <w:tblLayout w:type="fixed"/>
          <w:tblLook w:val="04A0"/>
        </w:tblPrEx>
        <w:trPr>
          <w:trHeight w:val="3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436BB49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15FD0B0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279C1E0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2B37AA69" w14:textId="77777777">
            <w:pPr>
              <w:spacing w:after="0" w:line="240" w:lineRule="auto"/>
              <w:ind w:left="176" w:right="17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119151C5" w14:textId="77777777">
            <w:pPr>
              <w:spacing w:after="0" w:line="240" w:lineRule="auto"/>
              <w:ind w:left="176" w:right="17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Проведення погоджувальних нарад з головними розпорядниками бюджетних коштів (за участю розпорядників коштів та одержувачів коштів) щодо узгодження положень та показників, включених до бюджетних запитів на 2027 рік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0EFA9AF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3F1758C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01 грудня      2026 року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7DB6D2B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Фінансове управління Броварської міської ради Броварського району Київської області</w:t>
            </w:r>
          </w:p>
          <w:p w:rsidR="00381975" w:rsidRPr="00381975" w:rsidP="00381975" w14:paraId="69BDB3C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81975" w:rsidRPr="00381975" w:rsidP="00381975" w14:paraId="2DA7C81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Головні розпорядники бюджетних коштів</w:t>
            </w:r>
          </w:p>
        </w:tc>
      </w:tr>
      <w:tr w14:paraId="691901A3" w14:textId="77777777" w:rsidTr="00381975">
        <w:tblPrEx>
          <w:tblW w:w="15030" w:type="dxa"/>
          <w:tblInd w:w="108" w:type="dxa"/>
          <w:tblLayout w:type="fixed"/>
          <w:tblLook w:val="04A0"/>
        </w:tblPrEx>
        <w:trPr>
          <w:trHeight w:val="3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28EE187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381975" w:rsidRPr="00381975" w:rsidP="00381975" w14:paraId="512D38B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381975" w:rsidRPr="00381975" w:rsidP="00381975" w14:paraId="4EE49F4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381975" w:rsidRPr="00381975" w:rsidP="00381975" w14:paraId="36E6617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6D0DD194" w14:textId="77777777">
            <w:pPr>
              <w:spacing w:after="0" w:line="240" w:lineRule="auto"/>
              <w:ind w:left="176" w:right="17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7191107B" w14:textId="77777777">
            <w:pPr>
              <w:spacing w:after="0" w:line="240" w:lineRule="auto"/>
              <w:ind w:left="176" w:right="17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Вжиття заходів щодо залучення громадськості до процесу складання 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проєкту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бюджету територіальної громади (громадських слухань, консультацій з громадськістю тощо).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653221E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0E058F9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0661673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протягом складання 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проєкту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бюджету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61C1BC5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Броварська міська рада Броварського району Київської області</w:t>
            </w:r>
          </w:p>
          <w:p w:rsidR="00381975" w:rsidRPr="00381975" w:rsidP="00381975" w14:paraId="606420A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81975" w:rsidRPr="00381975" w:rsidP="00381975" w14:paraId="7C44F9C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Фінансове управління 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Броварської міської ради Броварського району Київської області</w:t>
            </w:r>
          </w:p>
          <w:p w:rsidR="00381975" w:rsidRPr="00381975" w:rsidP="00381975" w14:paraId="7D2F756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81975" w:rsidRPr="00381975" w:rsidP="00381975" w14:paraId="20B8B58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Головні  розпорядники бюджетних коштів</w:t>
            </w:r>
          </w:p>
        </w:tc>
      </w:tr>
      <w:tr w14:paraId="4D605B4F" w14:textId="77777777" w:rsidTr="00381975">
        <w:tblPrEx>
          <w:tblW w:w="15030" w:type="dxa"/>
          <w:tblInd w:w="108" w:type="dxa"/>
          <w:tblLayout w:type="fixed"/>
          <w:tblLook w:val="04A0"/>
        </w:tblPrEx>
        <w:trPr>
          <w:trHeight w:val="3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7F60C53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3E7BE57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321EEF8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67D7099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3F96FA7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975" w:rsidRPr="00381975" w:rsidP="00381975" w14:paraId="1E1435B9" w14:textId="77777777">
            <w:pPr>
              <w:spacing w:after="0" w:line="240" w:lineRule="auto"/>
              <w:ind w:left="176" w:right="17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Забезпечення формування мережі розпорядників бюджетних коштів нижчого рівня та одержувачів коштів на 2027 рік відповідно до наказу Міністерства фінансів України від 23 серпня 2012 року № 938 «Про затвердження порядку казначейського обслуговування місцевих бюджетів» (зі змінами).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085DC96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</w:p>
          <w:p w:rsidR="00381975" w:rsidRPr="00381975" w:rsidP="00381975" w14:paraId="1104746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</w:p>
          <w:p w:rsidR="00381975" w:rsidRPr="00381975" w:rsidP="00381975" w14:paraId="72F229D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до 15 грудня       2026 року</w:t>
            </w:r>
          </w:p>
          <w:p w:rsidR="00381975" w:rsidRPr="00381975" w:rsidP="00381975" w14:paraId="4F3B430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2F87CA1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0760F76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2DFFE77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Головні  розпорядники бюджетних коштів</w:t>
            </w:r>
          </w:p>
        </w:tc>
      </w:tr>
      <w:tr w14:paraId="026C8E8C" w14:textId="77777777" w:rsidTr="00381975">
        <w:tblPrEx>
          <w:tblW w:w="15030" w:type="dxa"/>
          <w:tblInd w:w="108" w:type="dxa"/>
          <w:tblLayout w:type="fixed"/>
          <w:tblLook w:val="04A0"/>
        </w:tblPrEx>
        <w:trPr>
          <w:trHeight w:val="20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049BC8A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676E930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180B48E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03F8020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5C72D76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975" w:rsidRPr="00381975" w:rsidP="00381975" w14:paraId="3CBD8259" w14:textId="77777777">
            <w:pPr>
              <w:spacing w:after="0" w:line="240" w:lineRule="auto"/>
              <w:ind w:left="176" w:right="17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Підготовка 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проєкту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рішення Броварської міської ради Броварського району Київської області 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«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 бюджет Броварської міської територіальної громади на 2027 рік» згідно з типовою формою рішення про місцевий бюджет, затвердженою відповідним наказом Міністерства фінансів України та матеріали, що до нього додаються у відповідності до статті 76 Бюджетного кодексу України, та подання його виконавчому комітету Броварської міської ради Броварського району Київської області для схвалення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4D3E6F9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6F4AE25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26DA2D8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1B123D2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25C0230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18 грудня       2026 року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570DCAE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472D81D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37DBF0D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0BB38E7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Фінансове управління Броварської міської ради Броварського району Київської області</w:t>
            </w:r>
          </w:p>
        </w:tc>
      </w:tr>
      <w:tr w14:paraId="5D94CCE1" w14:textId="77777777" w:rsidTr="00381975">
        <w:tblPrEx>
          <w:tblW w:w="15030" w:type="dxa"/>
          <w:tblInd w:w="108" w:type="dxa"/>
          <w:tblLayout w:type="fixed"/>
          <w:tblLook w:val="04A0"/>
        </w:tblPrEx>
        <w:trPr>
          <w:trHeight w:val="3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19A5504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7604745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23F08E05" w14:textId="77777777">
            <w:pPr>
              <w:spacing w:after="0" w:line="240" w:lineRule="auto"/>
              <w:ind w:left="176" w:right="176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81975" w:rsidRPr="00381975" w:rsidP="00381975" w14:paraId="5E8509E4" w14:textId="77777777">
            <w:pPr>
              <w:spacing w:after="0" w:line="240" w:lineRule="auto"/>
              <w:ind w:left="176" w:right="176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Схвалення 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проєкту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рішення Броварської міської ради 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«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 бюджет Броварської міської територіальної громади на 2027 рік»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30D952E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1C4D86E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23 грудня      2026 року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975" w:rsidRPr="00381975" w:rsidP="00381975" w14:paraId="653C83A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Виконавчий комітет Броварської міської ради Броварського району Київської області</w:t>
            </w:r>
          </w:p>
        </w:tc>
      </w:tr>
      <w:tr w14:paraId="53585D6B" w14:textId="77777777" w:rsidTr="00381975">
        <w:tblPrEx>
          <w:tblW w:w="15030" w:type="dxa"/>
          <w:tblInd w:w="108" w:type="dxa"/>
          <w:tblLayout w:type="fixed"/>
          <w:tblLook w:val="04A0"/>
        </w:tblPrEx>
        <w:trPr>
          <w:trHeight w:val="11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3084BAB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6EFAE1C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29B57CF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328712FA" w14:textId="77777777">
            <w:pPr>
              <w:spacing w:after="0" w:line="240" w:lineRule="auto"/>
              <w:ind w:left="176" w:right="176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81975" w:rsidRPr="00381975" w:rsidP="00381975" w14:paraId="02EFCA1B" w14:textId="77777777">
            <w:pPr>
              <w:spacing w:after="0" w:line="240" w:lineRule="auto"/>
              <w:ind w:left="176" w:right="17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Подання схваленого 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проєкту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рішення Броварської міської ради 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«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 бюджет Броварської міської територіальної громади на 2027 рік» на розгляд Броварської міської ради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442913A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81975" w:rsidRPr="00381975" w:rsidP="00381975" w14:paraId="76E396B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одноденний термін після схвалення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975" w:rsidRPr="00381975" w:rsidP="00381975" w14:paraId="141A631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Фінансове управління Броварської міської ради Броварського району Київської області</w:t>
            </w:r>
          </w:p>
        </w:tc>
      </w:tr>
      <w:tr w14:paraId="43257144" w14:textId="77777777" w:rsidTr="00381975">
        <w:tblPrEx>
          <w:tblW w:w="15030" w:type="dxa"/>
          <w:tblInd w:w="108" w:type="dxa"/>
          <w:tblLayout w:type="fixed"/>
          <w:tblLook w:val="04A0"/>
        </w:tblPrEx>
        <w:trPr>
          <w:trHeight w:val="3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0004B99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504FFED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27F1428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975" w:rsidRPr="00381975" w:rsidP="00381975" w14:paraId="6D92C987" w14:textId="77777777">
            <w:pPr>
              <w:spacing w:after="0" w:line="240" w:lineRule="auto"/>
              <w:ind w:left="176" w:right="17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Повідомлення про прийняття рішення про місцевий бюджет через</w:t>
            </w:r>
            <w:r w:rsidRPr="00381975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інформаційно</w:t>
            </w:r>
            <w:r w:rsidRPr="00381975"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shd w:val="clear" w:color="auto" w:fill="FFFFFF"/>
                <w:lang w:eastAsia="ru-RU"/>
              </w:rPr>
              <w:t>-аналітичну систему управління плануванням та виконанням місцевих бюджетів «</w:t>
            </w:r>
            <w:r w:rsidRPr="00381975"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shd w:val="clear" w:color="auto" w:fill="FFFFFF"/>
                <w:lang w:val="ru-RU" w:eastAsia="ru-RU"/>
              </w:rPr>
              <w:t>LOGICA</w:t>
            </w:r>
            <w:r w:rsidRPr="00381975"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shd w:val="clear" w:color="auto" w:fill="FFFFFF"/>
                <w:lang w:eastAsia="ru-RU"/>
              </w:rPr>
              <w:t>»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334A23A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ru-RU"/>
              </w:rPr>
            </w:pPr>
          </w:p>
          <w:p w:rsidR="00381975" w:rsidRPr="00381975" w:rsidP="00381975" w14:paraId="3E45740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1 робочий день після схвалення рішення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975" w:rsidRPr="00381975" w:rsidP="00381975" w14:paraId="09815EF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Фінансове управління Броварської міської ради Броварського району Київської області</w:t>
            </w:r>
          </w:p>
        </w:tc>
      </w:tr>
      <w:tr w14:paraId="65BF1230" w14:textId="77777777" w:rsidTr="00381975">
        <w:tblPrEx>
          <w:tblW w:w="15030" w:type="dxa"/>
          <w:tblInd w:w="108" w:type="dxa"/>
          <w:tblLayout w:type="fixed"/>
          <w:tblLook w:val="04A0"/>
        </w:tblPrEx>
        <w:trPr>
          <w:trHeight w:val="3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0E770C6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0822B47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3671064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290B9B1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3D4A1A33" w14:textId="77777777">
            <w:pPr>
              <w:spacing w:after="0" w:line="240" w:lineRule="auto"/>
              <w:ind w:left="176" w:right="17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5EDBE3A1" w14:textId="77777777">
            <w:pPr>
              <w:spacing w:after="0" w:line="240" w:lineRule="auto"/>
              <w:ind w:left="176" w:right="17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34B86DCF" w14:textId="77777777">
            <w:pPr>
              <w:spacing w:after="0" w:line="240" w:lineRule="auto"/>
              <w:ind w:left="176" w:right="17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Розміщення бюджетних запитів на 2027-2029 роки на офіційному 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вебпорталі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Броварської міської ради Броварського району Київської області або оприлюднити в інший спосіб.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975" w:rsidRPr="00381975" w:rsidP="00381975" w14:paraId="22595B4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пізніше ніж через три робочі дні після подання місцевій раді 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проєкту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рішення про бюджет Броварської міської територіальної громади на 2027 рік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590F1AF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338A58B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5D7A15E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2FA8472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Головні  розпорядники бюджетних коштів</w:t>
            </w:r>
          </w:p>
        </w:tc>
      </w:tr>
      <w:tr w14:paraId="6B63D531" w14:textId="77777777" w:rsidTr="00381975">
        <w:tblPrEx>
          <w:tblW w:w="15030" w:type="dxa"/>
          <w:tblInd w:w="108" w:type="dxa"/>
          <w:tblLayout w:type="fixed"/>
          <w:tblLook w:val="04A0"/>
        </w:tblPrEx>
        <w:trPr>
          <w:trHeight w:val="7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6E29A5E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4ECEB9C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6BB9005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975" w:rsidRPr="00381975" w:rsidP="00381975" w14:paraId="334F2B01" w14:textId="77777777">
            <w:pPr>
              <w:spacing w:after="0" w:line="240" w:lineRule="auto"/>
              <w:ind w:left="176" w:right="17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Доопрацювання 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проєкту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рішення Броварської міської ради 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«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 бюджет Броварської міської територіальної громади на 2027 рік» з урахуванням показників обсягів міжбюджетних трансфертів, врахованих у 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проєкті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державного бюджету, прийнятого Верховною Радою України у другому читанні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7F318293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296B50F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25 грудня</w:t>
            </w:r>
          </w:p>
          <w:p w:rsidR="00381975" w:rsidRPr="00381975" w:rsidP="00381975" w14:paraId="150DEE7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року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975" w:rsidRPr="00381975" w:rsidP="00381975" w14:paraId="52824A2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Фінансове управління Броварської міської ради Броварського району Київської області</w:t>
            </w:r>
          </w:p>
        </w:tc>
      </w:tr>
      <w:tr w14:paraId="4359C0B3" w14:textId="77777777" w:rsidTr="00381975">
        <w:tblPrEx>
          <w:tblW w:w="15030" w:type="dxa"/>
          <w:tblInd w:w="108" w:type="dxa"/>
          <w:tblLayout w:type="fixed"/>
          <w:tblLook w:val="04A0"/>
        </w:tblPrEx>
        <w:trPr>
          <w:trHeight w:val="7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6FF6B1E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6613195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975" w:rsidRPr="00381975" w:rsidP="00381975" w14:paraId="05BF4020" w14:textId="77777777">
            <w:pPr>
              <w:spacing w:after="0" w:line="240" w:lineRule="auto"/>
              <w:ind w:left="176" w:right="17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Затвердження схваленого рішення Броварської міської ради 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«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 бюджет Броварської міської територіальної громади на 2027 рік»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150BBD3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81975" w:rsidRPr="00381975" w:rsidP="00381975" w14:paraId="7E673D5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 25 грудня</w:t>
            </w:r>
          </w:p>
          <w:p w:rsidR="00381975" w:rsidRPr="00381975" w:rsidP="00381975" w14:paraId="59A9730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 року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975" w:rsidRPr="00381975" w:rsidP="00381975" w14:paraId="54AE720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Броварська міська рада Броварського району Київської області</w:t>
            </w:r>
          </w:p>
        </w:tc>
      </w:tr>
      <w:tr w14:paraId="156C753E" w14:textId="77777777" w:rsidTr="00381975">
        <w:tblPrEx>
          <w:tblW w:w="15030" w:type="dxa"/>
          <w:tblInd w:w="108" w:type="dxa"/>
          <w:tblLayout w:type="fixed"/>
          <w:tblLook w:val="04A0"/>
        </w:tblPrEx>
        <w:trPr>
          <w:trHeight w:val="7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65426F6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40B90DE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1657FD7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48A372D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41791C7C" w14:textId="77777777">
            <w:pPr>
              <w:spacing w:after="0" w:line="240" w:lineRule="auto"/>
              <w:ind w:left="176" w:right="176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:rsidR="00381975" w:rsidRPr="00381975" w:rsidP="00381975" w14:paraId="5E46A958" w14:textId="77777777">
            <w:pPr>
              <w:spacing w:after="0" w:line="240" w:lineRule="auto"/>
              <w:ind w:left="176" w:right="17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Забезпечення оприлюднення рішення Броварської міської ради Броварського району Київської області 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«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 бюджет Броварської міської територіальної громади на 2027 рік» на офіційному сайті Броварської міської ради Броварського району Київської області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57DB8F2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1D109501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 десятиденний строк з дня його прийняття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975" w:rsidRPr="00381975" w:rsidP="00381975" w14:paraId="2031112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Управління забезпечення діяльності виконавчого комітету Броварської міської ради Броварського району Київської області та її виконавчих органів</w:t>
            </w:r>
          </w:p>
        </w:tc>
      </w:tr>
      <w:tr w14:paraId="6E97E737" w14:textId="77777777" w:rsidTr="00381975">
        <w:tblPrEx>
          <w:tblW w:w="15030" w:type="dxa"/>
          <w:tblInd w:w="108" w:type="dxa"/>
          <w:tblLayout w:type="fixed"/>
          <w:tblLook w:val="04A0"/>
        </w:tblPrEx>
        <w:trPr>
          <w:trHeight w:val="7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7CDA7E1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81975" w:rsidRPr="00381975" w:rsidP="00381975" w14:paraId="6524763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975" w:rsidRPr="00381975" w:rsidP="00381975" w14:paraId="42D84D30" w14:textId="77777777">
            <w:pPr>
              <w:spacing w:after="0" w:line="240" w:lineRule="auto"/>
              <w:ind w:left="176" w:right="17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Подання рішення про місцевий бюджет з додатками через</w:t>
            </w:r>
            <w:r w:rsidRPr="00381975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інформаційно</w:t>
            </w:r>
            <w:r w:rsidRPr="00381975"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shd w:val="clear" w:color="auto" w:fill="FFFFFF"/>
                <w:lang w:eastAsia="ru-RU"/>
              </w:rPr>
              <w:t>-аналітичну систему управління плануванням та виконанням місцевих бюджетів «</w:t>
            </w:r>
            <w:r w:rsidRPr="00381975"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shd w:val="clear" w:color="auto" w:fill="FFFFFF"/>
                <w:lang w:val="ru-RU" w:eastAsia="ru-RU"/>
              </w:rPr>
              <w:t>LOGICA</w:t>
            </w:r>
            <w:r w:rsidRPr="00381975">
              <w:rPr>
                <w:rFonts w:ascii="Times New Roman" w:eastAsia="Times New Roman" w:hAnsi="Times New Roman" w:cs="Times New Roman"/>
                <w:color w:val="1D1D1B"/>
                <w:sz w:val="28"/>
                <w:szCs w:val="28"/>
                <w:shd w:val="clear" w:color="auto" w:fill="FFFFFF"/>
                <w:lang w:eastAsia="ru-RU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975" w:rsidRPr="00381975" w:rsidP="00381975" w14:paraId="7F15F42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shd w:val="clear" w:color="auto" w:fill="FFFFFF"/>
                <w:lang w:eastAsia="ru-RU"/>
              </w:rPr>
            </w:pPr>
          </w:p>
          <w:p w:rsidR="00381975" w:rsidRPr="00381975" w:rsidP="00381975" w14:paraId="0844E54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 xml:space="preserve">до 05 січня </w:t>
            </w:r>
          </w:p>
          <w:p w:rsidR="00381975" w:rsidRPr="00381975" w:rsidP="00381975" w14:paraId="561C653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ru-RU"/>
              </w:rPr>
              <w:t>2027 року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975" w:rsidRPr="00381975" w:rsidP="00381975" w14:paraId="1A634D4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19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Фінансове управління Броварської міської ради Броварського району Київської області</w:t>
            </w:r>
          </w:p>
        </w:tc>
      </w:tr>
    </w:tbl>
    <w:p w:rsidR="00381975" w:rsidP="00381975" w14:paraId="548E2E0D" w14:textId="777777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1975" w:rsidRPr="00381975" w:rsidP="00381975" w14:paraId="2F2C860E" w14:textId="777777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1975" w:rsidRPr="00381975" w:rsidP="00381975" w14:paraId="6D899956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1975" w:rsidRPr="00381975" w:rsidP="00381975" w14:paraId="52CC78AB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1975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Міський голова                                                                                                                                   Ігор САПОЖКО</w:t>
      </w:r>
    </w:p>
    <w:permEnd w:id="2"/>
    <w:p w:rsidR="00F1699F" w:rsidRPr="00EA126F" w:rsidP="00381975" w14:paraId="18507996" w14:textId="2B67F0F0">
      <w:pPr>
        <w:spacing w:after="0"/>
        <w:ind w:left="284"/>
        <w:jc w:val="center"/>
        <w:rPr>
          <w:rFonts w:ascii="Times New Roman" w:hAnsi="Times New Roman" w:cs="Times New Roman"/>
          <w:iCs/>
          <w:sz w:val="28"/>
          <w:szCs w:val="28"/>
        </w:rPr>
      </w:pPr>
    </w:p>
    <w:sectPr w:rsidSect="00F1699F">
      <w:headerReference w:type="default" r:id="rId4"/>
      <w:footerReference w:type="default" r:id="rId5"/>
      <w:pgSz w:w="16838" w:h="11906" w:orient="landscape"/>
      <w:pgMar w:top="1701" w:right="678" w:bottom="1134" w:left="1276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885028767"/>
      <w:docPartObj>
        <w:docPartGallery w:val="Page Numbers (Bottom of Page)"/>
        <w:docPartUnique/>
      </w:docPartObj>
    </w:sdtPr>
    <w:sdtContent>
      <w:p w:rsidR="00F1699F" w:rsidRPr="00F1699F" w14:paraId="32BCF388" w14:textId="07871E3E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1699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699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C572E" w:rsidR="005C572E">
          <w:rPr>
            <w:rFonts w:ascii="Times New Roman" w:hAnsi="Times New Roman" w:cs="Times New Roman"/>
            <w:noProof/>
            <w:sz w:val="24"/>
            <w:szCs w:val="24"/>
            <w:lang w:val="ru-RU"/>
          </w:rPr>
          <w:t>8</w:t>
        </w:r>
        <w:r w:rsidRPr="00F1699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1699F" w14:paraId="531559E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26A74CE4BDD444789E55341A626FF70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F1699F" w:rsidP="00F1699F" w14:paraId="282FA92E" w14:textId="6C45A6A8">
        <w:pPr>
          <w:pStyle w:val="Header"/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jc w:val="right"/>
          <w:rPr>
            <w:color w:val="7F7F7F" w:themeColor="text1" w:themeTint="80"/>
          </w:rPr>
        </w:pPr>
        <w:r w:rsidRPr="00F1699F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F1699F" w:rsidP="00F1699F" w14:paraId="781566AC" w14:textId="7777777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D2B6242"/>
    <w:multiLevelType w:val="hybridMultilevel"/>
    <w:tmpl w:val="D94A726C"/>
    <w:lvl w:ilvl="0">
      <w:start w:val="0"/>
      <w:numFmt w:val="bullet"/>
      <w:lvlText w:val="-"/>
      <w:lvlJc w:val="left"/>
      <w:pPr>
        <w:ind w:left="238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95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67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39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11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83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55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27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998" w:hanging="360"/>
      </w:pPr>
      <w:rPr>
        <w:rFonts w:ascii="Wingdings" w:hAnsi="Wingdings" w:hint="default"/>
      </w:rPr>
    </w:lvl>
  </w:abstractNum>
  <w:abstractNum w:abstractNumId="1">
    <w:nsid w:val="44B62FEE"/>
    <w:multiLevelType w:val="hybridMultilevel"/>
    <w:tmpl w:val="C3226F42"/>
    <w:lvl w:ilvl="0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5D27D2"/>
    <w:multiLevelType w:val="hybridMultilevel"/>
    <w:tmpl w:val="680AE0BE"/>
    <w:lvl w:ilvl="0">
      <w:start w:val="0"/>
      <w:numFmt w:val="bullet"/>
      <w:lvlText w:val="-"/>
      <w:lvlJc w:val="left"/>
      <w:pPr>
        <w:ind w:left="238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95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67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39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11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83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55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27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99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ocumentProtection w:edit="readOnly" w:enforcement="1" w:cryptProviderType="rsaAES" w:cryptAlgorithmClass="hash" w:cryptAlgorithmType="typeAny" w:cryptAlgorithmSid="14" w:cryptSpinCount="100000" w:hash="eJ9u3QCZsWfq6oIVgRnC86qg8M9hLKc+p4FW86IF7NV3jLG8VDBDsi/aamHGXbWbmMHkEEHm4yBl&#10;RfpKbXazgg==&#10;" w:salt="s0Z0l3PK8cybMltMcfUA9w==&#10;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8DA"/>
    <w:rsid w:val="000D3B98"/>
    <w:rsid w:val="000D5820"/>
    <w:rsid w:val="000E7AC9"/>
    <w:rsid w:val="00107CFA"/>
    <w:rsid w:val="001A0C4B"/>
    <w:rsid w:val="0022588C"/>
    <w:rsid w:val="002D569F"/>
    <w:rsid w:val="002F5EB3"/>
    <w:rsid w:val="003735BC"/>
    <w:rsid w:val="00381975"/>
    <w:rsid w:val="003B2A39"/>
    <w:rsid w:val="004208DA"/>
    <w:rsid w:val="00424AD7"/>
    <w:rsid w:val="0049459F"/>
    <w:rsid w:val="00524AF7"/>
    <w:rsid w:val="005C572E"/>
    <w:rsid w:val="005C6C54"/>
    <w:rsid w:val="00617517"/>
    <w:rsid w:val="00643CA3"/>
    <w:rsid w:val="00662744"/>
    <w:rsid w:val="006F7263"/>
    <w:rsid w:val="00853C00"/>
    <w:rsid w:val="008744DA"/>
    <w:rsid w:val="00886460"/>
    <w:rsid w:val="008A5D36"/>
    <w:rsid w:val="009D68EE"/>
    <w:rsid w:val="009E4B16"/>
    <w:rsid w:val="00A84A56"/>
    <w:rsid w:val="00AF203F"/>
    <w:rsid w:val="00B20C04"/>
    <w:rsid w:val="00B933FF"/>
    <w:rsid w:val="00C33ABB"/>
    <w:rsid w:val="00CB633A"/>
    <w:rsid w:val="00CF556F"/>
    <w:rsid w:val="00E97F96"/>
    <w:rsid w:val="00EA126F"/>
    <w:rsid w:val="00F04D2F"/>
    <w:rsid w:val="00F1699F"/>
    <w:rsid w:val="00FB6DF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F1699F"/>
  </w:style>
  <w:style w:type="paragraph" w:styleId="Footer">
    <w:name w:val="footer"/>
    <w:basedOn w:val="Normal"/>
    <w:link w:val="a0"/>
    <w:uiPriority w:val="99"/>
    <w:unhideWhenUsed/>
    <w:rsid w:val="00F169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F1699F"/>
  </w:style>
  <w:style w:type="paragraph" w:styleId="BalloonText">
    <w:name w:val="Balloon Text"/>
    <w:basedOn w:val="Normal"/>
    <w:link w:val="a1"/>
    <w:uiPriority w:val="99"/>
    <w:semiHidden/>
    <w:unhideWhenUsed/>
    <w:rsid w:val="00381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3819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26A74CE4BDD444789E55341A626FF70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650E34-7923-4CAB-BA8D-F31DB08EC8A3}"/>
      </w:docPartPr>
      <w:docPartBody>
        <w:p w:rsidR="008A5D36" w:rsidP="00FB6DFE">
          <w:pPr>
            <w:pStyle w:val="26A74CE4BDD444789E55341A626FF70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DFE"/>
    <w:rsid w:val="001A51A0"/>
    <w:rsid w:val="001D2F2D"/>
    <w:rsid w:val="004A6BAA"/>
    <w:rsid w:val="004B63B3"/>
    <w:rsid w:val="00564DF9"/>
    <w:rsid w:val="00651CF5"/>
    <w:rsid w:val="008A5D36"/>
    <w:rsid w:val="00BC4D87"/>
    <w:rsid w:val="00E16210"/>
    <w:rsid w:val="00FB6DFE"/>
    <w:rsid w:val="00FD3E3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6A74CE4BDD444789E55341A626FF706">
    <w:name w:val="26A74CE4BDD444789E55341A626FF706"/>
    <w:rsid w:val="00FB6D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7398</Words>
  <Characters>4218</Characters>
  <Application>Microsoft Office Word</Application>
  <DocSecurity>8</DocSecurity>
  <Lines>35</Lines>
  <Paragraphs>23</Paragraphs>
  <ScaleCrop>false</ScaleCrop>
  <Company/>
  <LinksUpToDate>false</LinksUpToDate>
  <CharactersWithSpaces>11593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User</cp:lastModifiedBy>
  <cp:revision>10</cp:revision>
  <dcterms:created xsi:type="dcterms:W3CDTF">2022-10-03T09:16:00Z</dcterms:created>
  <dcterms:modified xsi:type="dcterms:W3CDTF">2026-08-24T08:01:00Z</dcterms:modified>
</cp:coreProperties>
</file>