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6BC85CD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 xml:space="preserve">до </w:t>
      </w:r>
      <w:proofErr w:type="spellStart"/>
      <w:r w:rsidRPr="005B1C08">
        <w:rPr>
          <w:szCs w:val="28"/>
        </w:rPr>
        <w:t>про</w:t>
      </w:r>
      <w:r w:rsidR="00BB6967">
        <w:rPr>
          <w:szCs w:val="28"/>
        </w:rPr>
        <w:t>є</w:t>
      </w:r>
      <w:r w:rsidRPr="005B1C08">
        <w:rPr>
          <w:szCs w:val="28"/>
        </w:rPr>
        <w:t>кту</w:t>
      </w:r>
      <w:proofErr w:type="spellEnd"/>
      <w:r w:rsidRPr="005B1C08">
        <w:rPr>
          <w:szCs w:val="28"/>
        </w:rPr>
        <w:t xml:space="preserve">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6C1DE704" w14:textId="771D542C" w:rsidR="006D023F" w:rsidRPr="006D023F" w:rsidRDefault="007C40C2" w:rsidP="006D0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6D023F" w:rsidRPr="006D023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  <w:r w:rsidR="00E5200A" w:rsidRPr="00E5200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5200A" w:rsidRPr="006D023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</w:t>
      </w:r>
    </w:p>
    <w:p w14:paraId="523478D1" w14:textId="410FB676" w:rsidR="006D023F" w:rsidRPr="006D023F" w:rsidRDefault="006D023F" w:rsidP="006D0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D023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права оренди земельної ділянки площею 0,3633га</w:t>
      </w:r>
    </w:p>
    <w:p w14:paraId="420BC736" w14:textId="77777777" w:rsidR="006D023F" w:rsidRPr="006D023F" w:rsidRDefault="006D023F" w:rsidP="006D0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D023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по вул. Січових Стрільців в м. Бровари </w:t>
      </w:r>
    </w:p>
    <w:p w14:paraId="0C8FCE69" w14:textId="58E641ED" w:rsidR="007C40C2" w:rsidRPr="00EE61F9" w:rsidRDefault="006D023F" w:rsidP="006D0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023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Броварського району Київської області</w:t>
      </w:r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2113EC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9337C70" w14:textId="77777777" w:rsidR="007C40C2" w:rsidRPr="002113EC" w:rsidRDefault="007C40C2" w:rsidP="00E5200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1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1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2113EC" w:rsidRDefault="007C40C2" w:rsidP="00E5200A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7D30C875" w14:textId="77777777" w:rsidR="007C40C2" w:rsidRPr="00827775" w:rsidRDefault="007C40C2" w:rsidP="00BF7677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38737C0" w14:textId="77777777" w:rsidR="007C40C2" w:rsidRPr="00A872CD" w:rsidRDefault="007C40C2" w:rsidP="00BF7677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BF7677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7D82D95" w14:textId="4C3CB6A2" w:rsidR="007C40C2" w:rsidRPr="0074644B" w:rsidRDefault="001D09CC" w:rsidP="00BF7677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питання є </w:t>
      </w:r>
      <w:r w:rsidR="009E6E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підготовка лоту до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продаж</w:t>
      </w:r>
      <w:r w:rsidR="009E6E4B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BF7677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44B4A557" w:rsidR="004773B0" w:rsidRPr="00BB3F8B" w:rsidRDefault="004773B0" w:rsidP="00BF7677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</w:t>
      </w:r>
      <w:r w:rsidR="00BB6967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є</w:t>
      </w: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кт</w:t>
      </w:r>
      <w:proofErr w:type="spellEnd"/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007E89" w14:textId="36391976" w:rsidR="006D023F" w:rsidRPr="005F04D9" w:rsidRDefault="004773B0" w:rsidP="00BF7677">
      <w:pPr>
        <w:spacing w:after="0" w:line="240" w:lineRule="auto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6D023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6D023F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6D023F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</w:t>
      </w:r>
      <w:proofErr w:type="spellStart"/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>п</w:t>
      </w:r>
      <w:r w:rsidR="00835A2C" w:rsidRPr="006D023F">
        <w:rPr>
          <w:rFonts w:ascii="Times New Roman" w:hAnsi="Times New Roman"/>
          <w:bCs/>
          <w:sz w:val="28"/>
          <w:szCs w:val="28"/>
          <w:lang w:val="uk-UA" w:eastAsia="zh-CN"/>
        </w:rPr>
        <w:t>ро</w:t>
      </w:r>
      <w:r w:rsidR="00BB6967" w:rsidRPr="006D023F">
        <w:rPr>
          <w:rFonts w:ascii="Times New Roman" w:hAnsi="Times New Roman"/>
          <w:bCs/>
          <w:sz w:val="28"/>
          <w:szCs w:val="28"/>
          <w:lang w:val="uk-UA" w:eastAsia="zh-CN"/>
        </w:rPr>
        <w:t>є</w:t>
      </w:r>
      <w:r w:rsidR="00835A2C" w:rsidRPr="006D023F">
        <w:rPr>
          <w:rFonts w:ascii="Times New Roman" w:hAnsi="Times New Roman"/>
          <w:bCs/>
          <w:sz w:val="28"/>
          <w:szCs w:val="28"/>
          <w:lang w:val="uk-UA" w:eastAsia="zh-CN"/>
        </w:rPr>
        <w:t>кт</w:t>
      </w:r>
      <w:proofErr w:type="spellEnd"/>
      <w:r w:rsidR="00835A2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рішення є підставою для проведення земельних торгів щодо продажу права оренди земельної ділянки</w:t>
      </w:r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площею</w:t>
      </w:r>
      <w:bookmarkStart w:id="2" w:name="_Hlk130220223"/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r w:rsidR="006D023F">
        <w:rPr>
          <w:rFonts w:ascii="Times New Roman" w:hAnsi="Times New Roman"/>
          <w:sz w:val="28"/>
          <w:szCs w:val="28"/>
        </w:rPr>
        <w:t>0</w:t>
      </w:r>
      <w:r w:rsidR="006D023F" w:rsidRPr="005F04D9">
        <w:rPr>
          <w:rFonts w:ascii="Times New Roman" w:hAnsi="Times New Roman"/>
          <w:sz w:val="28"/>
          <w:szCs w:val="28"/>
        </w:rPr>
        <w:t>,</w:t>
      </w:r>
      <w:r w:rsidR="006D023F">
        <w:rPr>
          <w:rFonts w:ascii="Times New Roman" w:hAnsi="Times New Roman"/>
          <w:sz w:val="28"/>
          <w:szCs w:val="28"/>
        </w:rPr>
        <w:t xml:space="preserve">3633 </w:t>
      </w:r>
      <w:r w:rsidR="006D023F" w:rsidRPr="005F04D9">
        <w:rPr>
          <w:rFonts w:ascii="Times New Roman" w:hAnsi="Times New Roman"/>
          <w:sz w:val="28"/>
          <w:szCs w:val="28"/>
        </w:rPr>
        <w:t>га</w:t>
      </w:r>
      <w:r w:rsidR="006D023F" w:rsidRPr="00400F17">
        <w:rPr>
          <w:rFonts w:ascii="Times New Roman" w:hAnsi="Times New Roman"/>
          <w:sz w:val="28"/>
          <w:szCs w:val="28"/>
        </w:rPr>
        <w:t xml:space="preserve">, з них </w:t>
      </w:r>
      <w:r w:rsidR="006D023F">
        <w:rPr>
          <w:rFonts w:ascii="Times New Roman" w:hAnsi="Times New Roman"/>
          <w:sz w:val="28"/>
          <w:szCs w:val="28"/>
        </w:rPr>
        <w:t>0</w:t>
      </w:r>
      <w:r w:rsidR="006D023F" w:rsidRPr="00400F17">
        <w:rPr>
          <w:rFonts w:ascii="Times New Roman" w:hAnsi="Times New Roman"/>
          <w:sz w:val="28"/>
          <w:szCs w:val="28"/>
        </w:rPr>
        <w:t>,</w:t>
      </w:r>
      <w:r w:rsidR="006D023F">
        <w:rPr>
          <w:rFonts w:ascii="Times New Roman" w:hAnsi="Times New Roman"/>
          <w:sz w:val="28"/>
          <w:szCs w:val="28"/>
        </w:rPr>
        <w:t xml:space="preserve">0125 </w:t>
      </w:r>
      <w:r w:rsidR="006D023F" w:rsidRPr="00400F17">
        <w:rPr>
          <w:rFonts w:ascii="Times New Roman" w:hAnsi="Times New Roman"/>
          <w:sz w:val="28"/>
          <w:szCs w:val="28"/>
        </w:rPr>
        <w:t xml:space="preserve">га – </w:t>
      </w:r>
      <w:proofErr w:type="spellStart"/>
      <w:r w:rsidR="006D023F" w:rsidRPr="00400F17">
        <w:rPr>
          <w:rFonts w:ascii="Times New Roman" w:eastAsia="Times New Roman" w:hAnsi="Times New Roman" w:cs="Times New Roman"/>
          <w:sz w:val="28"/>
          <w:szCs w:val="28"/>
        </w:rPr>
        <w:t>охоронна</w:t>
      </w:r>
      <w:proofErr w:type="spellEnd"/>
      <w:r w:rsidR="006D023F" w:rsidRPr="00400F17">
        <w:rPr>
          <w:rFonts w:ascii="Times New Roman" w:eastAsia="Times New Roman" w:hAnsi="Times New Roman" w:cs="Times New Roman"/>
          <w:sz w:val="28"/>
          <w:szCs w:val="28"/>
        </w:rPr>
        <w:t xml:space="preserve"> зона </w:t>
      </w:r>
      <w:proofErr w:type="spellStart"/>
      <w:r w:rsidR="006D023F" w:rsidRPr="00400F17">
        <w:rPr>
          <w:rFonts w:ascii="Times New Roman" w:eastAsia="Times New Roman" w:hAnsi="Times New Roman" w:cs="Times New Roman"/>
          <w:sz w:val="28"/>
          <w:szCs w:val="28"/>
        </w:rPr>
        <w:t>навколо</w:t>
      </w:r>
      <w:proofErr w:type="spellEnd"/>
      <w:r w:rsidR="006D023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6D023F">
        <w:rPr>
          <w:rFonts w:ascii="Times New Roman" w:eastAsia="Times New Roman" w:hAnsi="Times New Roman" w:cs="Times New Roman"/>
          <w:sz w:val="28"/>
          <w:szCs w:val="28"/>
        </w:rPr>
        <w:t>уздовж</w:t>
      </w:r>
      <w:proofErr w:type="spellEnd"/>
      <w:r w:rsidR="006D023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6D023F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6D023F" w:rsidRPr="007032A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6D023F">
        <w:rPr>
          <w:rFonts w:ascii="Times New Roman" w:eastAsia="Times New Roman" w:hAnsi="Times New Roman" w:cs="Times New Roman"/>
          <w:sz w:val="28"/>
          <w:szCs w:val="28"/>
        </w:rPr>
        <w:t>єкта</w:t>
      </w:r>
      <w:proofErr w:type="spellEnd"/>
      <w:r w:rsidR="006D023F" w:rsidRPr="00400F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eastAsia="Times New Roman" w:hAnsi="Times New Roman" w:cs="Times New Roman"/>
          <w:sz w:val="28"/>
          <w:szCs w:val="28"/>
        </w:rPr>
        <w:t>енергетичної</w:t>
      </w:r>
      <w:proofErr w:type="spellEnd"/>
      <w:r w:rsidR="006D0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6D023F" w:rsidRPr="00400F17">
        <w:rPr>
          <w:rFonts w:ascii="Times New Roman" w:hAnsi="Times New Roman"/>
          <w:sz w:val="28"/>
          <w:szCs w:val="28"/>
        </w:rPr>
        <w:t xml:space="preserve">, </w:t>
      </w:r>
      <w:bookmarkEnd w:id="2"/>
      <w:r w:rsidR="006D023F" w:rsidRPr="005F04D9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розміщення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експлуатації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основних</w:t>
      </w:r>
      <w:proofErr w:type="spellEnd"/>
      <w:r w:rsidR="006D023F">
        <w:rPr>
          <w:rFonts w:ascii="Times New Roman" w:hAnsi="Times New Roman"/>
          <w:sz w:val="28"/>
          <w:szCs w:val="28"/>
        </w:rPr>
        <w:t>,</w:t>
      </w:r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підсобних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допоміжних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будівель та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споруд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підприємств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hAnsi="Times New Roman"/>
          <w:sz w:val="28"/>
          <w:szCs w:val="28"/>
        </w:rPr>
        <w:t>переробної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023F">
        <w:rPr>
          <w:rFonts w:ascii="Times New Roman" w:hAnsi="Times New Roman"/>
          <w:sz w:val="28"/>
          <w:szCs w:val="28"/>
        </w:rPr>
        <w:t>машинобудівної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D023F">
        <w:rPr>
          <w:rFonts w:ascii="Times New Roman" w:hAnsi="Times New Roman"/>
          <w:sz w:val="28"/>
          <w:szCs w:val="28"/>
        </w:rPr>
        <w:t>іншої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hAnsi="Times New Roman"/>
          <w:sz w:val="28"/>
          <w:szCs w:val="28"/>
        </w:rPr>
        <w:t>промисловості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023F">
        <w:rPr>
          <w:rFonts w:ascii="Times New Roman" w:hAnsi="Times New Roman"/>
          <w:sz w:val="28"/>
          <w:szCs w:val="28"/>
        </w:rPr>
        <w:t>включаючи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hAnsi="Times New Roman"/>
          <w:sz w:val="28"/>
          <w:szCs w:val="28"/>
        </w:rPr>
        <w:t>об</w:t>
      </w:r>
      <w:r w:rsidR="006D023F" w:rsidRPr="007032AA">
        <w:rPr>
          <w:rFonts w:ascii="Times New Roman" w:hAnsi="Times New Roman"/>
          <w:sz w:val="28"/>
          <w:szCs w:val="28"/>
        </w:rPr>
        <w:t>’</w:t>
      </w:r>
      <w:r w:rsidR="006D023F">
        <w:rPr>
          <w:rFonts w:ascii="Times New Roman" w:hAnsi="Times New Roman"/>
          <w:sz w:val="28"/>
          <w:szCs w:val="28"/>
        </w:rPr>
        <w:t>єкти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hAnsi="Times New Roman"/>
          <w:sz w:val="28"/>
          <w:szCs w:val="28"/>
        </w:rPr>
        <w:t>оброблення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hAnsi="Times New Roman"/>
          <w:sz w:val="28"/>
          <w:szCs w:val="28"/>
        </w:rPr>
        <w:t>відходів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023F">
        <w:rPr>
          <w:rFonts w:ascii="Times New Roman" w:hAnsi="Times New Roman"/>
          <w:sz w:val="28"/>
          <w:szCs w:val="28"/>
        </w:rPr>
        <w:t>зокрема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hAnsi="Times New Roman"/>
          <w:sz w:val="28"/>
          <w:szCs w:val="28"/>
        </w:rPr>
        <w:t>із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hAnsi="Times New Roman"/>
          <w:sz w:val="28"/>
          <w:szCs w:val="28"/>
        </w:rPr>
        <w:t>енергогенеруючим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блоком </w:t>
      </w:r>
      <w:r w:rsidR="006D023F" w:rsidRPr="005F04D9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землі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промисловості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, транспорту,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електронних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комунікацій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>,</w:t>
      </w:r>
      <w:r w:rsidR="006D023F">
        <w:rPr>
          <w:rFonts w:ascii="Times New Roman" w:hAnsi="Times New Roman"/>
          <w:sz w:val="28"/>
          <w:szCs w:val="28"/>
        </w:rPr>
        <w:t xml:space="preserve"> </w:t>
      </w:r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енергетики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>,</w:t>
      </w:r>
      <w:r w:rsidR="006D023F">
        <w:rPr>
          <w:rFonts w:ascii="Times New Roman" w:hAnsi="Times New Roman"/>
          <w:sz w:val="28"/>
          <w:szCs w:val="28"/>
        </w:rPr>
        <w:t xml:space="preserve"> </w:t>
      </w:r>
      <w:r w:rsidR="006D023F" w:rsidRPr="005F04D9">
        <w:rPr>
          <w:rFonts w:ascii="Times New Roman" w:hAnsi="Times New Roman"/>
          <w:sz w:val="28"/>
          <w:szCs w:val="28"/>
        </w:rPr>
        <w:t xml:space="preserve"> оборони</w:t>
      </w:r>
      <w:r w:rsidR="006D023F">
        <w:rPr>
          <w:rFonts w:ascii="Times New Roman" w:hAnsi="Times New Roman"/>
          <w:sz w:val="28"/>
          <w:szCs w:val="28"/>
        </w:rPr>
        <w:t xml:space="preserve"> </w:t>
      </w:r>
      <w:r w:rsidR="006D023F" w:rsidRPr="005F04D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і</w:t>
      </w:r>
      <w:r w:rsidR="006D023F">
        <w:rPr>
          <w:rFonts w:ascii="Times New Roman" w:hAnsi="Times New Roman"/>
          <w:sz w:val="28"/>
          <w:szCs w:val="28"/>
        </w:rPr>
        <w:t>нш</w:t>
      </w:r>
      <w:r w:rsidR="009D04D6">
        <w:rPr>
          <w:rFonts w:ascii="Times New Roman" w:hAnsi="Times New Roman"/>
          <w:sz w:val="28"/>
          <w:szCs w:val="28"/>
        </w:rPr>
        <w:t>ого</w:t>
      </w:r>
      <w:proofErr w:type="spellEnd"/>
      <w:r w:rsidR="009D04D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D04D6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="009D04D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D04D6">
        <w:rPr>
          <w:rFonts w:ascii="Times New Roman" w:hAnsi="Times New Roman"/>
          <w:sz w:val="28"/>
          <w:szCs w:val="28"/>
        </w:rPr>
        <w:t>розташованої</w:t>
      </w:r>
      <w:proofErr w:type="spellEnd"/>
      <w:r w:rsidR="009D04D6">
        <w:rPr>
          <w:rFonts w:ascii="Times New Roman" w:hAnsi="Times New Roman"/>
          <w:sz w:val="28"/>
          <w:szCs w:val="28"/>
        </w:rPr>
        <w:t xml:space="preserve"> </w:t>
      </w:r>
      <w:r w:rsidR="006D023F" w:rsidRPr="002255AF">
        <w:rPr>
          <w:rFonts w:ascii="Times New Roman" w:hAnsi="Times New Roman"/>
          <w:sz w:val="28"/>
          <w:szCs w:val="28"/>
        </w:rPr>
        <w:t>по</w:t>
      </w:r>
      <w:r w:rsidR="009D04D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6D023F">
        <w:rPr>
          <w:rFonts w:ascii="Times New Roman" w:hAnsi="Times New Roman"/>
          <w:sz w:val="28"/>
          <w:szCs w:val="28"/>
        </w:rPr>
        <w:t>вул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D023F">
        <w:rPr>
          <w:rFonts w:ascii="Times New Roman" w:hAnsi="Times New Roman"/>
          <w:sz w:val="28"/>
          <w:szCs w:val="28"/>
        </w:rPr>
        <w:t>Січових</w:t>
      </w:r>
      <w:proofErr w:type="spellEnd"/>
      <w:r w:rsidR="006D02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>
        <w:rPr>
          <w:rFonts w:ascii="Times New Roman" w:hAnsi="Times New Roman"/>
          <w:sz w:val="28"/>
          <w:szCs w:val="28"/>
        </w:rPr>
        <w:t>Стрільців</w:t>
      </w:r>
      <w:proofErr w:type="spellEnd"/>
      <w:r w:rsidR="006D023F" w:rsidRPr="002255A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="006D023F" w:rsidRPr="002255AF">
        <w:rPr>
          <w:rFonts w:ascii="Times New Roman" w:eastAsia="Times New Roman" w:hAnsi="Times New Roman" w:cs="Times New Roman"/>
          <w:bCs/>
          <w:sz w:val="28"/>
          <w:szCs w:val="28"/>
        </w:rPr>
        <w:t>м.Бровари</w:t>
      </w:r>
      <w:proofErr w:type="spellEnd"/>
      <w:r w:rsidR="006D023F" w:rsidRPr="002255AF">
        <w:rPr>
          <w:rFonts w:ascii="Times New Roman" w:hAnsi="Times New Roman"/>
          <w:sz w:val="28"/>
          <w:szCs w:val="28"/>
        </w:rPr>
        <w:t>.</w:t>
      </w:r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Кадастровий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номер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земельної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23F" w:rsidRPr="005F04D9">
        <w:rPr>
          <w:rFonts w:ascii="Times New Roman" w:hAnsi="Times New Roman"/>
          <w:sz w:val="28"/>
          <w:szCs w:val="28"/>
        </w:rPr>
        <w:t>ділянки</w:t>
      </w:r>
      <w:proofErr w:type="spellEnd"/>
      <w:r w:rsidR="006D023F" w:rsidRPr="005F04D9">
        <w:rPr>
          <w:rFonts w:ascii="Times New Roman" w:hAnsi="Times New Roman"/>
          <w:sz w:val="28"/>
          <w:szCs w:val="28"/>
        </w:rPr>
        <w:t xml:space="preserve"> </w:t>
      </w:r>
      <w:bookmarkStart w:id="3" w:name="_Hlk130220232"/>
      <w:r w:rsidR="006D023F" w:rsidRPr="005F04D9">
        <w:rPr>
          <w:rFonts w:ascii="Times New Roman" w:hAnsi="Times New Roman"/>
          <w:sz w:val="28"/>
          <w:szCs w:val="28"/>
        </w:rPr>
        <w:t>3210600000:00:0</w:t>
      </w:r>
      <w:r w:rsidR="006D023F">
        <w:rPr>
          <w:rFonts w:ascii="Times New Roman" w:hAnsi="Times New Roman"/>
          <w:sz w:val="28"/>
          <w:szCs w:val="28"/>
        </w:rPr>
        <w:t>37</w:t>
      </w:r>
      <w:r w:rsidR="006D023F" w:rsidRPr="005F04D9">
        <w:rPr>
          <w:rFonts w:ascii="Times New Roman" w:hAnsi="Times New Roman"/>
          <w:sz w:val="28"/>
          <w:szCs w:val="28"/>
        </w:rPr>
        <w:t>:</w:t>
      </w:r>
      <w:bookmarkEnd w:id="3"/>
      <w:r w:rsidR="006D023F">
        <w:rPr>
          <w:rFonts w:ascii="Times New Roman" w:hAnsi="Times New Roman"/>
          <w:sz w:val="28"/>
          <w:szCs w:val="28"/>
        </w:rPr>
        <w:t>0536</w:t>
      </w:r>
      <w:r w:rsidR="006D023F" w:rsidRPr="005F04D9">
        <w:rPr>
          <w:rFonts w:ascii="Times New Roman" w:hAnsi="Times New Roman"/>
          <w:sz w:val="28"/>
          <w:szCs w:val="28"/>
        </w:rPr>
        <w:t>.</w:t>
      </w:r>
    </w:p>
    <w:p w14:paraId="365672F0" w14:textId="46E0EDC4" w:rsidR="00694F8A" w:rsidRPr="006D023F" w:rsidRDefault="00835A2C" w:rsidP="00BF7677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</w:t>
      </w:r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>3</w:t>
      </w:r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% нормативної грошової оцінки, встановлюється враховуючи рішення Броварської міської ради Броварського району Київської області від </w:t>
      </w:r>
      <w:r w:rsidR="008C43F5" w:rsidRPr="006D023F">
        <w:rPr>
          <w:rFonts w:ascii="Times New Roman" w:hAnsi="Times New Roman"/>
          <w:bCs/>
          <w:sz w:val="28"/>
          <w:szCs w:val="28"/>
          <w:lang w:val="uk-UA" w:eastAsia="zh-CN"/>
        </w:rPr>
        <w:t>11</w:t>
      </w:r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>.0</w:t>
      </w:r>
      <w:r w:rsidR="008C43F5" w:rsidRPr="006D023F">
        <w:rPr>
          <w:rFonts w:ascii="Times New Roman" w:hAnsi="Times New Roman"/>
          <w:bCs/>
          <w:sz w:val="28"/>
          <w:szCs w:val="28"/>
          <w:lang w:val="uk-UA" w:eastAsia="zh-CN"/>
        </w:rPr>
        <w:t>7</w:t>
      </w:r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>.202</w:t>
      </w:r>
      <w:r w:rsidR="008C43F5" w:rsidRPr="006D023F">
        <w:rPr>
          <w:rFonts w:ascii="Times New Roman" w:hAnsi="Times New Roman"/>
          <w:bCs/>
          <w:sz w:val="28"/>
          <w:szCs w:val="28"/>
          <w:lang w:val="uk-UA" w:eastAsia="zh-CN"/>
        </w:rPr>
        <w:t>4</w:t>
      </w:r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року  </w:t>
      </w:r>
      <w:r w:rsidR="00E5200A">
        <w:rPr>
          <w:rFonts w:ascii="Times New Roman" w:hAnsi="Times New Roman"/>
          <w:bCs/>
          <w:sz w:val="28"/>
          <w:szCs w:val="28"/>
          <w:lang w:val="uk-UA" w:eastAsia="zh-CN"/>
        </w:rPr>
        <w:t xml:space="preserve">                     </w:t>
      </w:r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>№</w:t>
      </w:r>
      <w:r w:rsidR="005F37F5" w:rsidRPr="006D023F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="008C43F5" w:rsidRPr="006D023F">
        <w:rPr>
          <w:rFonts w:ascii="Times New Roman" w:hAnsi="Times New Roman"/>
          <w:bCs/>
          <w:sz w:val="28"/>
          <w:szCs w:val="28"/>
          <w:lang w:val="uk-UA" w:eastAsia="zh-CN"/>
        </w:rPr>
        <w:t>1684</w:t>
      </w:r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>-</w:t>
      </w:r>
      <w:r w:rsidR="008C43F5" w:rsidRPr="006D023F">
        <w:rPr>
          <w:rFonts w:ascii="Times New Roman" w:hAnsi="Times New Roman"/>
          <w:bCs/>
          <w:sz w:val="28"/>
          <w:szCs w:val="28"/>
          <w:lang w:val="uk-UA" w:eastAsia="zh-CN"/>
        </w:rPr>
        <w:t>74</w:t>
      </w:r>
      <w:r w:rsidRPr="006D023F">
        <w:rPr>
          <w:rFonts w:ascii="Times New Roman" w:hAnsi="Times New Roman"/>
          <w:bCs/>
          <w:sz w:val="28"/>
          <w:szCs w:val="28"/>
          <w:lang w:val="uk-UA" w:eastAsia="zh-CN"/>
        </w:rPr>
        <w:t>-08</w:t>
      </w:r>
      <w:r w:rsidR="002113EC" w:rsidRPr="006D023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694F8A" w:rsidRPr="006D02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94F8A" w:rsidRPr="006D023F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14:paraId="4E65462E" w14:textId="77777777" w:rsidR="00835A2C" w:rsidRDefault="004773B0" w:rsidP="00BF7677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кроку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E422C2D" w14:textId="020E8FA3" w:rsidR="004773B0" w:rsidRPr="004773B0" w:rsidRDefault="005F37F5" w:rsidP="00BF7677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911816">
        <w:rPr>
          <w:rFonts w:ascii="Times New Roman" w:hAnsi="Times New Roman"/>
          <w:bCs/>
          <w:sz w:val="28"/>
          <w:szCs w:val="28"/>
          <w:lang w:val="uk-UA" w:eastAsia="zh-CN"/>
        </w:rPr>
        <w:t>6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до </w:t>
      </w:r>
      <w:proofErr w:type="spellStart"/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про</w:t>
      </w:r>
      <w:r w:rsidR="00BB6967">
        <w:rPr>
          <w:rFonts w:ascii="Times New Roman" w:hAnsi="Times New Roman"/>
          <w:bCs/>
          <w:sz w:val="28"/>
          <w:szCs w:val="28"/>
          <w:lang w:val="uk-UA" w:eastAsia="zh-CN"/>
        </w:rPr>
        <w:t>є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кту</w:t>
      </w:r>
      <w:proofErr w:type="spellEnd"/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рішення додається </w:t>
      </w:r>
      <w:proofErr w:type="spellStart"/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про</w:t>
      </w:r>
      <w:r w:rsidR="00BB6967">
        <w:rPr>
          <w:rFonts w:ascii="Times New Roman" w:hAnsi="Times New Roman"/>
          <w:bCs/>
          <w:sz w:val="28"/>
          <w:szCs w:val="28"/>
          <w:lang w:val="uk-UA" w:eastAsia="zh-CN"/>
        </w:rPr>
        <w:t>є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кт</w:t>
      </w:r>
      <w:proofErr w:type="spellEnd"/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6BA58F8A" w14:textId="77777777" w:rsidR="007C40C2" w:rsidRPr="00827775" w:rsidRDefault="007C40C2" w:rsidP="00BF7677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9808F21" w14:textId="77777777" w:rsidR="007C40C2" w:rsidRDefault="007C40C2" w:rsidP="00BF76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FFB157" w14:textId="77777777" w:rsidR="007C40C2" w:rsidRPr="000579A1" w:rsidRDefault="007C40C2" w:rsidP="00BF7677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77777777" w:rsidR="007C40C2" w:rsidRPr="0065768A" w:rsidRDefault="007C40C2" w:rsidP="00BF7677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надійдуть кошти до місцевого бюджету від продажу права оренди земельної ділянки.</w:t>
      </w:r>
    </w:p>
    <w:p w14:paraId="242D7102" w14:textId="5BB627D4" w:rsidR="007C40C2" w:rsidRPr="00AD5B17" w:rsidRDefault="007C40C2" w:rsidP="00BF7677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</w:t>
      </w:r>
      <w:proofErr w:type="spellStart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BB6967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7E55313D" w14:textId="77777777" w:rsidR="007C40C2" w:rsidRDefault="007C40C2" w:rsidP="00BF76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6CE35F46" w14:textId="552D9C93" w:rsidR="00EE61F9" w:rsidRDefault="00EE61F9" w:rsidP="00BF767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</w:t>
      </w:r>
      <w:r w:rsidR="00BB696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="00D0703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Леся ГУДИМЕНКО.</w:t>
      </w:r>
    </w:p>
    <w:p w14:paraId="69CAEDAC" w14:textId="77777777" w:rsidR="00EE61F9" w:rsidRDefault="00EE61F9" w:rsidP="00EE61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CFCBF78" w14:textId="77777777" w:rsidR="00EE61F9" w:rsidRDefault="00EE61F9" w:rsidP="00EE61F9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44EC2CC0" w14:textId="77777777" w:rsidR="009D04D6" w:rsidRPr="009D04D6" w:rsidRDefault="009D04D6" w:rsidP="00BF7677">
      <w:pPr>
        <w:tabs>
          <w:tab w:val="left" w:pos="7088"/>
        </w:tabs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04D6">
        <w:rPr>
          <w:rFonts w:ascii="Times New Roman" w:eastAsia="Times New Roman" w:hAnsi="Times New Roman" w:cs="Times New Roman"/>
          <w:sz w:val="28"/>
          <w:szCs w:val="28"/>
          <w:lang w:val="uk-UA"/>
        </w:rPr>
        <w:t>В.о. начальника управління</w:t>
      </w:r>
    </w:p>
    <w:p w14:paraId="337D9719" w14:textId="77777777" w:rsidR="009D04D6" w:rsidRPr="009D04D6" w:rsidRDefault="009D04D6" w:rsidP="00BF7677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04D6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</w:t>
      </w:r>
    </w:p>
    <w:p w14:paraId="741A6049" w14:textId="77777777" w:rsidR="009D04D6" w:rsidRPr="009D04D6" w:rsidRDefault="009D04D6" w:rsidP="00BF7677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04D6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                                                                      Тетяна СВЯТНА</w:t>
      </w:r>
    </w:p>
    <w:p w14:paraId="7312F242" w14:textId="77777777" w:rsidR="00EE61F9" w:rsidRPr="005A395C" w:rsidRDefault="00EE61F9" w:rsidP="00EE61F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D77998" w14:textId="5357DDC3" w:rsidR="00722357" w:rsidRPr="005A395C" w:rsidRDefault="00722357" w:rsidP="00EE61F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8FA9" w14:textId="77777777" w:rsidR="00DC4D58" w:rsidRDefault="00DC4D58" w:rsidP="00296D41">
      <w:pPr>
        <w:spacing w:after="0" w:line="240" w:lineRule="auto"/>
      </w:pPr>
      <w:r>
        <w:separator/>
      </w:r>
    </w:p>
  </w:endnote>
  <w:endnote w:type="continuationSeparator" w:id="0">
    <w:p w14:paraId="265D3674" w14:textId="77777777" w:rsidR="00DC4D58" w:rsidRDefault="00DC4D58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82098" w14:textId="77777777" w:rsidR="00DC4D58" w:rsidRDefault="00DC4D58" w:rsidP="00296D41">
      <w:pPr>
        <w:spacing w:after="0" w:line="240" w:lineRule="auto"/>
      </w:pPr>
      <w:r>
        <w:separator/>
      </w:r>
    </w:p>
  </w:footnote>
  <w:footnote w:type="continuationSeparator" w:id="0">
    <w:p w14:paraId="0072E0FE" w14:textId="77777777" w:rsidR="00DC4D58" w:rsidRDefault="00DC4D58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645F6686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E5200A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79EF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40E7A"/>
    <w:rsid w:val="00163FB0"/>
    <w:rsid w:val="001900E2"/>
    <w:rsid w:val="001A3FF0"/>
    <w:rsid w:val="001B7B13"/>
    <w:rsid w:val="001D09CC"/>
    <w:rsid w:val="00200153"/>
    <w:rsid w:val="002113EC"/>
    <w:rsid w:val="00244FF9"/>
    <w:rsid w:val="002452E6"/>
    <w:rsid w:val="00251E79"/>
    <w:rsid w:val="002533A8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34EA7"/>
    <w:rsid w:val="00343FC4"/>
    <w:rsid w:val="00347AA4"/>
    <w:rsid w:val="00355C38"/>
    <w:rsid w:val="003613A9"/>
    <w:rsid w:val="00361CD8"/>
    <w:rsid w:val="00364AD5"/>
    <w:rsid w:val="0037749A"/>
    <w:rsid w:val="003909A8"/>
    <w:rsid w:val="00397833"/>
    <w:rsid w:val="003B16E0"/>
    <w:rsid w:val="003C57FE"/>
    <w:rsid w:val="003E63E9"/>
    <w:rsid w:val="003F7ACC"/>
    <w:rsid w:val="00411095"/>
    <w:rsid w:val="004208D8"/>
    <w:rsid w:val="00427BFA"/>
    <w:rsid w:val="004534BE"/>
    <w:rsid w:val="00466EC0"/>
    <w:rsid w:val="004728A0"/>
    <w:rsid w:val="004754CA"/>
    <w:rsid w:val="00476921"/>
    <w:rsid w:val="004773B0"/>
    <w:rsid w:val="004A2353"/>
    <w:rsid w:val="004A6F08"/>
    <w:rsid w:val="004B19EA"/>
    <w:rsid w:val="004C75B6"/>
    <w:rsid w:val="004D1425"/>
    <w:rsid w:val="005007E6"/>
    <w:rsid w:val="005026AD"/>
    <w:rsid w:val="00516EEE"/>
    <w:rsid w:val="0052372E"/>
    <w:rsid w:val="00524C92"/>
    <w:rsid w:val="00525C68"/>
    <w:rsid w:val="0054157D"/>
    <w:rsid w:val="005423B8"/>
    <w:rsid w:val="00544CAA"/>
    <w:rsid w:val="005645CB"/>
    <w:rsid w:val="005766FF"/>
    <w:rsid w:val="005B1C08"/>
    <w:rsid w:val="005B75FD"/>
    <w:rsid w:val="005C168A"/>
    <w:rsid w:val="005C4837"/>
    <w:rsid w:val="005E00F3"/>
    <w:rsid w:val="005E024C"/>
    <w:rsid w:val="005F334B"/>
    <w:rsid w:val="005F37F5"/>
    <w:rsid w:val="00661649"/>
    <w:rsid w:val="0066569C"/>
    <w:rsid w:val="00685103"/>
    <w:rsid w:val="00686FEB"/>
    <w:rsid w:val="006909E3"/>
    <w:rsid w:val="00694F8A"/>
    <w:rsid w:val="00696599"/>
    <w:rsid w:val="006A093C"/>
    <w:rsid w:val="006A154E"/>
    <w:rsid w:val="006B0A0C"/>
    <w:rsid w:val="006B0B70"/>
    <w:rsid w:val="006C3317"/>
    <w:rsid w:val="006C396C"/>
    <w:rsid w:val="006D023F"/>
    <w:rsid w:val="006D239D"/>
    <w:rsid w:val="006E3B0E"/>
    <w:rsid w:val="006E44FD"/>
    <w:rsid w:val="006F6EAD"/>
    <w:rsid w:val="00704576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A1074"/>
    <w:rsid w:val="007C0A64"/>
    <w:rsid w:val="007C40C2"/>
    <w:rsid w:val="007D0822"/>
    <w:rsid w:val="008063EE"/>
    <w:rsid w:val="00827775"/>
    <w:rsid w:val="00835671"/>
    <w:rsid w:val="00835A2C"/>
    <w:rsid w:val="008404C9"/>
    <w:rsid w:val="00854800"/>
    <w:rsid w:val="008652AD"/>
    <w:rsid w:val="00866356"/>
    <w:rsid w:val="00883346"/>
    <w:rsid w:val="00884DD3"/>
    <w:rsid w:val="00894B45"/>
    <w:rsid w:val="008C43F5"/>
    <w:rsid w:val="008E203D"/>
    <w:rsid w:val="008E4B9E"/>
    <w:rsid w:val="008F6EFF"/>
    <w:rsid w:val="00911816"/>
    <w:rsid w:val="00923B6E"/>
    <w:rsid w:val="00930B97"/>
    <w:rsid w:val="00980EE1"/>
    <w:rsid w:val="009920DA"/>
    <w:rsid w:val="009D04D6"/>
    <w:rsid w:val="009E6E4B"/>
    <w:rsid w:val="009F131B"/>
    <w:rsid w:val="00A0159D"/>
    <w:rsid w:val="00A04A7D"/>
    <w:rsid w:val="00A1057D"/>
    <w:rsid w:val="00A117DA"/>
    <w:rsid w:val="00A16067"/>
    <w:rsid w:val="00A218AE"/>
    <w:rsid w:val="00A362D3"/>
    <w:rsid w:val="00A73134"/>
    <w:rsid w:val="00A867CE"/>
    <w:rsid w:val="00A9773E"/>
    <w:rsid w:val="00AA470A"/>
    <w:rsid w:val="00AA7E2E"/>
    <w:rsid w:val="00AB09CE"/>
    <w:rsid w:val="00AD0368"/>
    <w:rsid w:val="00AD5839"/>
    <w:rsid w:val="00B1231C"/>
    <w:rsid w:val="00B325AA"/>
    <w:rsid w:val="00B35D4C"/>
    <w:rsid w:val="00B5050A"/>
    <w:rsid w:val="00B621FE"/>
    <w:rsid w:val="00B74CB4"/>
    <w:rsid w:val="00BB3F8B"/>
    <w:rsid w:val="00BB4FAE"/>
    <w:rsid w:val="00BB6967"/>
    <w:rsid w:val="00BB7C24"/>
    <w:rsid w:val="00BD79DF"/>
    <w:rsid w:val="00BF2DB9"/>
    <w:rsid w:val="00BF7677"/>
    <w:rsid w:val="00BF767C"/>
    <w:rsid w:val="00BF7822"/>
    <w:rsid w:val="00C22A37"/>
    <w:rsid w:val="00C677B1"/>
    <w:rsid w:val="00C75A46"/>
    <w:rsid w:val="00C75A6B"/>
    <w:rsid w:val="00CB42D9"/>
    <w:rsid w:val="00CD01CA"/>
    <w:rsid w:val="00CE22F6"/>
    <w:rsid w:val="00CF4544"/>
    <w:rsid w:val="00D0703B"/>
    <w:rsid w:val="00D072D0"/>
    <w:rsid w:val="00D132B1"/>
    <w:rsid w:val="00D20280"/>
    <w:rsid w:val="00D33079"/>
    <w:rsid w:val="00D5160C"/>
    <w:rsid w:val="00D52212"/>
    <w:rsid w:val="00D55C07"/>
    <w:rsid w:val="00D82E30"/>
    <w:rsid w:val="00D92C45"/>
    <w:rsid w:val="00DA3DB5"/>
    <w:rsid w:val="00DC4D58"/>
    <w:rsid w:val="00DE3F5F"/>
    <w:rsid w:val="00DE4E52"/>
    <w:rsid w:val="00E1160A"/>
    <w:rsid w:val="00E12CD6"/>
    <w:rsid w:val="00E16707"/>
    <w:rsid w:val="00E26036"/>
    <w:rsid w:val="00E27B74"/>
    <w:rsid w:val="00E5200A"/>
    <w:rsid w:val="00E542E1"/>
    <w:rsid w:val="00E7714F"/>
    <w:rsid w:val="00E833DA"/>
    <w:rsid w:val="00EB5F47"/>
    <w:rsid w:val="00ED2813"/>
    <w:rsid w:val="00EE19E3"/>
    <w:rsid w:val="00EE36F9"/>
    <w:rsid w:val="00EE5354"/>
    <w:rsid w:val="00EE61F9"/>
    <w:rsid w:val="00EF0023"/>
    <w:rsid w:val="00EF13A0"/>
    <w:rsid w:val="00EF3586"/>
    <w:rsid w:val="00EF5E21"/>
    <w:rsid w:val="00F033F1"/>
    <w:rsid w:val="00F04507"/>
    <w:rsid w:val="00F45575"/>
    <w:rsid w:val="00F6371D"/>
    <w:rsid w:val="00F73ECA"/>
    <w:rsid w:val="00FB2478"/>
    <w:rsid w:val="00FC1FB2"/>
    <w:rsid w:val="00FD1BB9"/>
    <w:rsid w:val="00FE3E6C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2128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18</cp:revision>
  <cp:lastPrinted>2024-10-10T07:29:00Z</cp:lastPrinted>
  <dcterms:created xsi:type="dcterms:W3CDTF">2025-03-03T09:32:00Z</dcterms:created>
  <dcterms:modified xsi:type="dcterms:W3CDTF">2026-08-14T08:10:00Z</dcterms:modified>
</cp:coreProperties>
</file>