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4B2923" w14:paraId="5C916CD2" w14:textId="78EE68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</w:t>
      </w:r>
      <w:r w:rsidR="00CA5355">
        <w:rPr>
          <w:rFonts w:ascii="Times New Roman" w:hAnsi="Times New Roman" w:cs="Times New Roman"/>
          <w:sz w:val="28"/>
          <w:szCs w:val="28"/>
        </w:rPr>
        <w:t>к</w:t>
      </w:r>
      <w:r w:rsidR="0028139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A5355" w:rsidRPr="004208DA" w:rsidP="004B2923" w14:paraId="686EAB3B" w14:textId="0E38EB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4B2923" w14:paraId="6E2C2E53" w14:textId="7E18BD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B292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B2923" w14:paraId="6A667878" w14:textId="16284ED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6F0C02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355" w:rsidRPr="007C582E" w:rsidP="004208DA" w14:paraId="3ABF31A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923" w:rsidP="008F273C" w14:paraId="0067EDDA" w14:textId="2730A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Почесна в</w:t>
      </w:r>
      <w:r w:rsidRPr="002E4C8B">
        <w:rPr>
          <w:rFonts w:ascii="Times New Roman" w:hAnsi="Times New Roman"/>
          <w:b/>
          <w:sz w:val="28"/>
          <w:szCs w:val="28"/>
        </w:rPr>
        <w:t xml:space="preserve">ідзнака  Броварської міської територіальної громади </w:t>
      </w:r>
    </w:p>
    <w:p w:rsidR="004B2923" w:rsidP="008F273C" w14:paraId="2E1C708E" w14:textId="6BC08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 СТІЙКІСТЬ ТА НЕ</w:t>
      </w:r>
      <w:r w:rsidRPr="002E4C8B">
        <w:rPr>
          <w:rFonts w:ascii="Times New Roman" w:hAnsi="Times New Roman"/>
          <w:b/>
          <w:sz w:val="28"/>
          <w:szCs w:val="28"/>
        </w:rPr>
        <w:t>ЗЛАМНІСТЬ»</w:t>
      </w:r>
    </w:p>
    <w:p w:rsidR="008F273C" w:rsidRPr="002E4C8B" w:rsidP="008F273C" w14:paraId="533657A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2923" w:rsidRPr="002E4C8B" w:rsidP="004B2923" w14:paraId="1416BF72" w14:textId="77777777">
      <w:pPr>
        <w:jc w:val="both"/>
        <w:rPr>
          <w:rFonts w:ascii="Times New Roman" w:hAnsi="Times New Roman"/>
          <w:sz w:val="28"/>
          <w:szCs w:val="28"/>
        </w:rPr>
      </w:pPr>
      <w:r w:rsidRPr="002E4C8B">
        <w:rPr>
          <w:rFonts w:ascii="Times New Roman" w:hAnsi="Times New Roman"/>
          <w:sz w:val="28"/>
          <w:szCs w:val="28"/>
        </w:rPr>
        <w:t xml:space="preserve">                                                             ОПИС</w:t>
      </w:r>
    </w:p>
    <w:p w:rsidR="004B2923" w:rsidP="004B2923" w14:paraId="47BB41B2" w14:textId="5FFD4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Почесна в</w:t>
      </w:r>
      <w:r w:rsidRPr="002E4C8B">
        <w:rPr>
          <w:rFonts w:ascii="Times New Roman" w:hAnsi="Times New Roman"/>
          <w:sz w:val="28"/>
          <w:szCs w:val="28"/>
        </w:rPr>
        <w:t>ідзнака Броварської міської територіальної громади виготовляється зі сплавів міді та має форму хреста з рівносторонні</w:t>
      </w:r>
      <w:r>
        <w:rPr>
          <w:rFonts w:ascii="Times New Roman" w:hAnsi="Times New Roman"/>
          <w:sz w:val="28"/>
          <w:szCs w:val="28"/>
        </w:rPr>
        <w:t>х</w:t>
      </w:r>
      <w:r w:rsidRPr="002E4C8B">
        <w:rPr>
          <w:rFonts w:ascii="Times New Roman" w:hAnsi="Times New Roman"/>
          <w:sz w:val="28"/>
          <w:szCs w:val="28"/>
        </w:rPr>
        <w:t xml:space="preserve"> промені</w:t>
      </w:r>
      <w:r>
        <w:rPr>
          <w:rFonts w:ascii="Times New Roman" w:hAnsi="Times New Roman"/>
          <w:sz w:val="28"/>
          <w:szCs w:val="28"/>
        </w:rPr>
        <w:t>в,</w:t>
      </w:r>
      <w:r w:rsidRPr="002E4C8B">
        <w:rPr>
          <w:rFonts w:ascii="Times New Roman" w:hAnsi="Times New Roman"/>
          <w:sz w:val="28"/>
          <w:szCs w:val="28"/>
        </w:rPr>
        <w:t xml:space="preserve"> які вкриті білою та чорною емаллю</w:t>
      </w:r>
      <w:r>
        <w:rPr>
          <w:rFonts w:ascii="Times New Roman" w:hAnsi="Times New Roman"/>
          <w:sz w:val="28"/>
          <w:szCs w:val="28"/>
        </w:rPr>
        <w:t xml:space="preserve"> (нанесення покриття симетричне)</w:t>
      </w:r>
      <w:r w:rsidRPr="002E4C8B">
        <w:rPr>
          <w:rFonts w:ascii="Times New Roman" w:hAnsi="Times New Roman"/>
          <w:sz w:val="28"/>
          <w:szCs w:val="28"/>
        </w:rPr>
        <w:t>.</w:t>
      </w:r>
      <w:r w:rsidRPr="000B6216">
        <w:rPr>
          <w:rFonts w:ascii="Times New Roman" w:hAnsi="Times New Roman"/>
          <w:sz w:val="28"/>
          <w:szCs w:val="28"/>
        </w:rPr>
        <w:t xml:space="preserve"> </w:t>
      </w:r>
    </w:p>
    <w:p w:rsidR="004B2923" w:rsidRPr="002E4C8B" w:rsidP="004B2923" w14:paraId="75D415DD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4C8B">
        <w:rPr>
          <w:rFonts w:ascii="Times New Roman" w:hAnsi="Times New Roman"/>
          <w:sz w:val="28"/>
          <w:szCs w:val="28"/>
        </w:rPr>
        <w:t xml:space="preserve">Посередині хреста – круглий медальйон із зображенням головного елемента </w:t>
      </w:r>
      <w:r>
        <w:rPr>
          <w:rFonts w:ascii="Times New Roman" w:hAnsi="Times New Roman"/>
          <w:sz w:val="28"/>
          <w:szCs w:val="28"/>
        </w:rPr>
        <w:t xml:space="preserve">– герба м. </w:t>
      </w:r>
      <w:r w:rsidRPr="002E4C8B">
        <w:rPr>
          <w:rFonts w:ascii="Times New Roman" w:hAnsi="Times New Roman"/>
          <w:sz w:val="28"/>
          <w:szCs w:val="28"/>
        </w:rPr>
        <w:t xml:space="preserve">Бровари на білому емальованому </w:t>
      </w:r>
      <w:r>
        <w:rPr>
          <w:rFonts w:ascii="Times New Roman" w:hAnsi="Times New Roman"/>
          <w:sz w:val="28"/>
          <w:szCs w:val="28"/>
        </w:rPr>
        <w:t>фоні</w:t>
      </w:r>
      <w:r w:rsidRPr="002E4C8B">
        <w:rPr>
          <w:rFonts w:ascii="Times New Roman" w:hAnsi="Times New Roman"/>
          <w:sz w:val="28"/>
          <w:szCs w:val="28"/>
        </w:rPr>
        <w:t xml:space="preserve"> з написами по колу «БРОВАРСЬКА МІСЬКА ТЕРИТОРІАЛЬНА ГРОМАДА»</w:t>
      </w:r>
      <w:r>
        <w:rPr>
          <w:rFonts w:ascii="Times New Roman" w:hAnsi="Times New Roman"/>
          <w:sz w:val="28"/>
          <w:szCs w:val="28"/>
        </w:rPr>
        <w:t>,</w:t>
      </w:r>
      <w:r w:rsidRPr="002E4C8B">
        <w:rPr>
          <w:rFonts w:ascii="Times New Roman" w:hAnsi="Times New Roman"/>
          <w:sz w:val="28"/>
          <w:szCs w:val="28"/>
        </w:rPr>
        <w:t xml:space="preserve"> по обидва боки</w:t>
      </w:r>
      <w:r>
        <w:rPr>
          <w:rFonts w:ascii="Times New Roman" w:hAnsi="Times New Roman"/>
          <w:sz w:val="28"/>
          <w:szCs w:val="28"/>
        </w:rPr>
        <w:t xml:space="preserve"> -</w:t>
      </w:r>
      <w:r w:rsidRPr="002E4C8B">
        <w:rPr>
          <w:rFonts w:ascii="Times New Roman" w:hAnsi="Times New Roman"/>
          <w:sz w:val="28"/>
          <w:szCs w:val="28"/>
        </w:rPr>
        <w:t xml:space="preserve"> долон</w:t>
      </w:r>
      <w:r>
        <w:rPr>
          <w:rFonts w:ascii="Times New Roman" w:hAnsi="Times New Roman"/>
          <w:sz w:val="28"/>
          <w:szCs w:val="28"/>
        </w:rPr>
        <w:t>і</w:t>
      </w:r>
      <w:r w:rsidRPr="002E4C8B">
        <w:rPr>
          <w:rFonts w:ascii="Times New Roman" w:hAnsi="Times New Roman"/>
          <w:sz w:val="28"/>
          <w:szCs w:val="28"/>
        </w:rPr>
        <w:t xml:space="preserve"> з розірваним ланцюгом. Під медальйоном на нижньому промені розташована стрічка</w:t>
      </w:r>
      <w:r>
        <w:rPr>
          <w:rFonts w:ascii="Times New Roman" w:hAnsi="Times New Roman"/>
          <w:sz w:val="28"/>
          <w:szCs w:val="28"/>
        </w:rPr>
        <w:t xml:space="preserve"> у формі</w:t>
      </w:r>
      <w:r w:rsidRPr="002E4C8B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ів</w:t>
      </w:r>
      <w:r w:rsidRPr="002E4C8B">
        <w:rPr>
          <w:rFonts w:ascii="Times New Roman" w:hAnsi="Times New Roman"/>
          <w:sz w:val="28"/>
          <w:szCs w:val="28"/>
        </w:rPr>
        <w:t>кола з написом «ЗА СТІЙКІСТЬ ТА НЕЗЛАМНІСТЬ».</w:t>
      </w:r>
    </w:p>
    <w:p w:rsidR="004B2923" w:rsidRPr="002E4C8B" w:rsidP="004B2923" w14:paraId="6457B512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4C8B">
        <w:rPr>
          <w:rFonts w:ascii="Times New Roman" w:hAnsi="Times New Roman"/>
          <w:sz w:val="28"/>
          <w:szCs w:val="28"/>
        </w:rPr>
        <w:t xml:space="preserve">Усі елементи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E4C8B">
        <w:rPr>
          <w:rFonts w:ascii="Times New Roman" w:hAnsi="Times New Roman"/>
          <w:sz w:val="28"/>
          <w:szCs w:val="28"/>
        </w:rPr>
        <w:t>барельєфні.</w:t>
      </w:r>
      <w:r w:rsidRPr="000B6216">
        <w:rPr>
          <w:rFonts w:ascii="Times New Roman" w:hAnsi="Times New Roman"/>
          <w:sz w:val="28"/>
          <w:szCs w:val="28"/>
        </w:rPr>
        <w:t xml:space="preserve"> </w:t>
      </w:r>
      <w:r w:rsidRPr="002E4C8B">
        <w:rPr>
          <w:rFonts w:ascii="Times New Roman" w:hAnsi="Times New Roman"/>
          <w:sz w:val="28"/>
          <w:szCs w:val="28"/>
        </w:rPr>
        <w:t>Розмір</w:t>
      </w:r>
      <w:r>
        <w:rPr>
          <w:rFonts w:ascii="Times New Roman" w:hAnsi="Times New Roman"/>
          <w:sz w:val="28"/>
          <w:szCs w:val="28"/>
        </w:rPr>
        <w:t xml:space="preserve"> відзнаки - </w:t>
      </w:r>
      <w:r w:rsidRPr="002E4C8B">
        <w:rPr>
          <w:rFonts w:ascii="Times New Roman" w:hAnsi="Times New Roman"/>
          <w:sz w:val="28"/>
          <w:szCs w:val="28"/>
        </w:rPr>
        <w:t xml:space="preserve"> 45х45мм.</w:t>
      </w:r>
    </w:p>
    <w:p w:rsidR="004B2923" w:rsidP="004B2923" w14:paraId="13CA6210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4C8B">
        <w:rPr>
          <w:rFonts w:ascii="Times New Roman" w:hAnsi="Times New Roman"/>
          <w:sz w:val="28"/>
          <w:szCs w:val="28"/>
        </w:rPr>
        <w:t>На зворотному боці нагрудного знаку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2E4C8B">
        <w:rPr>
          <w:rFonts w:ascii="Times New Roman" w:hAnsi="Times New Roman"/>
          <w:sz w:val="28"/>
          <w:szCs w:val="28"/>
        </w:rPr>
        <w:t xml:space="preserve"> розташовані дв</w:t>
      </w:r>
      <w:r>
        <w:rPr>
          <w:rFonts w:ascii="Times New Roman" w:hAnsi="Times New Roman"/>
          <w:sz w:val="28"/>
          <w:szCs w:val="28"/>
        </w:rPr>
        <w:t>а кріплення до одягу у вигляді є</w:t>
      </w:r>
      <w:r w:rsidRPr="002E4C8B">
        <w:rPr>
          <w:rFonts w:ascii="Times New Roman" w:hAnsi="Times New Roman"/>
          <w:sz w:val="28"/>
          <w:szCs w:val="28"/>
        </w:rPr>
        <w:t>вро метеликів та мі</w:t>
      </w:r>
      <w:r>
        <w:rPr>
          <w:rFonts w:ascii="Times New Roman" w:hAnsi="Times New Roman"/>
          <w:sz w:val="28"/>
          <w:szCs w:val="28"/>
        </w:rPr>
        <w:t>сце</w:t>
      </w:r>
      <w:r w:rsidRPr="002E4C8B">
        <w:rPr>
          <w:rFonts w:ascii="Times New Roman" w:hAnsi="Times New Roman"/>
          <w:sz w:val="28"/>
          <w:szCs w:val="28"/>
        </w:rPr>
        <w:t xml:space="preserve"> під нумерацію (</w:t>
      </w:r>
      <w:r>
        <w:rPr>
          <w:rFonts w:ascii="Times New Roman" w:hAnsi="Times New Roman"/>
          <w:sz w:val="28"/>
          <w:szCs w:val="28"/>
        </w:rPr>
        <w:t xml:space="preserve">у числовому форматі, починаючи з  </w:t>
      </w:r>
      <w:r w:rsidRPr="002E4C8B">
        <w:rPr>
          <w:rFonts w:ascii="Times New Roman" w:hAnsi="Times New Roman"/>
          <w:sz w:val="28"/>
          <w:szCs w:val="28"/>
        </w:rPr>
        <w:t>0001).</w:t>
      </w:r>
    </w:p>
    <w:p w:rsidR="004B2923" w:rsidP="004B2923" w14:paraId="5620B037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2923" w:rsidP="004B2923" w14:paraId="3F1514D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2923" w:rsidP="004B2923" w14:paraId="26CDFE76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2923" w:rsidP="004B2923" w14:paraId="47A7B3B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2923" w:rsidP="004B2923" w14:paraId="07A6F5FD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2923" w:rsidP="004B2923" w14:paraId="2B37915A" w14:textId="6467EA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019D3648" w14:textId="073817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0DEDAE83" w14:textId="724C8E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7E02A6F6" w14:textId="46CC1C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1F65EC2C" w14:textId="24220A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4900A5FA" w14:textId="38EC4F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5CBF099F" w14:textId="27E10C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7FB8C238" w14:textId="6DFFE96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RPr="002E4C8B" w:rsidP="004B2923" w14:paraId="0DAA3FC8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5355" w:rsidP="004B2923" w14:paraId="4FF165AD" w14:textId="7AD6852C">
      <w:pPr>
        <w:rPr>
          <w:rFonts w:ascii="Times New Roman" w:hAnsi="Times New Roman"/>
          <w:sz w:val="28"/>
          <w:szCs w:val="28"/>
        </w:rPr>
      </w:pPr>
    </w:p>
    <w:p w:rsidR="00CA5355" w:rsidP="00CA5355" w14:paraId="12BFD555" w14:textId="47A3B9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ЕСКІЗ</w:t>
      </w:r>
    </w:p>
    <w:p w:rsidR="004B2923" w:rsidP="004B2923" w14:paraId="13BB2841" w14:textId="5E7BE05E">
      <w:pPr>
        <w:pStyle w:val="NormalWeb"/>
      </w:pPr>
      <w:r w:rsidRPr="0069107D">
        <w:rPr>
          <w:noProof/>
        </w:rPr>
        <w:drawing>
          <wp:inline distT="0" distB="0" distL="0" distR="0">
            <wp:extent cx="5629275" cy="562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55" w:rsidP="004B2923" w14:paraId="515B4C2A" w14:textId="3685D52E">
      <w:pPr>
        <w:pStyle w:val="NormalWeb"/>
      </w:pPr>
    </w:p>
    <w:p w:rsidR="00CA5355" w:rsidP="004B2923" w14:paraId="2D247F6E" w14:textId="77777777">
      <w:pPr>
        <w:pStyle w:val="NormalWeb"/>
      </w:pPr>
    </w:p>
    <w:p w:rsidR="00CA5355" w:rsidRPr="002E4C8B" w:rsidP="00CA5355" w14:paraId="5B0B6057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Ігор САПОЖКО</w:t>
      </w:r>
    </w:p>
    <w:p w:rsidR="004B2923" w:rsidRPr="002E4C8B" w:rsidP="004B2923" w14:paraId="0E041078" w14:textId="77777777">
      <w:pPr>
        <w:rPr>
          <w:rFonts w:ascii="Times New Roman" w:hAnsi="Times New Roman"/>
        </w:rPr>
      </w:pPr>
    </w:p>
    <w:permEnd w:id="0"/>
    <w:p w:rsidR="00231682" w:rsidRPr="003B2A39" w:rsidP="004B2923" w14:paraId="7804F9AA" w14:textId="1CAD89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6216"/>
    <w:rsid w:val="000E0637"/>
    <w:rsid w:val="001060A6"/>
    <w:rsid w:val="00231682"/>
    <w:rsid w:val="00281391"/>
    <w:rsid w:val="002E4C8B"/>
    <w:rsid w:val="003377E0"/>
    <w:rsid w:val="003735BC"/>
    <w:rsid w:val="003A2799"/>
    <w:rsid w:val="003B2A39"/>
    <w:rsid w:val="004208DA"/>
    <w:rsid w:val="00424AD7"/>
    <w:rsid w:val="004B2923"/>
    <w:rsid w:val="004D4654"/>
    <w:rsid w:val="004E41C7"/>
    <w:rsid w:val="00524AF7"/>
    <w:rsid w:val="00545B76"/>
    <w:rsid w:val="00624722"/>
    <w:rsid w:val="006509FC"/>
    <w:rsid w:val="00746C2A"/>
    <w:rsid w:val="007732CE"/>
    <w:rsid w:val="00775488"/>
    <w:rsid w:val="007C582E"/>
    <w:rsid w:val="00821BD7"/>
    <w:rsid w:val="00853C00"/>
    <w:rsid w:val="008F273C"/>
    <w:rsid w:val="00910331"/>
    <w:rsid w:val="00973F9B"/>
    <w:rsid w:val="00A11388"/>
    <w:rsid w:val="00A84A56"/>
    <w:rsid w:val="00AE57AA"/>
    <w:rsid w:val="00B20C04"/>
    <w:rsid w:val="00CA5355"/>
    <w:rsid w:val="00CB633A"/>
    <w:rsid w:val="00E71A04"/>
    <w:rsid w:val="00EC35BD"/>
    <w:rsid w:val="00EE058B"/>
    <w:rsid w:val="00EF4D7B"/>
    <w:rsid w:val="00F71B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semiHidden/>
    <w:unhideWhenUsed/>
    <w:rsid w:val="004B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0263E"/>
    <w:rsid w:val="00043339"/>
    <w:rsid w:val="001060A6"/>
    <w:rsid w:val="00540CE0"/>
    <w:rsid w:val="00790CEC"/>
    <w:rsid w:val="00910759"/>
    <w:rsid w:val="00973F9B"/>
    <w:rsid w:val="00D329F5"/>
    <w:rsid w:val="00DB5F5F"/>
    <w:rsid w:val="00E67F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754</Words>
  <Characters>430</Characters>
  <Application>Microsoft Office Word</Application>
  <DocSecurity>8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33</cp:revision>
  <dcterms:created xsi:type="dcterms:W3CDTF">2021-08-31T06:42:00Z</dcterms:created>
  <dcterms:modified xsi:type="dcterms:W3CDTF">2026-08-13T06:52:00Z</dcterms:modified>
</cp:coreProperties>
</file>