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AC857" w14:textId="77777777" w:rsidR="005B1C08" w:rsidRDefault="00722357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B04A73F" w14:textId="77777777" w:rsidR="005B1C08" w:rsidRPr="001900E2" w:rsidRDefault="005B1C08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14:paraId="4C90D61B" w14:textId="5ABEA35A" w:rsidR="00722357" w:rsidRDefault="00696599" w:rsidP="00C52C21">
      <w:pPr>
        <w:pStyle w:val="a5"/>
        <w:tabs>
          <w:tab w:val="left" w:pos="1560"/>
          <w:tab w:val="center" w:pos="4808"/>
          <w:tab w:val="left" w:pos="9355"/>
        </w:tabs>
        <w:ind w:left="-284" w:right="-1"/>
        <w:jc w:val="center"/>
        <w:rPr>
          <w:szCs w:val="28"/>
        </w:rPr>
      </w:pPr>
      <w:r w:rsidRPr="005B1C08">
        <w:rPr>
          <w:szCs w:val="28"/>
        </w:rPr>
        <w:t xml:space="preserve">до </w:t>
      </w:r>
      <w:proofErr w:type="spellStart"/>
      <w:r w:rsidRPr="005B1C08">
        <w:rPr>
          <w:szCs w:val="28"/>
        </w:rPr>
        <w:t>про</w:t>
      </w:r>
      <w:r w:rsidR="00DA16F5">
        <w:rPr>
          <w:szCs w:val="28"/>
        </w:rPr>
        <w:t>є</w:t>
      </w:r>
      <w:r w:rsidRPr="005B1C08">
        <w:rPr>
          <w:szCs w:val="28"/>
        </w:rPr>
        <w:t>кту</w:t>
      </w:r>
      <w:proofErr w:type="spellEnd"/>
      <w:r w:rsidRPr="005B1C08">
        <w:rPr>
          <w:szCs w:val="28"/>
        </w:rPr>
        <w:t xml:space="preserve"> рішення</w:t>
      </w:r>
    </w:p>
    <w:p w14:paraId="6B72A8D1" w14:textId="77777777" w:rsidR="00EB1585" w:rsidRPr="001A5A1D" w:rsidRDefault="00EB1585" w:rsidP="00CB29DB">
      <w:pPr>
        <w:pStyle w:val="a5"/>
        <w:tabs>
          <w:tab w:val="left" w:pos="1560"/>
          <w:tab w:val="center" w:pos="4808"/>
          <w:tab w:val="left" w:pos="9355"/>
        </w:tabs>
        <w:ind w:left="-284" w:right="-1"/>
        <w:jc w:val="center"/>
        <w:rPr>
          <w:szCs w:val="28"/>
        </w:rPr>
      </w:pPr>
    </w:p>
    <w:p w14:paraId="567DDE75" w14:textId="77777777" w:rsidR="003E0784" w:rsidRPr="003E0784" w:rsidRDefault="003E0784" w:rsidP="003E0784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3E0784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Про затвердження документації із землеустрою та</w:t>
      </w:r>
    </w:p>
    <w:p w14:paraId="35CC1010" w14:textId="77777777" w:rsidR="003E0784" w:rsidRPr="003E0784" w:rsidRDefault="003E0784" w:rsidP="003E0784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3E0784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передачу земельних ділянок у власність, зміну цільового</w:t>
      </w:r>
    </w:p>
    <w:p w14:paraId="7090FC51" w14:textId="77777777" w:rsidR="003E0784" w:rsidRPr="003E0784" w:rsidRDefault="003E0784" w:rsidP="003E0784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3E0784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призначення земельних ділянок, надання дозволу на розроблення документації із землеустрою громадянам в м. Бровари</w:t>
      </w:r>
    </w:p>
    <w:p w14:paraId="052CACB6" w14:textId="77777777" w:rsidR="003E0784" w:rsidRPr="003E0784" w:rsidRDefault="003E0784" w:rsidP="003E0784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3E0784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Броварського району Київської області, внесення змін до рішення Броварської міської ради Київської області</w:t>
      </w:r>
    </w:p>
    <w:p w14:paraId="451A1306" w14:textId="77777777" w:rsidR="00F905A9" w:rsidRPr="00981124" w:rsidRDefault="00F905A9" w:rsidP="00F905A9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</w:p>
    <w:p w14:paraId="4F72857C" w14:textId="77777777" w:rsidR="0074644B" w:rsidRPr="00722357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722357">
        <w:rPr>
          <w:rFonts w:ascii="Times New Roman" w:hAnsi="Times New Roman"/>
          <w:sz w:val="28"/>
          <w:szCs w:val="28"/>
          <w:lang w:val="uk-UA"/>
        </w:rPr>
        <w:t>Пояснювальна записк</w:t>
      </w:r>
      <w:r w:rsidR="006A154E" w:rsidRPr="00722357">
        <w:rPr>
          <w:rFonts w:ascii="Times New Roman" w:hAnsi="Times New Roman"/>
          <w:sz w:val="28"/>
          <w:szCs w:val="28"/>
          <w:lang w:val="uk-UA"/>
        </w:rPr>
        <w:t>а підготовлена відповідно до ст</w:t>
      </w:r>
      <w:r w:rsidR="006A154E">
        <w:rPr>
          <w:rFonts w:ascii="Times New Roman" w:hAnsi="Times New Roman"/>
          <w:sz w:val="28"/>
          <w:szCs w:val="28"/>
          <w:lang w:val="uk-UA"/>
        </w:rPr>
        <w:t>атті</w:t>
      </w:r>
      <w:r w:rsidRPr="00722357">
        <w:rPr>
          <w:rFonts w:ascii="Times New Roman" w:hAnsi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722357">
        <w:rPr>
          <w:rFonts w:ascii="Times New Roman" w:hAnsi="Times New Roman"/>
          <w:sz w:val="28"/>
          <w:szCs w:val="28"/>
          <w:lang w:val="uk-UA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722357">
        <w:rPr>
          <w:rFonts w:ascii="Times New Roman" w:hAnsi="Times New Roman"/>
          <w:sz w:val="28"/>
          <w:szCs w:val="28"/>
          <w:lang w:val="uk-UA"/>
        </w:rPr>
        <w:t>.</w:t>
      </w:r>
    </w:p>
    <w:p w14:paraId="7777B2B2" w14:textId="77777777" w:rsidR="0074644B" w:rsidRPr="003E0784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b/>
          <w:sz w:val="8"/>
          <w:szCs w:val="8"/>
          <w:lang w:val="uk-UA" w:eastAsia="zh-CN"/>
        </w:rPr>
      </w:pPr>
    </w:p>
    <w:p w14:paraId="460F4FE6" w14:textId="77777777" w:rsidR="0074644B" w:rsidRPr="00827775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5479007F" w14:textId="77B10507" w:rsidR="001900E2" w:rsidRPr="003E0784" w:rsidRDefault="001900E2" w:rsidP="00C52C21">
      <w:pPr>
        <w:pStyle w:val="aa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 xml:space="preserve">Прийняття рішення обґрунтовується необхідністю розгляду, виключно на пленарних засіданнях сесії, звернень громадян </w:t>
      </w:r>
      <w:r>
        <w:rPr>
          <w:rFonts w:ascii="Times New Roman" w:hAnsi="Times New Roman" w:cs="Times New Roman"/>
          <w:sz w:val="28"/>
          <w:szCs w:val="28"/>
          <w:lang w:val="uk-UA"/>
        </w:rPr>
        <w:t>із земельних питань</w:t>
      </w:r>
      <w:r w:rsidRPr="001900E2">
        <w:rPr>
          <w:rFonts w:ascii="Times New Roman" w:hAnsi="Times New Roman"/>
          <w:sz w:val="28"/>
          <w:szCs w:val="28"/>
        </w:rPr>
        <w:t>.</w:t>
      </w:r>
    </w:p>
    <w:p w14:paraId="5D1AD99F" w14:textId="77777777" w:rsidR="003E0784" w:rsidRPr="003E0784" w:rsidRDefault="003E0784" w:rsidP="003E0784">
      <w:pPr>
        <w:tabs>
          <w:tab w:val="num" w:pos="0"/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" w:hAnsi="Times" w:cs="Times"/>
          <w:color w:val="000000"/>
          <w:sz w:val="8"/>
          <w:szCs w:val="8"/>
          <w:shd w:val="clear" w:color="auto" w:fill="FFFFFF"/>
        </w:rPr>
      </w:pPr>
    </w:p>
    <w:p w14:paraId="4114EF17" w14:textId="77777777" w:rsidR="0074644B" w:rsidRPr="005B75FD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і шляхи її досягнення</w:t>
      </w:r>
    </w:p>
    <w:p w14:paraId="5B250EDC" w14:textId="5A1D0C3E" w:rsidR="0074644B" w:rsidRDefault="005B75FD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Розгляд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звернень громадян шляхом прийняття відповідного рішення</w:t>
      </w:r>
      <w:r w:rsidR="001A086B" w:rsidRPr="001A08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76B933F" w14:textId="77777777" w:rsidR="003E0784" w:rsidRPr="003E0784" w:rsidRDefault="003E0784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i/>
          <w:color w:val="000000"/>
          <w:sz w:val="8"/>
          <w:szCs w:val="8"/>
          <w:lang w:val="uk-UA" w:eastAsia="zh-CN"/>
        </w:rPr>
      </w:pPr>
    </w:p>
    <w:p w14:paraId="37B7EF08" w14:textId="77777777" w:rsidR="0074644B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1900E2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 </w:t>
      </w:r>
    </w:p>
    <w:p w14:paraId="2659C8F8" w14:textId="64FCA0DD" w:rsidR="00BF767C" w:rsidRDefault="00BF767C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900E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DA16F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1900E2">
        <w:rPr>
          <w:rFonts w:ascii="Times New Roman" w:hAnsi="Times New Roman" w:cs="Times New Roman"/>
          <w:sz w:val="28"/>
          <w:szCs w:val="28"/>
          <w:lang w:val="uk-UA"/>
        </w:rPr>
        <w:t>кт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12</w:t>
      </w:r>
      <w:r w:rsidR="00F30440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9C57E5">
        <w:rPr>
          <w:rFonts w:ascii="Times New Roman" w:hAnsi="Times New Roman"/>
          <w:color w:val="000000"/>
          <w:sz w:val="28"/>
          <w:szCs w:val="28"/>
          <w:lang w:val="uk-UA" w:eastAsia="zh-CN"/>
        </w:rPr>
        <w:t>20,</w:t>
      </w:r>
      <w:r w:rsidR="001E0339">
        <w:rPr>
          <w:rFonts w:ascii="Times New Roman" w:hAnsi="Times New Roman"/>
          <w:color w:val="000000"/>
          <w:sz w:val="28"/>
          <w:szCs w:val="28"/>
          <w:lang w:val="uk-UA" w:eastAsia="zh-CN"/>
        </w:rPr>
        <w:t>40,</w:t>
      </w:r>
      <w:r w:rsidR="009C57E5">
        <w:rPr>
          <w:rFonts w:ascii="Times New Roman" w:hAnsi="Times New Roman"/>
          <w:color w:val="000000"/>
          <w:sz w:val="28"/>
          <w:szCs w:val="28"/>
          <w:lang w:val="uk-UA" w:eastAsia="zh-CN"/>
        </w:rPr>
        <w:t>79-1,</w:t>
      </w:r>
      <w:r w:rsidR="00D872D8">
        <w:rPr>
          <w:rFonts w:ascii="Times New Roman" w:hAnsi="Times New Roman"/>
          <w:color w:val="000000"/>
          <w:sz w:val="28"/>
          <w:szCs w:val="28"/>
          <w:lang w:val="uk-UA" w:eastAsia="zh-CN"/>
        </w:rPr>
        <w:t>81,</w:t>
      </w:r>
      <w:r w:rsidR="001C6E8D">
        <w:rPr>
          <w:rFonts w:ascii="Times New Roman" w:hAnsi="Times New Roman"/>
          <w:color w:val="000000"/>
          <w:sz w:val="28"/>
          <w:szCs w:val="28"/>
          <w:lang w:val="uk-UA" w:eastAsia="zh-CN"/>
        </w:rPr>
        <w:t>116,</w:t>
      </w:r>
      <w:r w:rsidR="00EB1585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                     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118,121,</w:t>
      </w:r>
      <w:r w:rsidR="004F28AD">
        <w:rPr>
          <w:rFonts w:ascii="Times New Roman" w:hAnsi="Times New Roman"/>
          <w:color w:val="000000"/>
          <w:sz w:val="28"/>
          <w:szCs w:val="28"/>
          <w:lang w:val="uk-UA" w:eastAsia="zh-CN"/>
        </w:rPr>
        <w:t>122,</w:t>
      </w:r>
      <w:r w:rsidR="00722357">
        <w:rPr>
          <w:rFonts w:ascii="Times New Roman" w:hAnsi="Times New Roman"/>
          <w:color w:val="000000"/>
          <w:sz w:val="28"/>
          <w:szCs w:val="28"/>
          <w:lang w:val="uk-UA" w:eastAsia="zh-CN"/>
        </w:rPr>
        <w:t>186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Земельного кодексу України, 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статей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6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,8,19,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>20,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22,25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землеустрій», 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стат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ей 2,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16,21</w:t>
      </w:r>
      <w:r w:rsidR="00476921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Державний земельний кадастр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36A8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,</w:t>
      </w:r>
      <w:r w:rsidR="00D36A8F" w:rsidRPr="00DA57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DA574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</w:t>
      </w:r>
      <w:r w:rsidR="00FF19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>статті 26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900E2" w:rsidRPr="005B75FD">
        <w:rPr>
          <w:rFonts w:ascii="Times New Roman" w:eastAsia="Times New Roman" w:hAnsi="Times New Roman" w:cs="Times New Roman"/>
          <w:sz w:val="28"/>
          <w:szCs w:val="28"/>
          <w:lang w:val="uk-UA"/>
        </w:rPr>
        <w:t>акону України «Про місцеве самоврядування в Україні»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AB43B57" w14:textId="77777777" w:rsidR="003E0784" w:rsidRPr="003E0784" w:rsidRDefault="003E0784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bCs/>
          <w:sz w:val="8"/>
          <w:szCs w:val="8"/>
          <w:shd w:val="clear" w:color="auto" w:fill="FFFFFF"/>
          <w:lang w:val="uk-UA"/>
        </w:rPr>
      </w:pPr>
    </w:p>
    <w:p w14:paraId="5D7F9B5F" w14:textId="77777777" w:rsidR="0074644B" w:rsidRPr="005B75FD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4. </w:t>
      </w:r>
      <w:proofErr w:type="spellStart"/>
      <w:r w:rsidRPr="001900E2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proofErr w:type="spellEnd"/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-економічне обґрунтування</w:t>
      </w:r>
    </w:p>
    <w:p w14:paraId="03787E15" w14:textId="7F555883" w:rsidR="0074644B" w:rsidRDefault="0074644B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lang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Прийняття</w:t>
      </w:r>
      <w:r w:rsidR="001028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0288E"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0831869D" w14:textId="77777777" w:rsidR="003E0784" w:rsidRPr="003E0784" w:rsidRDefault="003E0784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8"/>
          <w:szCs w:val="8"/>
          <w:lang w:val="uk-UA" w:eastAsia="zh-CN"/>
        </w:rPr>
      </w:pPr>
    </w:p>
    <w:p w14:paraId="408994B1" w14:textId="047BA773" w:rsidR="0074644B" w:rsidRPr="00827775" w:rsidRDefault="005F33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Прогноз </w:t>
      </w:r>
      <w:proofErr w:type="spellStart"/>
      <w:r w:rsidR="0074644B"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14:paraId="4DB86360" w14:textId="6F05F399" w:rsidR="009C57E5" w:rsidRPr="003E0784" w:rsidRDefault="009C57E5" w:rsidP="009C57E5">
      <w:pPr>
        <w:pStyle w:val="aa"/>
        <w:numPr>
          <w:ilvl w:val="0"/>
          <w:numId w:val="1"/>
        </w:numPr>
        <w:tabs>
          <w:tab w:val="clear" w:pos="432"/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C57E5">
        <w:rPr>
          <w:rFonts w:ascii="Times New Roman" w:hAnsi="Times New Roman"/>
          <w:sz w:val="28"/>
          <w:szCs w:val="28"/>
        </w:rPr>
        <w:t>Громадяни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зможуть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отримати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результат </w:t>
      </w:r>
      <w:proofErr w:type="spellStart"/>
      <w:r w:rsidRPr="009C57E5">
        <w:rPr>
          <w:rFonts w:ascii="Times New Roman" w:hAnsi="Times New Roman"/>
          <w:sz w:val="28"/>
          <w:szCs w:val="28"/>
        </w:rPr>
        <w:t>розгляду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звернення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C57E5">
        <w:rPr>
          <w:rFonts w:ascii="Times New Roman" w:hAnsi="Times New Roman"/>
          <w:sz w:val="28"/>
          <w:szCs w:val="28"/>
        </w:rPr>
        <w:t>Прийняття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позитивного</w:t>
      </w:r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надасть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можливість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громадянам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реалізувати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своє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право на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набуття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приватну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власність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ділянок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CD2C0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провести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державну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реєстрацію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речового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права</w:t>
      </w:r>
      <w:r w:rsidRPr="009C57E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C57E5">
        <w:rPr>
          <w:rFonts w:ascii="Times New Roman" w:hAnsi="Times New Roman"/>
          <w:sz w:val="28"/>
          <w:szCs w:val="28"/>
        </w:rPr>
        <w:t>змінити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цільове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призначення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земельн</w:t>
      </w:r>
      <w:r w:rsidR="00B2033B">
        <w:rPr>
          <w:rFonts w:ascii="Times New Roman" w:hAnsi="Times New Roman"/>
          <w:sz w:val="28"/>
          <w:szCs w:val="28"/>
          <w:lang w:val="uk-UA"/>
        </w:rPr>
        <w:t>ої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ділян</w:t>
      </w:r>
      <w:r w:rsidR="00B2033B">
        <w:rPr>
          <w:rFonts w:ascii="Times New Roman" w:hAnsi="Times New Roman"/>
          <w:sz w:val="28"/>
          <w:szCs w:val="28"/>
          <w:lang w:val="uk-UA"/>
        </w:rPr>
        <w:t>ки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та внести </w:t>
      </w:r>
      <w:proofErr w:type="spellStart"/>
      <w:r w:rsidRPr="009C57E5">
        <w:rPr>
          <w:rFonts w:ascii="Times New Roman" w:hAnsi="Times New Roman"/>
          <w:sz w:val="28"/>
          <w:szCs w:val="28"/>
        </w:rPr>
        <w:t>відповідні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зміни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9C57E5">
        <w:rPr>
          <w:rFonts w:ascii="Times New Roman" w:hAnsi="Times New Roman"/>
          <w:sz w:val="28"/>
          <w:szCs w:val="28"/>
        </w:rPr>
        <w:t>відомостей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Державного земельного кадастру</w:t>
      </w:r>
      <w:r w:rsidR="0055178F">
        <w:rPr>
          <w:rFonts w:ascii="Times New Roman" w:hAnsi="Times New Roman"/>
          <w:sz w:val="28"/>
          <w:szCs w:val="28"/>
          <w:lang w:val="uk-UA"/>
        </w:rPr>
        <w:t>.</w:t>
      </w:r>
    </w:p>
    <w:p w14:paraId="525F281F" w14:textId="77777777" w:rsidR="003E0784" w:rsidRDefault="003E0784" w:rsidP="009C57E5">
      <w:pPr>
        <w:pStyle w:val="aa"/>
        <w:numPr>
          <w:ilvl w:val="0"/>
          <w:numId w:val="1"/>
        </w:numPr>
        <w:tabs>
          <w:tab w:val="clear" w:pos="432"/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14:paraId="7842E945" w14:textId="21FDEBD0" w:rsidR="00D82E30" w:rsidRDefault="005F334B" w:rsidP="009C57E5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jc w:val="both"/>
        <w:outlineLvl w:val="1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1900E2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525C68" w:rsidRPr="001900E2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подання </w:t>
      </w:r>
      <w:proofErr w:type="spellStart"/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про</w:t>
      </w:r>
      <w:r w:rsidR="00DA16F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є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кту</w:t>
      </w:r>
      <w:proofErr w:type="spellEnd"/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рішення </w:t>
      </w:r>
    </w:p>
    <w:p w14:paraId="3E1D01CD" w14:textId="77777777" w:rsidR="00C52C21" w:rsidRPr="00C52C21" w:rsidRDefault="00C52C21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79DAEC29" w14:textId="27930AB3" w:rsidR="00C52C21" w:rsidRDefault="00C52C21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 xml:space="preserve">Доповідач </w:t>
      </w:r>
      <w:proofErr w:type="spellStart"/>
      <w:r w:rsidRPr="00C52C21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DA16F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C52C21">
        <w:rPr>
          <w:rFonts w:ascii="Times New Roman" w:hAnsi="Times New Roman" w:cs="Times New Roman"/>
          <w:sz w:val="28"/>
          <w:szCs w:val="28"/>
          <w:lang w:val="uk-UA"/>
        </w:rPr>
        <w:t>кту</w:t>
      </w:r>
      <w:proofErr w:type="spellEnd"/>
      <w:r w:rsidRPr="00C52C21">
        <w:rPr>
          <w:rFonts w:ascii="Times New Roman" w:hAnsi="Times New Roman" w:cs="Times New Roman"/>
          <w:sz w:val="28"/>
          <w:szCs w:val="28"/>
          <w:lang w:val="uk-UA"/>
        </w:rPr>
        <w:t xml:space="preserve"> рішення на пленарному засіданні начальник управління земельних ресурсів </w:t>
      </w:r>
      <w:r w:rsidR="004A47DC">
        <w:rPr>
          <w:rFonts w:ascii="Times New Roman" w:hAnsi="Times New Roman" w:cs="Times New Roman"/>
          <w:sz w:val="28"/>
          <w:szCs w:val="28"/>
          <w:lang w:val="uk-UA"/>
        </w:rPr>
        <w:t>Леся ГУДИМЕНКО</w:t>
      </w:r>
      <w:r w:rsidRPr="00C52C2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F0E3BE9" w14:textId="701D2D0A" w:rsidR="003E0784" w:rsidRDefault="003E0784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A55B8D8" w14:textId="77777777" w:rsidR="003E0784" w:rsidRPr="00C52C21" w:rsidRDefault="003E0784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A647A8C" w14:textId="37B79A6D" w:rsidR="003E0784" w:rsidRDefault="003E0784" w:rsidP="003E0784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E0784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 xml:space="preserve">7. </w:t>
      </w:r>
      <w:r w:rsidRPr="003E0784">
        <w:rPr>
          <w:rFonts w:ascii="Times New Roman" w:hAnsi="Times New Roman" w:cs="Times New Roman"/>
          <w:b/>
          <w:sz w:val="28"/>
          <w:szCs w:val="28"/>
          <w:lang w:val="uk-UA"/>
        </w:rPr>
        <w:t>Порівняльна</w:t>
      </w:r>
      <w:r w:rsidRPr="003E078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таблиця</w:t>
      </w:r>
    </w:p>
    <w:p w14:paraId="19AC1573" w14:textId="77777777" w:rsidR="003E0784" w:rsidRDefault="003E0784" w:rsidP="003E0784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Style w:val="a7"/>
        <w:tblW w:w="0" w:type="auto"/>
        <w:tblInd w:w="-147" w:type="dxa"/>
        <w:tblLook w:val="04A0" w:firstRow="1" w:lastRow="0" w:firstColumn="1" w:lastColumn="0" w:noHBand="0" w:noVBand="1"/>
      </w:tblPr>
      <w:tblGrid>
        <w:gridCol w:w="4819"/>
        <w:gridCol w:w="4673"/>
      </w:tblGrid>
      <w:tr w:rsidR="003E0784" w:rsidRPr="003E0784" w14:paraId="2126FA7C" w14:textId="77777777" w:rsidTr="00E81B98">
        <w:tc>
          <w:tcPr>
            <w:tcW w:w="4819" w:type="dxa"/>
          </w:tcPr>
          <w:p w14:paraId="5BBE2965" w14:textId="77777777" w:rsidR="003E0784" w:rsidRPr="003E0784" w:rsidRDefault="003E0784" w:rsidP="003E0784">
            <w:pPr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784">
              <w:rPr>
                <w:rFonts w:ascii="Times New Roman" w:hAnsi="Times New Roman" w:cs="Times New Roman"/>
                <w:sz w:val="24"/>
                <w:szCs w:val="24"/>
              </w:rPr>
              <w:t xml:space="preserve">Чинна </w:t>
            </w:r>
            <w:proofErr w:type="spellStart"/>
            <w:r w:rsidRPr="003E0784">
              <w:rPr>
                <w:rFonts w:ascii="Times New Roman" w:hAnsi="Times New Roman" w:cs="Times New Roman"/>
                <w:sz w:val="24"/>
                <w:szCs w:val="24"/>
              </w:rPr>
              <w:t>редакція</w:t>
            </w:r>
            <w:proofErr w:type="spellEnd"/>
          </w:p>
        </w:tc>
        <w:tc>
          <w:tcPr>
            <w:tcW w:w="4673" w:type="dxa"/>
          </w:tcPr>
          <w:p w14:paraId="2946EE0C" w14:textId="77777777" w:rsidR="003E0784" w:rsidRPr="003E0784" w:rsidRDefault="003E0784" w:rsidP="003E0784">
            <w:pPr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784">
              <w:rPr>
                <w:rFonts w:ascii="Times New Roman" w:hAnsi="Times New Roman" w:cs="Times New Roman"/>
                <w:sz w:val="24"/>
                <w:szCs w:val="24"/>
              </w:rPr>
              <w:t>Запропоновані</w:t>
            </w:r>
            <w:proofErr w:type="spellEnd"/>
            <w:r w:rsidRPr="003E0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0784">
              <w:rPr>
                <w:rFonts w:ascii="Times New Roman" w:hAnsi="Times New Roman" w:cs="Times New Roman"/>
                <w:sz w:val="24"/>
                <w:szCs w:val="24"/>
              </w:rPr>
              <w:t>зміни</w:t>
            </w:r>
            <w:proofErr w:type="spellEnd"/>
          </w:p>
        </w:tc>
      </w:tr>
      <w:tr w:rsidR="003E0784" w:rsidRPr="003E0784" w14:paraId="11262DD1" w14:textId="77777777" w:rsidTr="00E81B98">
        <w:tc>
          <w:tcPr>
            <w:tcW w:w="4819" w:type="dxa"/>
          </w:tcPr>
          <w:p w14:paraId="5FDCA56D" w14:textId="2650754E" w:rsidR="003E0784" w:rsidRPr="003E0784" w:rsidRDefault="003E0784" w:rsidP="003E0784">
            <w:pPr>
              <w:ind w:left="30"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Якуші</w:t>
            </w:r>
            <w:proofErr w:type="spellEnd"/>
            <w:r w:rsidRPr="003E0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Софії Павлівні, проживаючій по вул.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3E0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Деснянській, 41 в </w:t>
            </w:r>
            <w:proofErr w:type="spellStart"/>
            <w:r w:rsidRPr="003E0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с.Зазим'я</w:t>
            </w:r>
            <w:proofErr w:type="spellEnd"/>
            <w:r w:rsidRPr="003E0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Броварського району, земельну ділянку площею 0,5929 га ріллі - №45;</w:t>
            </w:r>
            <w:r w:rsidRPr="003E07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3" w:type="dxa"/>
          </w:tcPr>
          <w:p w14:paraId="2EC3253C" w14:textId="7C65A715" w:rsidR="003E0784" w:rsidRPr="003E0784" w:rsidRDefault="003E0784" w:rsidP="003E07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07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Скасувати</w:t>
            </w:r>
          </w:p>
          <w:p w14:paraId="0F783216" w14:textId="77777777" w:rsidR="003E0784" w:rsidRPr="003E0784" w:rsidRDefault="003E0784" w:rsidP="003E0784">
            <w:pPr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8B2348" w14:textId="2B7D5D36" w:rsidR="00C52C21" w:rsidRDefault="00C52C21" w:rsidP="00C52C2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36DB298" w14:textId="77777777" w:rsidR="007E21F5" w:rsidRPr="00C52C21" w:rsidRDefault="007E21F5" w:rsidP="00C52C2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21B786E" w14:textId="77777777" w:rsidR="00542BFD" w:rsidRDefault="00542BFD" w:rsidP="00542BFD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C52C21">
        <w:rPr>
          <w:rFonts w:ascii="Times New Roman" w:hAnsi="Times New Roman" w:cs="Times New Roman"/>
          <w:sz w:val="28"/>
          <w:szCs w:val="28"/>
          <w:lang w:val="uk-UA"/>
        </w:rPr>
        <w:t>ачальник управління</w:t>
      </w:r>
    </w:p>
    <w:p w14:paraId="41F77FDF" w14:textId="3D852B91" w:rsidR="007E21F5" w:rsidRDefault="00542BFD" w:rsidP="00542BFD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земельних ресурсів</w:t>
      </w:r>
      <w:r w:rsidRPr="00C52C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Леся ГУДИМЕНКО</w:t>
      </w:r>
    </w:p>
    <w:sectPr w:rsidR="007E21F5" w:rsidSect="00A6324C">
      <w:headerReference w:type="default" r:id="rId7"/>
      <w:pgSz w:w="11906" w:h="16838"/>
      <w:pgMar w:top="1134" w:right="567" w:bottom="22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20BBA" w14:textId="77777777" w:rsidR="00C03E51" w:rsidRDefault="00C03E51" w:rsidP="00457D0D">
      <w:pPr>
        <w:spacing w:after="0" w:line="240" w:lineRule="auto"/>
      </w:pPr>
      <w:r>
        <w:separator/>
      </w:r>
    </w:p>
  </w:endnote>
  <w:endnote w:type="continuationSeparator" w:id="0">
    <w:p w14:paraId="3B3F2360" w14:textId="77777777" w:rsidR="00C03E51" w:rsidRDefault="00C03E51" w:rsidP="00457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53F44" w14:textId="77777777" w:rsidR="00C03E51" w:rsidRDefault="00C03E51" w:rsidP="00457D0D">
      <w:pPr>
        <w:spacing w:after="0" w:line="240" w:lineRule="auto"/>
      </w:pPr>
      <w:r>
        <w:separator/>
      </w:r>
    </w:p>
  </w:footnote>
  <w:footnote w:type="continuationSeparator" w:id="0">
    <w:p w14:paraId="708A1C73" w14:textId="77777777" w:rsidR="00C03E51" w:rsidRDefault="00C03E51" w:rsidP="00457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193016"/>
      <w:docPartObj>
        <w:docPartGallery w:val="Page Numbers (Top of Page)"/>
        <w:docPartUnique/>
      </w:docPartObj>
    </w:sdtPr>
    <w:sdtEndPr/>
    <w:sdtContent>
      <w:p w14:paraId="029FDC53" w14:textId="77777777" w:rsidR="00457D0D" w:rsidRDefault="009C04F6">
        <w:pPr>
          <w:pStyle w:val="ab"/>
          <w:jc w:val="center"/>
        </w:pPr>
        <w:r>
          <w:fldChar w:fldCharType="begin"/>
        </w:r>
        <w:r w:rsidR="001D2C98">
          <w:instrText xml:space="preserve"> PAGE   \* MERGEFORMAT </w:instrText>
        </w:r>
        <w:r>
          <w:fldChar w:fldCharType="separate"/>
        </w:r>
        <w:r w:rsidR="00D36A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D4054A" w14:textId="77777777" w:rsidR="00457D0D" w:rsidRDefault="00457D0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06E3D"/>
    <w:rsid w:val="00032189"/>
    <w:rsid w:val="000351B1"/>
    <w:rsid w:val="00043FD8"/>
    <w:rsid w:val="00050D82"/>
    <w:rsid w:val="000647D6"/>
    <w:rsid w:val="0008213E"/>
    <w:rsid w:val="000B0238"/>
    <w:rsid w:val="000B7B02"/>
    <w:rsid w:val="000D2CE5"/>
    <w:rsid w:val="000E33D0"/>
    <w:rsid w:val="000E6EFD"/>
    <w:rsid w:val="0010288E"/>
    <w:rsid w:val="00107A43"/>
    <w:rsid w:val="00115849"/>
    <w:rsid w:val="001162A1"/>
    <w:rsid w:val="001360E6"/>
    <w:rsid w:val="00144AAA"/>
    <w:rsid w:val="00145990"/>
    <w:rsid w:val="00152F8F"/>
    <w:rsid w:val="00154359"/>
    <w:rsid w:val="00171E25"/>
    <w:rsid w:val="00175642"/>
    <w:rsid w:val="001900E2"/>
    <w:rsid w:val="00193D28"/>
    <w:rsid w:val="00196124"/>
    <w:rsid w:val="001A086B"/>
    <w:rsid w:val="001A3FF0"/>
    <w:rsid w:val="001A5A1D"/>
    <w:rsid w:val="001B0DE8"/>
    <w:rsid w:val="001C6E8D"/>
    <w:rsid w:val="001D0A68"/>
    <w:rsid w:val="001D2C98"/>
    <w:rsid w:val="001D7031"/>
    <w:rsid w:val="001D787B"/>
    <w:rsid w:val="001E0339"/>
    <w:rsid w:val="002018F8"/>
    <w:rsid w:val="002171DA"/>
    <w:rsid w:val="00221A0B"/>
    <w:rsid w:val="00222C53"/>
    <w:rsid w:val="00225C2F"/>
    <w:rsid w:val="00244FF9"/>
    <w:rsid w:val="0024517B"/>
    <w:rsid w:val="002530A9"/>
    <w:rsid w:val="002770F3"/>
    <w:rsid w:val="0028342C"/>
    <w:rsid w:val="00286406"/>
    <w:rsid w:val="00291084"/>
    <w:rsid w:val="00293F5F"/>
    <w:rsid w:val="002A2A63"/>
    <w:rsid w:val="002A3D8E"/>
    <w:rsid w:val="002A5A6E"/>
    <w:rsid w:val="002B0026"/>
    <w:rsid w:val="002B637D"/>
    <w:rsid w:val="002C6D14"/>
    <w:rsid w:val="002E4ABE"/>
    <w:rsid w:val="002E5478"/>
    <w:rsid w:val="002F5E19"/>
    <w:rsid w:val="003056DA"/>
    <w:rsid w:val="003613A9"/>
    <w:rsid w:val="00361CD8"/>
    <w:rsid w:val="003654CB"/>
    <w:rsid w:val="00371107"/>
    <w:rsid w:val="00394AC9"/>
    <w:rsid w:val="003A4E0F"/>
    <w:rsid w:val="003A62F9"/>
    <w:rsid w:val="003B4470"/>
    <w:rsid w:val="003C25BA"/>
    <w:rsid w:val="003D3992"/>
    <w:rsid w:val="003D44D7"/>
    <w:rsid w:val="003E0784"/>
    <w:rsid w:val="003E48E3"/>
    <w:rsid w:val="003E63E9"/>
    <w:rsid w:val="00402334"/>
    <w:rsid w:val="00443350"/>
    <w:rsid w:val="00457D0D"/>
    <w:rsid w:val="00465631"/>
    <w:rsid w:val="0047042E"/>
    <w:rsid w:val="00470BB5"/>
    <w:rsid w:val="00476921"/>
    <w:rsid w:val="004958BE"/>
    <w:rsid w:val="00496797"/>
    <w:rsid w:val="004A47DC"/>
    <w:rsid w:val="004B04C1"/>
    <w:rsid w:val="004E642F"/>
    <w:rsid w:val="004F0FB4"/>
    <w:rsid w:val="004F24AB"/>
    <w:rsid w:val="004F28AD"/>
    <w:rsid w:val="005007E6"/>
    <w:rsid w:val="005022E7"/>
    <w:rsid w:val="005027C1"/>
    <w:rsid w:val="00506C3D"/>
    <w:rsid w:val="00516EEE"/>
    <w:rsid w:val="0052099D"/>
    <w:rsid w:val="0052506B"/>
    <w:rsid w:val="00525C68"/>
    <w:rsid w:val="00527649"/>
    <w:rsid w:val="0053263E"/>
    <w:rsid w:val="00537945"/>
    <w:rsid w:val="005408F4"/>
    <w:rsid w:val="00542BFD"/>
    <w:rsid w:val="0055178F"/>
    <w:rsid w:val="005619CD"/>
    <w:rsid w:val="00594E58"/>
    <w:rsid w:val="005A0FC0"/>
    <w:rsid w:val="005B1C08"/>
    <w:rsid w:val="005B22E2"/>
    <w:rsid w:val="005B75FD"/>
    <w:rsid w:val="005C4556"/>
    <w:rsid w:val="005C7530"/>
    <w:rsid w:val="005D0715"/>
    <w:rsid w:val="005D140E"/>
    <w:rsid w:val="005D76C6"/>
    <w:rsid w:val="005F1FEC"/>
    <w:rsid w:val="005F334B"/>
    <w:rsid w:val="006025A2"/>
    <w:rsid w:val="0060795A"/>
    <w:rsid w:val="006214A7"/>
    <w:rsid w:val="006332D3"/>
    <w:rsid w:val="00636149"/>
    <w:rsid w:val="00652A36"/>
    <w:rsid w:val="0066569C"/>
    <w:rsid w:val="006712F3"/>
    <w:rsid w:val="00696599"/>
    <w:rsid w:val="006A154E"/>
    <w:rsid w:val="006B0B70"/>
    <w:rsid w:val="006B0FFA"/>
    <w:rsid w:val="006C396C"/>
    <w:rsid w:val="006D239D"/>
    <w:rsid w:val="006F093A"/>
    <w:rsid w:val="006F0C65"/>
    <w:rsid w:val="007026A1"/>
    <w:rsid w:val="0072230F"/>
    <w:rsid w:val="00722357"/>
    <w:rsid w:val="00733ED5"/>
    <w:rsid w:val="00734854"/>
    <w:rsid w:val="00743742"/>
    <w:rsid w:val="0074644B"/>
    <w:rsid w:val="007750F1"/>
    <w:rsid w:val="00783A91"/>
    <w:rsid w:val="007A648C"/>
    <w:rsid w:val="007B0DFF"/>
    <w:rsid w:val="007C7DE7"/>
    <w:rsid w:val="007E14A5"/>
    <w:rsid w:val="007E21F5"/>
    <w:rsid w:val="00807303"/>
    <w:rsid w:val="008158FA"/>
    <w:rsid w:val="00827775"/>
    <w:rsid w:val="0086743B"/>
    <w:rsid w:val="008A2AA0"/>
    <w:rsid w:val="008C01E8"/>
    <w:rsid w:val="008D42C2"/>
    <w:rsid w:val="008D698E"/>
    <w:rsid w:val="008E4B9E"/>
    <w:rsid w:val="00930B97"/>
    <w:rsid w:val="00933B15"/>
    <w:rsid w:val="00943396"/>
    <w:rsid w:val="00944480"/>
    <w:rsid w:val="00963504"/>
    <w:rsid w:val="00981124"/>
    <w:rsid w:val="009909B1"/>
    <w:rsid w:val="00995A87"/>
    <w:rsid w:val="009C04F6"/>
    <w:rsid w:val="009C1D2C"/>
    <w:rsid w:val="009C57E5"/>
    <w:rsid w:val="009C6497"/>
    <w:rsid w:val="009E4659"/>
    <w:rsid w:val="009F131B"/>
    <w:rsid w:val="009F1BF4"/>
    <w:rsid w:val="00A06D18"/>
    <w:rsid w:val="00A218AE"/>
    <w:rsid w:val="00A21987"/>
    <w:rsid w:val="00A314DC"/>
    <w:rsid w:val="00A33391"/>
    <w:rsid w:val="00A51BED"/>
    <w:rsid w:val="00A52E79"/>
    <w:rsid w:val="00A6324C"/>
    <w:rsid w:val="00A64341"/>
    <w:rsid w:val="00A75072"/>
    <w:rsid w:val="00A84D23"/>
    <w:rsid w:val="00A867CE"/>
    <w:rsid w:val="00AD2584"/>
    <w:rsid w:val="00AE3EFA"/>
    <w:rsid w:val="00AF13B4"/>
    <w:rsid w:val="00AF1B5D"/>
    <w:rsid w:val="00B00F20"/>
    <w:rsid w:val="00B13370"/>
    <w:rsid w:val="00B14F05"/>
    <w:rsid w:val="00B2033B"/>
    <w:rsid w:val="00B325AA"/>
    <w:rsid w:val="00B3587B"/>
    <w:rsid w:val="00B35D4C"/>
    <w:rsid w:val="00B54A37"/>
    <w:rsid w:val="00B60078"/>
    <w:rsid w:val="00B61779"/>
    <w:rsid w:val="00B64D8B"/>
    <w:rsid w:val="00B658EE"/>
    <w:rsid w:val="00B72955"/>
    <w:rsid w:val="00B8219F"/>
    <w:rsid w:val="00B9448D"/>
    <w:rsid w:val="00BB2E77"/>
    <w:rsid w:val="00BB4FAE"/>
    <w:rsid w:val="00BF767C"/>
    <w:rsid w:val="00C019A2"/>
    <w:rsid w:val="00C03E51"/>
    <w:rsid w:val="00C20095"/>
    <w:rsid w:val="00C308F7"/>
    <w:rsid w:val="00C40AD9"/>
    <w:rsid w:val="00C42005"/>
    <w:rsid w:val="00C52C21"/>
    <w:rsid w:val="00C5772B"/>
    <w:rsid w:val="00C63705"/>
    <w:rsid w:val="00C75A46"/>
    <w:rsid w:val="00C77090"/>
    <w:rsid w:val="00C81336"/>
    <w:rsid w:val="00CA29BF"/>
    <w:rsid w:val="00CB278D"/>
    <w:rsid w:val="00CB29DB"/>
    <w:rsid w:val="00CB42D9"/>
    <w:rsid w:val="00CD2C07"/>
    <w:rsid w:val="00CF2275"/>
    <w:rsid w:val="00D07AE4"/>
    <w:rsid w:val="00D20280"/>
    <w:rsid w:val="00D33966"/>
    <w:rsid w:val="00D36A8F"/>
    <w:rsid w:val="00D82E30"/>
    <w:rsid w:val="00D872D8"/>
    <w:rsid w:val="00D913FF"/>
    <w:rsid w:val="00D92C45"/>
    <w:rsid w:val="00D93E64"/>
    <w:rsid w:val="00DA16F5"/>
    <w:rsid w:val="00DA5742"/>
    <w:rsid w:val="00DA7AA8"/>
    <w:rsid w:val="00DC193E"/>
    <w:rsid w:val="00DE3F5F"/>
    <w:rsid w:val="00E10ECE"/>
    <w:rsid w:val="00E153D8"/>
    <w:rsid w:val="00E231D7"/>
    <w:rsid w:val="00E241CE"/>
    <w:rsid w:val="00E354B1"/>
    <w:rsid w:val="00E42FFC"/>
    <w:rsid w:val="00E52B81"/>
    <w:rsid w:val="00E542E1"/>
    <w:rsid w:val="00E55380"/>
    <w:rsid w:val="00E63125"/>
    <w:rsid w:val="00E7208A"/>
    <w:rsid w:val="00EB1585"/>
    <w:rsid w:val="00EB5F47"/>
    <w:rsid w:val="00ED6236"/>
    <w:rsid w:val="00EF0023"/>
    <w:rsid w:val="00EF13A0"/>
    <w:rsid w:val="00F20834"/>
    <w:rsid w:val="00F30440"/>
    <w:rsid w:val="00F30CAF"/>
    <w:rsid w:val="00F46D9B"/>
    <w:rsid w:val="00F53842"/>
    <w:rsid w:val="00F55A05"/>
    <w:rsid w:val="00F64D55"/>
    <w:rsid w:val="00F73B48"/>
    <w:rsid w:val="00F905A9"/>
    <w:rsid w:val="00F94E42"/>
    <w:rsid w:val="00FA4615"/>
    <w:rsid w:val="00FA6D46"/>
    <w:rsid w:val="00FB75B9"/>
    <w:rsid w:val="00FC4AF8"/>
    <w:rsid w:val="00FD39CA"/>
    <w:rsid w:val="00FF1900"/>
    <w:rsid w:val="00FF3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BBBA7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CB42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uiPriority w:val="99"/>
    <w:rsid w:val="00CB42D9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table" w:styleId="a7">
    <w:name w:val="Table Grid"/>
    <w:basedOn w:val="a1"/>
    <w:uiPriority w:val="59"/>
    <w:rsid w:val="00D82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00E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57D0D"/>
  </w:style>
  <w:style w:type="paragraph" w:styleId="ad">
    <w:name w:val="footer"/>
    <w:basedOn w:val="a"/>
    <w:link w:val="ae"/>
    <w:uiPriority w:val="99"/>
    <w:semiHidden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57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1419</Words>
  <Characters>810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30</cp:revision>
  <cp:lastPrinted>2026-07-09T11:04:00Z</cp:lastPrinted>
  <dcterms:created xsi:type="dcterms:W3CDTF">2025-08-27T13:55:00Z</dcterms:created>
  <dcterms:modified xsi:type="dcterms:W3CDTF">2026-08-07T08:21:00Z</dcterms:modified>
</cp:coreProperties>
</file>