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EEC77" w14:textId="77777777" w:rsidR="005B1C08" w:rsidRDefault="00687EB6" w:rsidP="000C2DDE">
      <w:pPr>
        <w:spacing w:after="0"/>
        <w:ind w:left="-284" w:right="-284"/>
        <w:jc w:val="center"/>
        <w:rPr>
          <w:rFonts w:ascii="Times New Roman" w:hAnsi="Times New Roman"/>
          <w:b/>
          <w:sz w:val="28"/>
          <w:szCs w:val="28"/>
          <w:lang w:val="uk-UA"/>
        </w:rPr>
      </w:pPr>
      <w:r>
        <w:rPr>
          <w:rFonts w:ascii="Times New Roman" w:hAnsi="Times New Roman"/>
          <w:b/>
          <w:sz w:val="28"/>
          <w:szCs w:val="28"/>
          <w:lang w:val="uk-UA"/>
        </w:rPr>
        <w:t>ПОЯСНЮВАЛЬНА ЗАПИСКА</w:t>
      </w:r>
    </w:p>
    <w:p w14:paraId="00127736" w14:textId="77777777" w:rsidR="00687EB6" w:rsidRPr="00687EB6" w:rsidRDefault="00687EB6" w:rsidP="000C2DDE">
      <w:pPr>
        <w:spacing w:after="0"/>
        <w:ind w:left="-284" w:right="-284"/>
        <w:jc w:val="center"/>
        <w:rPr>
          <w:rFonts w:ascii="Times New Roman" w:hAnsi="Times New Roman"/>
          <w:b/>
          <w:sz w:val="16"/>
          <w:szCs w:val="16"/>
          <w:lang w:val="uk-UA"/>
        </w:rPr>
      </w:pPr>
    </w:p>
    <w:p w14:paraId="5F740E42" w14:textId="45897CD0" w:rsidR="00687EB6" w:rsidRPr="009051C5" w:rsidRDefault="00696599" w:rsidP="000C2DDE">
      <w:pPr>
        <w:pStyle w:val="a5"/>
        <w:ind w:left="-284" w:right="-1"/>
        <w:jc w:val="center"/>
        <w:rPr>
          <w:szCs w:val="28"/>
        </w:rPr>
      </w:pPr>
      <w:r w:rsidRPr="009051C5">
        <w:rPr>
          <w:szCs w:val="28"/>
        </w:rPr>
        <w:t xml:space="preserve">до </w:t>
      </w:r>
      <w:proofErr w:type="spellStart"/>
      <w:r w:rsidRPr="009051C5">
        <w:rPr>
          <w:szCs w:val="28"/>
        </w:rPr>
        <w:t>про</w:t>
      </w:r>
      <w:r w:rsidR="00A13755">
        <w:rPr>
          <w:szCs w:val="28"/>
        </w:rPr>
        <w:t>є</w:t>
      </w:r>
      <w:r w:rsidRPr="009051C5">
        <w:rPr>
          <w:szCs w:val="28"/>
        </w:rPr>
        <w:t>кту</w:t>
      </w:r>
      <w:proofErr w:type="spellEnd"/>
      <w:r w:rsidRPr="009051C5">
        <w:rPr>
          <w:szCs w:val="28"/>
        </w:rPr>
        <w:t xml:space="preserve"> рішення</w:t>
      </w:r>
    </w:p>
    <w:p w14:paraId="0253EA4D" w14:textId="77777777" w:rsidR="00B03912" w:rsidRPr="009051C5" w:rsidRDefault="00B03912" w:rsidP="000C2DDE">
      <w:pPr>
        <w:pStyle w:val="a5"/>
        <w:ind w:left="-284" w:right="-1"/>
        <w:jc w:val="center"/>
        <w:rPr>
          <w:b/>
          <w:sz w:val="16"/>
          <w:szCs w:val="16"/>
        </w:rPr>
      </w:pPr>
    </w:p>
    <w:p w14:paraId="20E5EA49" w14:textId="30F05FA2" w:rsidR="009D571A" w:rsidRPr="009D571A" w:rsidRDefault="009D571A" w:rsidP="009D571A">
      <w:pPr>
        <w:spacing w:after="0" w:line="240" w:lineRule="auto"/>
        <w:ind w:left="-284" w:right="-1"/>
        <w:jc w:val="center"/>
        <w:rPr>
          <w:rFonts w:ascii="Times New Roman" w:eastAsia="Times New Roman" w:hAnsi="Times New Roman" w:cs="Times New Roman"/>
          <w:b/>
          <w:bCs/>
          <w:sz w:val="28"/>
          <w:szCs w:val="28"/>
          <w:lang w:val="uk-UA"/>
        </w:rPr>
      </w:pPr>
      <w:r w:rsidRPr="009D571A">
        <w:rPr>
          <w:rFonts w:ascii="Times New Roman" w:eastAsia="Times New Roman" w:hAnsi="Times New Roman" w:cs="Times New Roman"/>
          <w:b/>
          <w:bCs/>
          <w:sz w:val="28"/>
          <w:szCs w:val="28"/>
          <w:lang w:val="uk-UA"/>
        </w:rPr>
        <w:t xml:space="preserve">Про відмову у </w:t>
      </w:r>
      <w:bookmarkStart w:id="0" w:name="_Hlk211236755"/>
      <w:r w:rsidRPr="009D571A">
        <w:rPr>
          <w:rFonts w:ascii="Times New Roman" w:eastAsia="Times New Roman" w:hAnsi="Times New Roman" w:cs="Times New Roman"/>
          <w:b/>
          <w:bCs/>
          <w:sz w:val="28"/>
          <w:szCs w:val="28"/>
          <w:lang w:val="uk-UA"/>
        </w:rPr>
        <w:t xml:space="preserve">наданні дозволу на розроблення </w:t>
      </w:r>
      <w:proofErr w:type="spellStart"/>
      <w:r w:rsidRPr="009D571A">
        <w:rPr>
          <w:rFonts w:ascii="Times New Roman" w:eastAsia="Times New Roman" w:hAnsi="Times New Roman" w:cs="Times New Roman"/>
          <w:b/>
          <w:bCs/>
          <w:sz w:val="28"/>
          <w:szCs w:val="28"/>
          <w:lang w:val="uk-UA"/>
        </w:rPr>
        <w:t>проєкту</w:t>
      </w:r>
      <w:proofErr w:type="spellEnd"/>
      <w:r w:rsidR="0036462A">
        <w:rPr>
          <w:rFonts w:ascii="Times New Roman" w:eastAsia="Times New Roman" w:hAnsi="Times New Roman" w:cs="Times New Roman"/>
          <w:b/>
          <w:bCs/>
          <w:sz w:val="28"/>
          <w:szCs w:val="28"/>
          <w:lang w:val="uk-UA"/>
        </w:rPr>
        <w:t xml:space="preserve"> </w:t>
      </w:r>
      <w:r w:rsidRPr="009D571A">
        <w:rPr>
          <w:rFonts w:ascii="Times New Roman" w:eastAsia="Times New Roman" w:hAnsi="Times New Roman" w:cs="Times New Roman"/>
          <w:b/>
          <w:bCs/>
          <w:sz w:val="28"/>
          <w:szCs w:val="28"/>
          <w:lang w:val="uk-UA"/>
        </w:rPr>
        <w:t>землеустрою</w:t>
      </w:r>
      <w:bookmarkEnd w:id="0"/>
      <w:r w:rsidRPr="009D571A">
        <w:rPr>
          <w:rFonts w:ascii="Times New Roman" w:eastAsia="Times New Roman" w:hAnsi="Times New Roman" w:cs="Times New Roman"/>
          <w:b/>
          <w:bCs/>
          <w:sz w:val="28"/>
          <w:szCs w:val="28"/>
          <w:lang w:val="uk-UA"/>
        </w:rPr>
        <w:t xml:space="preserve"> щодо відведення земельної ділянки,</w:t>
      </w:r>
      <w:r w:rsidR="0036462A">
        <w:rPr>
          <w:rFonts w:ascii="Times New Roman" w:eastAsia="Times New Roman" w:hAnsi="Times New Roman" w:cs="Times New Roman"/>
          <w:b/>
          <w:bCs/>
          <w:sz w:val="28"/>
          <w:szCs w:val="28"/>
          <w:lang w:val="uk-UA"/>
        </w:rPr>
        <w:t xml:space="preserve"> </w:t>
      </w:r>
      <w:r w:rsidRPr="009D571A">
        <w:rPr>
          <w:rFonts w:ascii="Times New Roman" w:eastAsia="Times New Roman" w:hAnsi="Times New Roman" w:cs="Times New Roman"/>
          <w:b/>
          <w:bCs/>
          <w:sz w:val="28"/>
          <w:szCs w:val="28"/>
          <w:lang w:val="uk-UA"/>
        </w:rPr>
        <w:t>цільове призначення якої змінюється</w:t>
      </w:r>
    </w:p>
    <w:p w14:paraId="2F59BC7A" w14:textId="77777777" w:rsidR="009D571A" w:rsidRPr="009D571A" w:rsidRDefault="009D571A" w:rsidP="009D571A">
      <w:pPr>
        <w:spacing w:after="0" w:line="240" w:lineRule="auto"/>
        <w:ind w:left="-284" w:right="-1"/>
        <w:jc w:val="center"/>
        <w:rPr>
          <w:rFonts w:ascii="Times New Roman" w:eastAsia="Times New Roman" w:hAnsi="Times New Roman" w:cs="Times New Roman"/>
          <w:b/>
          <w:bCs/>
          <w:sz w:val="28"/>
          <w:szCs w:val="28"/>
          <w:lang w:val="uk-UA" w:eastAsia="uk-UA"/>
        </w:rPr>
      </w:pPr>
      <w:r w:rsidRPr="009D571A">
        <w:rPr>
          <w:rFonts w:ascii="Times New Roman" w:eastAsia="Times New Roman" w:hAnsi="Times New Roman" w:cs="Times New Roman"/>
          <w:b/>
          <w:bCs/>
          <w:sz w:val="28"/>
          <w:szCs w:val="28"/>
          <w:lang w:val="uk-UA"/>
        </w:rPr>
        <w:t>в с. Княжичі</w:t>
      </w:r>
      <w:r w:rsidRPr="009D571A">
        <w:rPr>
          <w:rFonts w:ascii="Times New Roman" w:eastAsia="Times New Roman" w:hAnsi="Times New Roman" w:cs="Times New Roman"/>
          <w:b/>
          <w:bCs/>
          <w:sz w:val="28"/>
          <w:szCs w:val="28"/>
          <w:lang w:val="uk-UA" w:eastAsia="uk-UA"/>
        </w:rPr>
        <w:t xml:space="preserve"> Броварського району Київської області</w:t>
      </w:r>
    </w:p>
    <w:p w14:paraId="2AB9CF43" w14:textId="77777777" w:rsidR="00CE5C40" w:rsidRPr="009051C5" w:rsidRDefault="00CE5C40" w:rsidP="00CE5C40">
      <w:pPr>
        <w:suppressAutoHyphens/>
        <w:spacing w:after="0" w:line="240" w:lineRule="auto"/>
        <w:ind w:left="-284"/>
        <w:jc w:val="both"/>
        <w:rPr>
          <w:rFonts w:ascii="Times New Roman" w:hAnsi="Times New Roman" w:cs="Times New Roman"/>
          <w:sz w:val="16"/>
          <w:szCs w:val="16"/>
          <w:lang w:val="uk-UA"/>
        </w:rPr>
      </w:pPr>
    </w:p>
    <w:p w14:paraId="34AF93E0" w14:textId="3AF0FD60" w:rsidR="0074644B" w:rsidRPr="0036462A" w:rsidRDefault="0074644B" w:rsidP="000C2DDE">
      <w:pPr>
        <w:suppressAutoHyphens/>
        <w:spacing w:after="0" w:line="240" w:lineRule="auto"/>
        <w:ind w:left="-284"/>
        <w:jc w:val="both"/>
        <w:rPr>
          <w:rFonts w:ascii="Times New Roman" w:hAnsi="Times New Roman" w:cs="Times New Roman"/>
          <w:sz w:val="28"/>
          <w:szCs w:val="28"/>
          <w:lang w:val="uk-UA"/>
        </w:rPr>
      </w:pPr>
      <w:r w:rsidRPr="009051C5">
        <w:rPr>
          <w:rFonts w:ascii="Times New Roman" w:hAnsi="Times New Roman" w:cs="Times New Roman"/>
          <w:sz w:val="28"/>
          <w:szCs w:val="28"/>
          <w:lang w:val="uk-UA"/>
        </w:rPr>
        <w:t>Пояснювальна записка підготовлена відповідно до ст</w:t>
      </w:r>
      <w:r w:rsidR="00DB7BEA" w:rsidRPr="009051C5">
        <w:rPr>
          <w:rFonts w:ascii="Times New Roman" w:hAnsi="Times New Roman" w:cs="Times New Roman"/>
          <w:sz w:val="28"/>
          <w:szCs w:val="28"/>
          <w:lang w:val="uk-UA"/>
        </w:rPr>
        <w:t>атті</w:t>
      </w:r>
      <w:r w:rsidRPr="009051C5">
        <w:rPr>
          <w:rFonts w:ascii="Times New Roman" w:hAnsi="Times New Roman" w:cs="Times New Roman"/>
          <w:sz w:val="28"/>
          <w:szCs w:val="28"/>
          <w:lang w:val="uk-UA"/>
        </w:rPr>
        <w:t xml:space="preserve"> 20 Регламенту </w:t>
      </w:r>
      <w:r w:rsidRPr="0036462A">
        <w:rPr>
          <w:rFonts w:ascii="Times New Roman" w:hAnsi="Times New Roman" w:cs="Times New Roman"/>
          <w:sz w:val="28"/>
          <w:szCs w:val="28"/>
          <w:lang w:val="uk-UA"/>
        </w:rPr>
        <w:t xml:space="preserve">Броварської міської ради </w:t>
      </w:r>
      <w:r w:rsidR="00696599" w:rsidRPr="0036462A">
        <w:rPr>
          <w:rFonts w:ascii="Times New Roman" w:hAnsi="Times New Roman" w:cs="Times New Roman"/>
          <w:sz w:val="28"/>
          <w:szCs w:val="28"/>
          <w:lang w:val="uk-UA"/>
        </w:rPr>
        <w:t xml:space="preserve">Броварського району </w:t>
      </w:r>
      <w:r w:rsidRPr="0036462A">
        <w:rPr>
          <w:rFonts w:ascii="Times New Roman" w:hAnsi="Times New Roman" w:cs="Times New Roman"/>
          <w:sz w:val="28"/>
          <w:szCs w:val="28"/>
          <w:lang w:val="uk-UA"/>
        </w:rPr>
        <w:t>Київської області</w:t>
      </w:r>
      <w:r w:rsidR="00696599" w:rsidRPr="0036462A">
        <w:rPr>
          <w:rFonts w:ascii="Times New Roman" w:hAnsi="Times New Roman" w:cs="Times New Roman"/>
          <w:sz w:val="28"/>
          <w:szCs w:val="28"/>
          <w:lang w:val="uk-UA"/>
        </w:rPr>
        <w:t xml:space="preserve"> VIII скликання</w:t>
      </w:r>
      <w:r w:rsidRPr="0036462A">
        <w:rPr>
          <w:rFonts w:ascii="Times New Roman" w:hAnsi="Times New Roman" w:cs="Times New Roman"/>
          <w:sz w:val="28"/>
          <w:szCs w:val="28"/>
          <w:lang w:val="uk-UA"/>
        </w:rPr>
        <w:t>.</w:t>
      </w:r>
    </w:p>
    <w:p w14:paraId="4EC8CA7F" w14:textId="77777777" w:rsidR="0074644B" w:rsidRPr="0036462A" w:rsidRDefault="0074644B" w:rsidP="000C2DDE">
      <w:pPr>
        <w:suppressAutoHyphens/>
        <w:spacing w:after="0" w:line="240" w:lineRule="auto"/>
        <w:ind w:left="-284" w:firstLine="568"/>
        <w:jc w:val="both"/>
        <w:rPr>
          <w:rFonts w:ascii="Times New Roman" w:hAnsi="Times New Roman"/>
          <w:b/>
          <w:sz w:val="8"/>
          <w:szCs w:val="8"/>
          <w:lang w:val="uk-UA" w:eastAsia="zh-CN"/>
        </w:rPr>
      </w:pPr>
    </w:p>
    <w:p w14:paraId="080D46FA" w14:textId="77777777" w:rsidR="0074644B" w:rsidRPr="0036462A" w:rsidRDefault="0074644B" w:rsidP="000C2DDE">
      <w:pPr>
        <w:suppressAutoHyphens/>
        <w:spacing w:after="0" w:line="240" w:lineRule="auto"/>
        <w:ind w:left="-284" w:firstLine="568"/>
        <w:jc w:val="both"/>
        <w:rPr>
          <w:rFonts w:ascii="Times New Roman" w:hAnsi="Times New Roman"/>
          <w:b/>
          <w:sz w:val="28"/>
          <w:szCs w:val="28"/>
          <w:lang w:val="uk-UA" w:eastAsia="zh-CN"/>
        </w:rPr>
      </w:pPr>
      <w:r w:rsidRPr="0036462A">
        <w:rPr>
          <w:rFonts w:ascii="Times New Roman" w:hAnsi="Times New Roman"/>
          <w:b/>
          <w:sz w:val="28"/>
          <w:szCs w:val="28"/>
          <w:lang w:val="uk-UA" w:eastAsia="zh-CN"/>
        </w:rPr>
        <w:t>1. Обґрунтування необхідності прийняття рішення</w:t>
      </w:r>
    </w:p>
    <w:p w14:paraId="00689A53" w14:textId="7C635488" w:rsidR="0074644B" w:rsidRPr="0036462A" w:rsidRDefault="00687EB6" w:rsidP="000C2DDE">
      <w:pPr>
        <w:tabs>
          <w:tab w:val="left" w:pos="1134"/>
          <w:tab w:val="left" w:pos="1276"/>
        </w:tabs>
        <w:suppressAutoHyphens/>
        <w:spacing w:after="0" w:line="240" w:lineRule="auto"/>
        <w:ind w:left="-284" w:firstLine="568"/>
        <w:jc w:val="both"/>
        <w:rPr>
          <w:rFonts w:ascii="Times" w:hAnsi="Times" w:cs="Times"/>
          <w:sz w:val="29"/>
          <w:szCs w:val="29"/>
          <w:shd w:val="clear" w:color="auto" w:fill="FFFFFF"/>
          <w:lang w:val="uk-UA"/>
        </w:rPr>
      </w:pPr>
      <w:r w:rsidRPr="0036462A">
        <w:rPr>
          <w:rFonts w:ascii="Times New Roman" w:hAnsi="Times New Roman"/>
          <w:sz w:val="28"/>
          <w:szCs w:val="28"/>
          <w:lang w:val="uk-UA" w:eastAsia="zh-CN"/>
        </w:rPr>
        <w:t>Прийняття</w:t>
      </w:r>
      <w:r w:rsidRPr="0036462A">
        <w:rPr>
          <w:rFonts w:ascii="Times New Roman" w:hAnsi="Times New Roman" w:cs="Times New Roman"/>
          <w:sz w:val="28"/>
          <w:szCs w:val="28"/>
          <w:lang w:val="uk-UA"/>
        </w:rPr>
        <w:t xml:space="preserve"> рішення обґрунтовується необхідністю розгляду</w:t>
      </w:r>
      <w:r w:rsidR="00AD5B17" w:rsidRPr="0036462A">
        <w:rPr>
          <w:rFonts w:ascii="Times New Roman" w:hAnsi="Times New Roman" w:cs="Times New Roman"/>
          <w:sz w:val="28"/>
          <w:szCs w:val="28"/>
          <w:lang w:val="uk-UA"/>
        </w:rPr>
        <w:t>,</w:t>
      </w:r>
      <w:r w:rsidR="00EF46C2" w:rsidRPr="0036462A">
        <w:rPr>
          <w:rFonts w:ascii="Times New Roman" w:hAnsi="Times New Roman" w:cs="Times New Roman"/>
          <w:sz w:val="28"/>
          <w:szCs w:val="28"/>
          <w:lang w:val="uk-UA"/>
        </w:rPr>
        <w:t xml:space="preserve"> </w:t>
      </w:r>
      <w:r w:rsidR="00AD5B17" w:rsidRPr="0036462A">
        <w:rPr>
          <w:rFonts w:ascii="Times New Roman" w:hAnsi="Times New Roman" w:cs="Times New Roman"/>
          <w:sz w:val="28"/>
          <w:szCs w:val="28"/>
          <w:lang w:val="uk-UA"/>
        </w:rPr>
        <w:t xml:space="preserve">виключно на пленарних засіданнях сесії, </w:t>
      </w:r>
      <w:r w:rsidR="004C5AB6" w:rsidRPr="0036462A">
        <w:rPr>
          <w:rFonts w:ascii="Times New Roman" w:hAnsi="Times New Roman" w:cs="Times New Roman"/>
          <w:sz w:val="28"/>
          <w:szCs w:val="28"/>
          <w:shd w:val="clear" w:color="auto" w:fill="FFFFFF"/>
          <w:lang w:val="uk-UA"/>
        </w:rPr>
        <w:t>питань регулювання земельних відносин</w:t>
      </w:r>
      <w:r w:rsidR="0074644B" w:rsidRPr="0036462A">
        <w:rPr>
          <w:rFonts w:ascii="Times New Roman" w:hAnsi="Times New Roman" w:cs="Times New Roman"/>
          <w:sz w:val="28"/>
          <w:szCs w:val="28"/>
          <w:lang w:val="uk-UA"/>
        </w:rPr>
        <w:t>.</w:t>
      </w:r>
    </w:p>
    <w:p w14:paraId="47F509CA" w14:textId="77777777" w:rsidR="0074644B" w:rsidRPr="0036462A" w:rsidRDefault="0074644B" w:rsidP="000C2DDE">
      <w:pPr>
        <w:suppressAutoHyphens/>
        <w:spacing w:after="0" w:line="240" w:lineRule="auto"/>
        <w:ind w:left="-284" w:firstLine="568"/>
        <w:jc w:val="both"/>
        <w:rPr>
          <w:rFonts w:ascii="Times New Roman" w:hAnsi="Times New Roman"/>
          <w:b/>
          <w:sz w:val="28"/>
          <w:szCs w:val="28"/>
          <w:lang w:val="uk-UA" w:eastAsia="zh-CN"/>
        </w:rPr>
      </w:pPr>
      <w:r w:rsidRPr="0036462A">
        <w:rPr>
          <w:rFonts w:ascii="Times New Roman" w:hAnsi="Times New Roman"/>
          <w:b/>
          <w:sz w:val="28"/>
          <w:szCs w:val="28"/>
          <w:lang w:val="uk-UA" w:eastAsia="zh-CN"/>
        </w:rPr>
        <w:t>2.Мета і шляхи її досягнення</w:t>
      </w:r>
    </w:p>
    <w:p w14:paraId="034E9151" w14:textId="5E821E8B" w:rsidR="00EF46C2" w:rsidRPr="0036462A" w:rsidRDefault="00687EB6" w:rsidP="009051C5">
      <w:pPr>
        <w:tabs>
          <w:tab w:val="left" w:pos="1134"/>
          <w:tab w:val="left" w:pos="1276"/>
        </w:tabs>
        <w:suppressAutoHyphens/>
        <w:spacing w:after="0" w:line="240" w:lineRule="auto"/>
        <w:ind w:left="-284" w:firstLine="568"/>
        <w:jc w:val="both"/>
        <w:rPr>
          <w:rFonts w:ascii="Times New Roman" w:eastAsia="Calibri" w:hAnsi="Times New Roman" w:cs="Times New Roman"/>
          <w:sz w:val="28"/>
          <w:szCs w:val="28"/>
          <w:lang w:val="uk-UA"/>
        </w:rPr>
      </w:pPr>
      <w:r w:rsidRPr="0036462A">
        <w:rPr>
          <w:rFonts w:ascii="Times New Roman" w:hAnsi="Times New Roman"/>
          <w:sz w:val="28"/>
          <w:szCs w:val="28"/>
          <w:lang w:val="uk-UA" w:eastAsia="zh-CN"/>
        </w:rPr>
        <w:t>Розгляд</w:t>
      </w:r>
      <w:r w:rsidRPr="0036462A">
        <w:rPr>
          <w:rFonts w:ascii="Times New Roman" w:hAnsi="Times New Roman" w:cs="Times New Roman"/>
          <w:sz w:val="28"/>
          <w:szCs w:val="28"/>
          <w:lang w:val="uk-UA"/>
        </w:rPr>
        <w:t xml:space="preserve"> </w:t>
      </w:r>
      <w:r w:rsidR="00CD1861" w:rsidRPr="0036462A">
        <w:rPr>
          <w:rFonts w:ascii="Times New Roman" w:hAnsi="Times New Roman" w:cs="Times New Roman"/>
          <w:sz w:val="28"/>
          <w:szCs w:val="28"/>
          <w:lang w:val="uk-UA"/>
        </w:rPr>
        <w:t>звернен</w:t>
      </w:r>
      <w:r w:rsidR="000C2DDE" w:rsidRPr="0036462A">
        <w:rPr>
          <w:rFonts w:ascii="Times New Roman" w:hAnsi="Times New Roman" w:cs="Times New Roman"/>
          <w:sz w:val="28"/>
          <w:szCs w:val="28"/>
          <w:lang w:val="uk-UA"/>
        </w:rPr>
        <w:t>ня</w:t>
      </w:r>
      <w:r w:rsidR="00CD1861" w:rsidRPr="0036462A">
        <w:rPr>
          <w:rFonts w:ascii="Times New Roman" w:hAnsi="Times New Roman" w:cs="Times New Roman"/>
          <w:sz w:val="28"/>
          <w:szCs w:val="28"/>
          <w:lang w:val="uk-UA"/>
        </w:rPr>
        <w:t xml:space="preserve"> </w:t>
      </w:r>
      <w:r w:rsidR="001B1FE6" w:rsidRPr="0036462A">
        <w:rPr>
          <w:rFonts w:ascii="Times New Roman" w:eastAsia="Times New Roman" w:hAnsi="Times New Roman" w:cs="Times New Roman"/>
          <w:sz w:val="28"/>
          <w:szCs w:val="28"/>
          <w:lang w:val="uk-UA" w:eastAsia="en-US"/>
        </w:rPr>
        <w:t xml:space="preserve">громадянина </w:t>
      </w:r>
      <w:r w:rsidR="0036462A" w:rsidRPr="0036462A">
        <w:rPr>
          <w:rFonts w:ascii="Times New Roman" w:eastAsia="Times New Roman" w:hAnsi="Times New Roman" w:cs="Times New Roman"/>
          <w:sz w:val="28"/>
          <w:szCs w:val="28"/>
          <w:lang w:val="uk-UA" w:eastAsia="en-US"/>
        </w:rPr>
        <w:t xml:space="preserve">Мельникова В’ячеслава Олександровича </w:t>
      </w:r>
      <w:r w:rsidR="00EF46C2" w:rsidRPr="0036462A">
        <w:rPr>
          <w:rFonts w:ascii="Times New Roman" w:eastAsia="Calibri" w:hAnsi="Times New Roman" w:cs="Times New Roman"/>
          <w:sz w:val="28"/>
          <w:szCs w:val="28"/>
          <w:lang w:val="uk-UA" w:eastAsia="en-US"/>
        </w:rPr>
        <w:t>з питан</w:t>
      </w:r>
      <w:r w:rsidR="00C20FBE" w:rsidRPr="0036462A">
        <w:rPr>
          <w:rFonts w:ascii="Times New Roman" w:eastAsia="Calibri" w:hAnsi="Times New Roman" w:cs="Times New Roman"/>
          <w:sz w:val="28"/>
          <w:szCs w:val="28"/>
          <w:lang w:val="uk-UA" w:eastAsia="en-US"/>
        </w:rPr>
        <w:t>ня</w:t>
      </w:r>
      <w:r w:rsidR="00EF46C2" w:rsidRPr="0036462A">
        <w:rPr>
          <w:rFonts w:ascii="Times New Roman" w:eastAsia="Calibri" w:hAnsi="Times New Roman" w:cs="Times New Roman"/>
          <w:sz w:val="28"/>
          <w:szCs w:val="28"/>
          <w:lang w:val="uk-UA" w:eastAsia="en-US"/>
        </w:rPr>
        <w:t xml:space="preserve"> </w:t>
      </w:r>
      <w:r w:rsidR="00E662A1" w:rsidRPr="0036462A">
        <w:rPr>
          <w:rFonts w:ascii="Times New Roman" w:eastAsia="Calibri" w:hAnsi="Times New Roman" w:cs="Times New Roman"/>
          <w:sz w:val="28"/>
          <w:szCs w:val="28"/>
          <w:lang w:val="uk-UA"/>
        </w:rPr>
        <w:t xml:space="preserve">надання </w:t>
      </w:r>
      <w:r w:rsidR="001B1FE6" w:rsidRPr="0036462A">
        <w:rPr>
          <w:rFonts w:ascii="Times New Roman" w:eastAsia="Calibri" w:hAnsi="Times New Roman" w:cs="Times New Roman"/>
          <w:sz w:val="28"/>
          <w:szCs w:val="28"/>
          <w:lang w:val="uk-UA"/>
        </w:rPr>
        <w:t xml:space="preserve">дозволу на розроблення </w:t>
      </w:r>
      <w:proofErr w:type="spellStart"/>
      <w:r w:rsidR="001B1FE6" w:rsidRPr="0036462A">
        <w:rPr>
          <w:rFonts w:ascii="Times New Roman" w:eastAsia="Calibri" w:hAnsi="Times New Roman" w:cs="Times New Roman"/>
          <w:sz w:val="28"/>
          <w:szCs w:val="28"/>
          <w:lang w:val="uk-UA"/>
        </w:rPr>
        <w:t>про</w:t>
      </w:r>
      <w:r w:rsidR="00F05A9F">
        <w:rPr>
          <w:rFonts w:ascii="Times New Roman" w:eastAsia="Calibri" w:hAnsi="Times New Roman" w:cs="Times New Roman"/>
          <w:sz w:val="28"/>
          <w:szCs w:val="28"/>
          <w:lang w:val="uk-UA"/>
        </w:rPr>
        <w:t>є</w:t>
      </w:r>
      <w:r w:rsidR="001B1FE6" w:rsidRPr="0036462A">
        <w:rPr>
          <w:rFonts w:ascii="Times New Roman" w:eastAsia="Calibri" w:hAnsi="Times New Roman" w:cs="Times New Roman"/>
          <w:sz w:val="28"/>
          <w:szCs w:val="28"/>
          <w:lang w:val="uk-UA"/>
        </w:rPr>
        <w:t>кту</w:t>
      </w:r>
      <w:proofErr w:type="spellEnd"/>
      <w:r w:rsidR="001B1FE6" w:rsidRPr="0036462A">
        <w:rPr>
          <w:rFonts w:ascii="Times New Roman" w:eastAsia="Calibri" w:hAnsi="Times New Roman" w:cs="Times New Roman"/>
          <w:sz w:val="28"/>
          <w:szCs w:val="28"/>
          <w:lang w:val="uk-UA"/>
        </w:rPr>
        <w:t xml:space="preserve"> землеустрою </w:t>
      </w:r>
      <w:r w:rsidR="001B1FE6" w:rsidRPr="0036462A">
        <w:rPr>
          <w:rFonts w:ascii="Times New Roman" w:eastAsia="Times New Roman" w:hAnsi="Times New Roman" w:cs="Times New Roman"/>
          <w:sz w:val="28"/>
          <w:szCs w:val="28"/>
          <w:lang w:val="uk-UA"/>
        </w:rPr>
        <w:t xml:space="preserve">щодо відведення </w:t>
      </w:r>
      <w:r w:rsidR="0036462A" w:rsidRPr="0036462A">
        <w:rPr>
          <w:rFonts w:ascii="Times New Roman" w:eastAsia="Times New Roman" w:hAnsi="Times New Roman" w:cs="Times New Roman"/>
          <w:sz w:val="28"/>
          <w:szCs w:val="28"/>
          <w:lang w:val="uk-UA"/>
        </w:rPr>
        <w:t>земельної ділянки цільове призначення якої змінюється</w:t>
      </w:r>
      <w:r w:rsidR="001B1FE6" w:rsidRPr="0036462A">
        <w:rPr>
          <w:rFonts w:ascii="Times New Roman" w:eastAsia="Times New Roman" w:hAnsi="Times New Roman" w:cs="Times New Roman"/>
          <w:sz w:val="28"/>
          <w:szCs w:val="28"/>
          <w:lang w:val="uk-UA"/>
        </w:rPr>
        <w:t xml:space="preserve"> в </w:t>
      </w:r>
      <w:r w:rsidR="005000EC" w:rsidRPr="0036462A">
        <w:rPr>
          <w:rFonts w:ascii="Times New Roman" w:eastAsia="Times New Roman" w:hAnsi="Times New Roman" w:cs="Times New Roman"/>
          <w:sz w:val="28"/>
          <w:szCs w:val="28"/>
          <w:lang w:val="uk-UA"/>
        </w:rPr>
        <w:t>с. Княжичі</w:t>
      </w:r>
      <w:r w:rsidR="001B1FE6" w:rsidRPr="0036462A">
        <w:rPr>
          <w:rFonts w:ascii="Times New Roman" w:eastAsia="Times New Roman" w:hAnsi="Times New Roman" w:cs="Times New Roman"/>
          <w:sz w:val="28"/>
          <w:szCs w:val="28"/>
          <w:shd w:val="clear" w:color="auto" w:fill="FFFFFF"/>
          <w:lang w:val="uk-UA"/>
        </w:rPr>
        <w:t>.</w:t>
      </w:r>
    </w:p>
    <w:p w14:paraId="0F9DD6E1" w14:textId="2EE52649" w:rsidR="0074644B" w:rsidRPr="0036462A" w:rsidRDefault="00687EB6" w:rsidP="001B1FE6">
      <w:pPr>
        <w:tabs>
          <w:tab w:val="left" w:pos="567"/>
          <w:tab w:val="left" w:pos="1276"/>
        </w:tabs>
        <w:suppressAutoHyphens/>
        <w:spacing w:after="0" w:line="240" w:lineRule="auto"/>
        <w:ind w:left="-284" w:firstLine="568"/>
        <w:jc w:val="both"/>
        <w:rPr>
          <w:rFonts w:ascii="Times New Roman" w:hAnsi="Times New Roman"/>
          <w:b/>
          <w:bCs/>
          <w:sz w:val="28"/>
          <w:szCs w:val="28"/>
          <w:lang w:val="uk-UA" w:eastAsia="zh-CN"/>
        </w:rPr>
      </w:pPr>
      <w:r w:rsidRPr="0036462A">
        <w:rPr>
          <w:rFonts w:ascii="Times New Roman" w:hAnsi="Times New Roman"/>
          <w:b/>
          <w:bCs/>
          <w:sz w:val="28"/>
          <w:szCs w:val="28"/>
          <w:lang w:val="uk-UA" w:eastAsia="zh-CN"/>
        </w:rPr>
        <w:t>3.Правові аспекти</w:t>
      </w:r>
    </w:p>
    <w:p w14:paraId="35493CFF" w14:textId="028D8D57" w:rsidR="00687EB6" w:rsidRPr="0036462A" w:rsidRDefault="00687EB6" w:rsidP="000C2DDE">
      <w:pPr>
        <w:suppressAutoHyphens/>
        <w:spacing w:after="0" w:line="240" w:lineRule="auto"/>
        <w:ind w:left="-284" w:firstLine="568"/>
        <w:jc w:val="both"/>
        <w:rPr>
          <w:rFonts w:ascii="Times New Roman" w:hAnsi="Times New Roman" w:cs="Times New Roman"/>
          <w:sz w:val="28"/>
          <w:szCs w:val="28"/>
          <w:lang w:val="uk-UA"/>
        </w:rPr>
      </w:pPr>
      <w:proofErr w:type="spellStart"/>
      <w:r w:rsidRPr="0036462A">
        <w:rPr>
          <w:rFonts w:ascii="Times New Roman" w:hAnsi="Times New Roman"/>
          <w:sz w:val="28"/>
          <w:szCs w:val="28"/>
          <w:lang w:val="uk-UA" w:eastAsia="zh-CN"/>
        </w:rPr>
        <w:t>Про</w:t>
      </w:r>
      <w:r w:rsidR="00F05A9F">
        <w:rPr>
          <w:rFonts w:ascii="Times New Roman" w:hAnsi="Times New Roman"/>
          <w:sz w:val="28"/>
          <w:szCs w:val="28"/>
          <w:lang w:val="uk-UA" w:eastAsia="zh-CN"/>
        </w:rPr>
        <w:t>є</w:t>
      </w:r>
      <w:r w:rsidRPr="0036462A">
        <w:rPr>
          <w:rFonts w:ascii="Times New Roman" w:hAnsi="Times New Roman"/>
          <w:sz w:val="28"/>
          <w:szCs w:val="28"/>
          <w:lang w:val="uk-UA" w:eastAsia="zh-CN"/>
        </w:rPr>
        <w:t>кт</w:t>
      </w:r>
      <w:proofErr w:type="spellEnd"/>
      <w:r w:rsidRPr="0036462A">
        <w:rPr>
          <w:rFonts w:ascii="Times New Roman" w:hAnsi="Times New Roman" w:cs="Times New Roman"/>
          <w:sz w:val="28"/>
          <w:szCs w:val="28"/>
          <w:lang w:val="uk-UA"/>
        </w:rPr>
        <w:t xml:space="preserve"> рішення підготовлен</w:t>
      </w:r>
      <w:r w:rsidR="008B5B4E" w:rsidRPr="0036462A">
        <w:rPr>
          <w:rFonts w:ascii="Times New Roman" w:hAnsi="Times New Roman" w:cs="Times New Roman"/>
          <w:sz w:val="28"/>
          <w:szCs w:val="28"/>
          <w:lang w:val="uk-UA"/>
        </w:rPr>
        <w:t>ий</w:t>
      </w:r>
      <w:r w:rsidRPr="0036462A">
        <w:rPr>
          <w:rFonts w:ascii="Times New Roman" w:hAnsi="Times New Roman" w:cs="Times New Roman"/>
          <w:sz w:val="28"/>
          <w:szCs w:val="28"/>
          <w:lang w:val="uk-UA"/>
        </w:rPr>
        <w:t xml:space="preserve"> відповідно до статей </w:t>
      </w:r>
      <w:r w:rsidR="00934A7F" w:rsidRPr="0036462A">
        <w:rPr>
          <w:rFonts w:ascii="Times New Roman" w:eastAsia="Times New Roman" w:hAnsi="Times New Roman" w:cs="Times New Roman"/>
          <w:iCs/>
          <w:sz w:val="28"/>
          <w:szCs w:val="28"/>
          <w:lang w:val="uk-UA" w:eastAsia="en-US"/>
        </w:rPr>
        <w:t>12,</w:t>
      </w:r>
      <w:r w:rsidR="00CA095D" w:rsidRPr="0036462A">
        <w:rPr>
          <w:rFonts w:ascii="Times New Roman" w:eastAsia="Times New Roman" w:hAnsi="Times New Roman" w:cs="Times New Roman"/>
          <w:iCs/>
          <w:sz w:val="28"/>
          <w:szCs w:val="28"/>
          <w:lang w:val="uk-UA" w:eastAsia="en-US"/>
        </w:rPr>
        <w:t>123</w:t>
      </w:r>
      <w:r w:rsidR="00934A7F" w:rsidRPr="0036462A">
        <w:rPr>
          <w:rFonts w:ascii="Times New Roman" w:eastAsia="Times New Roman" w:hAnsi="Times New Roman" w:cs="Times New Roman"/>
          <w:iCs/>
          <w:sz w:val="28"/>
          <w:szCs w:val="28"/>
          <w:lang w:val="uk-UA" w:eastAsia="en-US"/>
        </w:rPr>
        <w:t xml:space="preserve"> </w:t>
      </w:r>
      <w:r w:rsidRPr="0036462A">
        <w:rPr>
          <w:rFonts w:ascii="Times New Roman" w:hAnsi="Times New Roman" w:cs="Times New Roman"/>
          <w:sz w:val="28"/>
          <w:szCs w:val="28"/>
          <w:lang w:val="uk-UA"/>
        </w:rPr>
        <w:t>Земельного кодексу України</w:t>
      </w:r>
      <w:r w:rsidR="00700E01" w:rsidRPr="0036462A">
        <w:rPr>
          <w:rFonts w:ascii="Times New Roman" w:hAnsi="Times New Roman" w:cs="Times New Roman"/>
          <w:sz w:val="28"/>
          <w:szCs w:val="28"/>
          <w:lang w:val="uk-UA"/>
        </w:rPr>
        <w:t>,</w:t>
      </w:r>
      <w:r w:rsidR="00EF46C2" w:rsidRPr="0036462A">
        <w:rPr>
          <w:rFonts w:ascii="Times New Roman" w:hAnsi="Times New Roman" w:cs="Times New Roman"/>
          <w:sz w:val="28"/>
          <w:szCs w:val="28"/>
          <w:lang w:val="uk-UA"/>
        </w:rPr>
        <w:t xml:space="preserve"> </w:t>
      </w:r>
      <w:r w:rsidR="0036462A" w:rsidRPr="0036462A">
        <w:rPr>
          <w:rFonts w:ascii="Times New Roman" w:eastAsia="Times New Roman" w:hAnsi="Times New Roman" w:cs="Times New Roman"/>
          <w:iCs/>
          <w:sz w:val="28"/>
          <w:szCs w:val="28"/>
          <w:lang w:val="uk-UA"/>
        </w:rPr>
        <w:t>з</w:t>
      </w:r>
      <w:r w:rsidR="00CA095D" w:rsidRPr="0036462A">
        <w:rPr>
          <w:rFonts w:ascii="Times New Roman" w:eastAsia="Times New Roman" w:hAnsi="Times New Roman" w:cs="Times New Roman"/>
          <w:iCs/>
          <w:sz w:val="28"/>
          <w:szCs w:val="28"/>
          <w:lang w:val="uk-UA"/>
        </w:rPr>
        <w:t>акон</w:t>
      </w:r>
      <w:r w:rsidR="00E23E5E" w:rsidRPr="0036462A">
        <w:rPr>
          <w:rFonts w:ascii="Times New Roman" w:eastAsia="Times New Roman" w:hAnsi="Times New Roman" w:cs="Times New Roman"/>
          <w:iCs/>
          <w:sz w:val="28"/>
          <w:szCs w:val="28"/>
          <w:lang w:val="uk-UA"/>
        </w:rPr>
        <w:t>ів</w:t>
      </w:r>
      <w:r w:rsidR="00CA095D" w:rsidRPr="0036462A">
        <w:rPr>
          <w:rFonts w:ascii="Times New Roman" w:eastAsia="Times New Roman" w:hAnsi="Times New Roman" w:cs="Times New Roman"/>
          <w:iCs/>
          <w:sz w:val="28"/>
          <w:szCs w:val="28"/>
          <w:lang w:val="uk-UA"/>
        </w:rPr>
        <w:t xml:space="preserve"> України</w:t>
      </w:r>
      <w:r w:rsidR="009051C5" w:rsidRPr="0036462A">
        <w:rPr>
          <w:rFonts w:ascii="Times New Roman" w:eastAsia="Times New Roman" w:hAnsi="Times New Roman" w:cs="Times New Roman"/>
          <w:iCs/>
          <w:sz w:val="28"/>
          <w:szCs w:val="28"/>
          <w:lang w:val="uk-UA"/>
        </w:rPr>
        <w:t xml:space="preserve"> «</w:t>
      </w:r>
      <w:r w:rsidR="009051C5" w:rsidRPr="0036462A">
        <w:rPr>
          <w:rFonts w:ascii="Times New Roman" w:hAnsi="Times New Roman" w:cs="Times New Roman"/>
          <w:sz w:val="28"/>
          <w:szCs w:val="28"/>
          <w:shd w:val="clear" w:color="auto" w:fill="FFFFFF"/>
          <w:lang w:val="uk-UA"/>
        </w:rPr>
        <w:t>Про регулювання містобудівної діяльності</w:t>
      </w:r>
      <w:r w:rsidR="009051C5" w:rsidRPr="0036462A">
        <w:rPr>
          <w:rFonts w:ascii="Times New Roman" w:eastAsia="Times New Roman" w:hAnsi="Times New Roman" w:cs="Times New Roman"/>
          <w:iCs/>
          <w:sz w:val="28"/>
          <w:szCs w:val="28"/>
          <w:lang w:val="uk-UA"/>
        </w:rPr>
        <w:t xml:space="preserve">», </w:t>
      </w:r>
      <w:r w:rsidR="00CA095D" w:rsidRPr="0036462A">
        <w:rPr>
          <w:rFonts w:ascii="Times New Roman" w:eastAsia="Times New Roman" w:hAnsi="Times New Roman" w:cs="Times New Roman"/>
          <w:iCs/>
          <w:sz w:val="28"/>
          <w:szCs w:val="28"/>
          <w:lang w:val="uk-UA"/>
        </w:rPr>
        <w:t xml:space="preserve">«Про адміністративну процедуру», </w:t>
      </w:r>
      <w:r w:rsidR="008A21A7" w:rsidRPr="0036462A">
        <w:rPr>
          <w:rFonts w:ascii="Times New Roman" w:hAnsi="Times New Roman" w:cs="Times New Roman"/>
          <w:sz w:val="28"/>
          <w:szCs w:val="28"/>
          <w:lang w:val="uk-UA"/>
        </w:rPr>
        <w:t>пункт</w:t>
      </w:r>
      <w:r w:rsidR="0032597E" w:rsidRPr="0036462A">
        <w:rPr>
          <w:rFonts w:ascii="Times New Roman" w:hAnsi="Times New Roman" w:cs="Times New Roman"/>
          <w:sz w:val="28"/>
          <w:szCs w:val="28"/>
          <w:lang w:val="uk-UA"/>
        </w:rPr>
        <w:t>у</w:t>
      </w:r>
      <w:r w:rsidR="008A21A7" w:rsidRPr="0036462A">
        <w:rPr>
          <w:rFonts w:ascii="Times New Roman" w:hAnsi="Times New Roman" w:cs="Times New Roman"/>
          <w:sz w:val="28"/>
          <w:szCs w:val="28"/>
          <w:lang w:val="uk-UA"/>
        </w:rPr>
        <w:t xml:space="preserve"> 34 частини 1 статті 26</w:t>
      </w:r>
      <w:r w:rsidR="00934A7F" w:rsidRPr="0036462A">
        <w:rPr>
          <w:rFonts w:ascii="Times New Roman" w:hAnsi="Times New Roman" w:cs="Times New Roman"/>
          <w:sz w:val="28"/>
          <w:szCs w:val="28"/>
          <w:lang w:val="uk-UA"/>
        </w:rPr>
        <w:t xml:space="preserve"> </w:t>
      </w:r>
      <w:r w:rsidR="008A21A7" w:rsidRPr="0036462A">
        <w:rPr>
          <w:rFonts w:ascii="Times New Roman" w:hAnsi="Times New Roman" w:cs="Times New Roman"/>
          <w:sz w:val="28"/>
          <w:szCs w:val="28"/>
          <w:lang w:val="uk-UA"/>
        </w:rPr>
        <w:t>Закону України «Про місцеве самоврядування в Україні»</w:t>
      </w:r>
      <w:r w:rsidRPr="0036462A">
        <w:rPr>
          <w:rFonts w:ascii="Times New Roman" w:hAnsi="Times New Roman" w:cs="Times New Roman"/>
          <w:sz w:val="28"/>
          <w:szCs w:val="28"/>
          <w:lang w:val="uk-UA"/>
        </w:rPr>
        <w:t>.</w:t>
      </w:r>
    </w:p>
    <w:p w14:paraId="0E3D6102" w14:textId="44690BCF" w:rsidR="0036462A" w:rsidRPr="0036462A" w:rsidRDefault="00F27C65" w:rsidP="00E23E5E">
      <w:pPr>
        <w:spacing w:after="0" w:line="240" w:lineRule="auto"/>
        <w:ind w:left="-284" w:firstLine="568"/>
        <w:jc w:val="both"/>
        <w:rPr>
          <w:rFonts w:ascii="Times New Roman" w:hAnsi="Times New Roman" w:cs="Times New Roman"/>
          <w:sz w:val="28"/>
          <w:szCs w:val="28"/>
        </w:rPr>
      </w:pPr>
      <w:r w:rsidRPr="0036462A">
        <w:rPr>
          <w:rFonts w:ascii="Times New Roman" w:eastAsia="Times New Roman" w:hAnsi="Times New Roman" w:cs="Times New Roman"/>
          <w:sz w:val="28"/>
          <w:szCs w:val="28"/>
          <w:lang w:val="uk-UA" w:eastAsia="en-US"/>
        </w:rPr>
        <w:t>Ста</w:t>
      </w:r>
      <w:r w:rsidR="001B1FE6" w:rsidRPr="0036462A">
        <w:rPr>
          <w:rFonts w:ascii="Times New Roman" w:eastAsia="Times New Roman" w:hAnsi="Times New Roman" w:cs="Times New Roman"/>
          <w:sz w:val="28"/>
          <w:szCs w:val="28"/>
          <w:lang w:val="uk-UA" w:eastAsia="en-US"/>
        </w:rPr>
        <w:t>т</w:t>
      </w:r>
      <w:r w:rsidRPr="0036462A">
        <w:rPr>
          <w:rFonts w:ascii="Times New Roman" w:eastAsia="Times New Roman" w:hAnsi="Times New Roman" w:cs="Times New Roman"/>
          <w:sz w:val="28"/>
          <w:szCs w:val="28"/>
          <w:lang w:val="uk-UA" w:eastAsia="en-US"/>
        </w:rPr>
        <w:t>т</w:t>
      </w:r>
      <w:r w:rsidR="001B1FE6" w:rsidRPr="0036462A">
        <w:rPr>
          <w:rFonts w:ascii="Times New Roman" w:eastAsia="Times New Roman" w:hAnsi="Times New Roman" w:cs="Times New Roman"/>
          <w:sz w:val="28"/>
          <w:szCs w:val="28"/>
          <w:lang w:val="uk-UA" w:eastAsia="en-US"/>
        </w:rPr>
        <w:t>ею</w:t>
      </w:r>
      <w:r w:rsidRPr="0036462A">
        <w:rPr>
          <w:rFonts w:ascii="Times New Roman" w:eastAsia="Times New Roman" w:hAnsi="Times New Roman" w:cs="Times New Roman"/>
          <w:sz w:val="28"/>
          <w:szCs w:val="28"/>
          <w:lang w:val="uk-UA" w:eastAsia="en-US"/>
        </w:rPr>
        <w:t xml:space="preserve"> </w:t>
      </w:r>
      <w:r w:rsidR="0036462A" w:rsidRPr="0036462A">
        <w:rPr>
          <w:rFonts w:ascii="Times New Roman" w:eastAsia="Times New Roman" w:hAnsi="Times New Roman" w:cs="Times New Roman"/>
          <w:sz w:val="28"/>
          <w:szCs w:val="28"/>
          <w:lang w:val="uk-UA" w:eastAsia="en-US"/>
        </w:rPr>
        <w:t xml:space="preserve">24 Закону України </w:t>
      </w:r>
      <w:r w:rsidR="0036462A" w:rsidRPr="0036462A">
        <w:rPr>
          <w:rFonts w:ascii="Times New Roman" w:eastAsia="Times New Roman" w:hAnsi="Times New Roman" w:cs="Times New Roman"/>
          <w:iCs/>
          <w:sz w:val="28"/>
          <w:szCs w:val="28"/>
          <w:lang w:val="uk-UA" w:eastAsia="en-US"/>
        </w:rPr>
        <w:t>«</w:t>
      </w:r>
      <w:r w:rsidR="0036462A" w:rsidRPr="0036462A">
        <w:rPr>
          <w:rFonts w:ascii="Times New Roman" w:eastAsia="Times New Roman" w:hAnsi="Times New Roman" w:cs="Times New Roman"/>
          <w:sz w:val="28"/>
          <w:szCs w:val="28"/>
          <w:lang w:val="uk-UA" w:eastAsia="en-US"/>
        </w:rPr>
        <w:t>Про регулювання містобудівної діяльності</w:t>
      </w:r>
      <w:r w:rsidR="0036462A" w:rsidRPr="0036462A">
        <w:rPr>
          <w:rFonts w:ascii="Times New Roman" w:eastAsia="Times New Roman" w:hAnsi="Times New Roman" w:cs="Times New Roman"/>
          <w:iCs/>
          <w:sz w:val="28"/>
          <w:szCs w:val="28"/>
          <w:lang w:val="uk-UA" w:eastAsia="en-US"/>
        </w:rPr>
        <w:t xml:space="preserve">» </w:t>
      </w:r>
      <w:r w:rsidRPr="0036462A">
        <w:rPr>
          <w:rFonts w:ascii="Times New Roman" w:hAnsi="Times New Roman" w:cs="Times New Roman"/>
          <w:sz w:val="28"/>
          <w:szCs w:val="28"/>
          <w:shd w:val="clear" w:color="auto" w:fill="FFFFFF"/>
          <w:lang w:val="uk-UA"/>
        </w:rPr>
        <w:t>встановл</w:t>
      </w:r>
      <w:r w:rsidR="001B1FE6" w:rsidRPr="0036462A">
        <w:rPr>
          <w:rFonts w:ascii="Times New Roman" w:hAnsi="Times New Roman" w:cs="Times New Roman"/>
          <w:sz w:val="28"/>
          <w:szCs w:val="28"/>
          <w:shd w:val="clear" w:color="auto" w:fill="FFFFFF"/>
          <w:lang w:val="uk-UA"/>
        </w:rPr>
        <w:t xml:space="preserve">ено, </w:t>
      </w:r>
      <w:r w:rsidR="0036462A" w:rsidRPr="0036462A">
        <w:rPr>
          <w:rFonts w:ascii="Times New Roman" w:hAnsi="Times New Roman" w:cs="Times New Roman"/>
          <w:sz w:val="28"/>
          <w:szCs w:val="28"/>
          <w:shd w:val="clear" w:color="auto" w:fill="FFFFFF"/>
          <w:lang w:val="uk-UA"/>
        </w:rPr>
        <w:t>що зміна цільового призначення земельної ділянки допускається виключно за умови дотримання правил співвідношення між новим видом цільового призначення земельної ділянки та видом функціонального призначення території, визначеного відповідною містобудівною документацією на місцевому рівні</w:t>
      </w:r>
      <w:r w:rsidR="001B1FE6" w:rsidRPr="0036462A">
        <w:rPr>
          <w:rFonts w:ascii="Times New Roman" w:hAnsi="Times New Roman" w:cs="Times New Roman"/>
          <w:sz w:val="28"/>
          <w:szCs w:val="28"/>
          <w:shd w:val="clear" w:color="auto" w:fill="FFFFFF"/>
          <w:lang w:val="uk-UA"/>
        </w:rPr>
        <w:t>.</w:t>
      </w:r>
      <w:r w:rsidR="00F24859" w:rsidRPr="0036462A">
        <w:rPr>
          <w:rFonts w:ascii="Times New Roman" w:eastAsia="Calibri" w:hAnsi="Times New Roman" w:cs="Times New Roman"/>
          <w:sz w:val="28"/>
          <w:szCs w:val="28"/>
          <w:lang w:val="uk-UA" w:eastAsia="uk-UA"/>
        </w:rPr>
        <w:t xml:space="preserve"> </w:t>
      </w:r>
      <w:r w:rsidR="0036462A" w:rsidRPr="0036462A">
        <w:rPr>
          <w:rFonts w:ascii="Times New Roman" w:eastAsia="Calibri" w:hAnsi="Times New Roman" w:cs="Times New Roman"/>
          <w:sz w:val="28"/>
          <w:szCs w:val="28"/>
          <w:lang w:val="uk-UA" w:eastAsia="uk-UA"/>
        </w:rPr>
        <w:t>З</w:t>
      </w:r>
      <w:r w:rsidR="0036462A" w:rsidRPr="0036462A">
        <w:rPr>
          <w:rFonts w:ascii="Times New Roman" w:hAnsi="Times New Roman" w:cs="Times New Roman"/>
          <w:sz w:val="28"/>
          <w:szCs w:val="28"/>
          <w:lang w:val="uk-UA"/>
        </w:rPr>
        <w:t xml:space="preserve">гідно з Детальним планом території в с. Княжичі Броварського району Київської області, зазначена земельна ділянка знаходиться на території багатоквартирної житлової забудови, частина земельної ділянки на території зелених насаджень загального користування, а частина на території </w:t>
      </w:r>
      <w:proofErr w:type="spellStart"/>
      <w:r w:rsidR="0036462A" w:rsidRPr="0036462A">
        <w:rPr>
          <w:rFonts w:ascii="Times New Roman" w:hAnsi="Times New Roman" w:cs="Times New Roman"/>
          <w:sz w:val="28"/>
          <w:szCs w:val="28"/>
          <w:lang w:val="uk-UA"/>
        </w:rPr>
        <w:t>вулично</w:t>
      </w:r>
      <w:proofErr w:type="spellEnd"/>
      <w:r w:rsidR="0036462A" w:rsidRPr="0036462A">
        <w:rPr>
          <w:rFonts w:ascii="Times New Roman" w:hAnsi="Times New Roman" w:cs="Times New Roman"/>
          <w:sz w:val="28"/>
          <w:szCs w:val="28"/>
          <w:lang w:val="uk-UA"/>
        </w:rPr>
        <w:t xml:space="preserve">-дорожньої мережі – територія доріг з твердим покриттям. </w:t>
      </w:r>
      <w:proofErr w:type="spellStart"/>
      <w:r w:rsidR="0036462A" w:rsidRPr="0036462A">
        <w:rPr>
          <w:rFonts w:ascii="Times New Roman" w:hAnsi="Times New Roman" w:cs="Times New Roman"/>
          <w:sz w:val="28"/>
          <w:szCs w:val="28"/>
        </w:rPr>
        <w:t>Новий</w:t>
      </w:r>
      <w:proofErr w:type="spellEnd"/>
      <w:r w:rsidR="0036462A" w:rsidRPr="0036462A">
        <w:rPr>
          <w:rFonts w:ascii="Times New Roman" w:hAnsi="Times New Roman" w:cs="Times New Roman"/>
          <w:sz w:val="28"/>
          <w:szCs w:val="28"/>
        </w:rPr>
        <w:t xml:space="preserve"> вид </w:t>
      </w:r>
      <w:proofErr w:type="spellStart"/>
      <w:r w:rsidR="0036462A" w:rsidRPr="0036462A">
        <w:rPr>
          <w:rFonts w:ascii="Times New Roman" w:hAnsi="Times New Roman" w:cs="Times New Roman"/>
          <w:sz w:val="28"/>
          <w:szCs w:val="28"/>
        </w:rPr>
        <w:t>цільового</w:t>
      </w:r>
      <w:proofErr w:type="spellEnd"/>
      <w:r w:rsidR="0036462A" w:rsidRPr="0036462A">
        <w:rPr>
          <w:rFonts w:ascii="Times New Roman" w:hAnsi="Times New Roman" w:cs="Times New Roman"/>
          <w:sz w:val="28"/>
          <w:szCs w:val="28"/>
        </w:rPr>
        <w:t xml:space="preserve"> </w:t>
      </w:r>
      <w:proofErr w:type="spellStart"/>
      <w:r w:rsidR="0036462A" w:rsidRPr="0036462A">
        <w:rPr>
          <w:rFonts w:ascii="Times New Roman" w:hAnsi="Times New Roman" w:cs="Times New Roman"/>
          <w:sz w:val="28"/>
          <w:szCs w:val="28"/>
        </w:rPr>
        <w:t>призначення</w:t>
      </w:r>
      <w:proofErr w:type="spellEnd"/>
      <w:r w:rsidR="0036462A" w:rsidRPr="0036462A">
        <w:rPr>
          <w:rFonts w:ascii="Times New Roman" w:hAnsi="Times New Roman" w:cs="Times New Roman"/>
          <w:sz w:val="28"/>
          <w:szCs w:val="28"/>
        </w:rPr>
        <w:t xml:space="preserve"> не </w:t>
      </w:r>
      <w:proofErr w:type="spellStart"/>
      <w:r w:rsidR="0036462A" w:rsidRPr="0036462A">
        <w:rPr>
          <w:rFonts w:ascii="Times New Roman" w:hAnsi="Times New Roman" w:cs="Times New Roman"/>
          <w:sz w:val="28"/>
          <w:szCs w:val="28"/>
        </w:rPr>
        <w:t>співвідноситься</w:t>
      </w:r>
      <w:proofErr w:type="spellEnd"/>
      <w:r w:rsidR="0036462A" w:rsidRPr="0036462A">
        <w:rPr>
          <w:rFonts w:ascii="Times New Roman" w:hAnsi="Times New Roman" w:cs="Times New Roman"/>
          <w:sz w:val="28"/>
          <w:szCs w:val="28"/>
        </w:rPr>
        <w:t xml:space="preserve"> з </w:t>
      </w:r>
      <w:proofErr w:type="spellStart"/>
      <w:r w:rsidR="0036462A" w:rsidRPr="0036462A">
        <w:rPr>
          <w:rFonts w:ascii="Times New Roman" w:hAnsi="Times New Roman" w:cs="Times New Roman"/>
          <w:sz w:val="28"/>
          <w:szCs w:val="28"/>
        </w:rPr>
        <w:t>проектними</w:t>
      </w:r>
      <w:proofErr w:type="spellEnd"/>
      <w:r w:rsidR="0036462A" w:rsidRPr="0036462A">
        <w:rPr>
          <w:rFonts w:ascii="Times New Roman" w:hAnsi="Times New Roman" w:cs="Times New Roman"/>
          <w:sz w:val="28"/>
          <w:szCs w:val="28"/>
        </w:rPr>
        <w:t xml:space="preserve"> </w:t>
      </w:r>
      <w:proofErr w:type="spellStart"/>
      <w:r w:rsidR="0036462A" w:rsidRPr="0036462A">
        <w:rPr>
          <w:rFonts w:ascii="Times New Roman" w:hAnsi="Times New Roman" w:cs="Times New Roman"/>
          <w:sz w:val="28"/>
          <w:szCs w:val="28"/>
        </w:rPr>
        <w:t>рішеннями</w:t>
      </w:r>
      <w:proofErr w:type="spellEnd"/>
      <w:r w:rsidR="0036462A" w:rsidRPr="0036462A">
        <w:rPr>
          <w:rFonts w:ascii="Times New Roman" w:hAnsi="Times New Roman" w:cs="Times New Roman"/>
          <w:sz w:val="28"/>
          <w:szCs w:val="28"/>
        </w:rPr>
        <w:t xml:space="preserve"> детального плану.</w:t>
      </w:r>
    </w:p>
    <w:p w14:paraId="55B5D282" w14:textId="2B0C3441" w:rsidR="0074644B" w:rsidRPr="0036462A" w:rsidRDefault="0074644B" w:rsidP="00E23E5E">
      <w:pPr>
        <w:spacing w:after="0" w:line="240" w:lineRule="auto"/>
        <w:ind w:left="-284" w:firstLine="568"/>
        <w:jc w:val="both"/>
        <w:rPr>
          <w:rFonts w:ascii="Times New Roman" w:hAnsi="Times New Roman" w:cs="Times New Roman"/>
          <w:b/>
          <w:sz w:val="28"/>
          <w:szCs w:val="28"/>
          <w:lang w:eastAsia="zh-CN"/>
        </w:rPr>
      </w:pPr>
      <w:r w:rsidRPr="0036462A">
        <w:rPr>
          <w:rFonts w:ascii="Times New Roman" w:hAnsi="Times New Roman" w:cs="Times New Roman"/>
          <w:b/>
          <w:sz w:val="28"/>
          <w:szCs w:val="28"/>
          <w:lang w:val="uk-UA" w:eastAsia="zh-CN"/>
        </w:rPr>
        <w:t>4. Фінансово</w:t>
      </w:r>
      <w:r w:rsidRPr="0036462A">
        <w:rPr>
          <w:rFonts w:ascii="Times New Roman" w:hAnsi="Times New Roman" w:cs="Times New Roman"/>
          <w:b/>
          <w:sz w:val="28"/>
          <w:szCs w:val="28"/>
          <w:lang w:eastAsia="zh-CN"/>
        </w:rPr>
        <w:t>-</w:t>
      </w:r>
      <w:proofErr w:type="spellStart"/>
      <w:r w:rsidRPr="0036462A">
        <w:rPr>
          <w:rFonts w:ascii="Times New Roman" w:hAnsi="Times New Roman" w:cs="Times New Roman"/>
          <w:b/>
          <w:sz w:val="28"/>
          <w:szCs w:val="28"/>
          <w:lang w:eastAsia="zh-CN"/>
        </w:rPr>
        <w:t>економічне</w:t>
      </w:r>
      <w:proofErr w:type="spellEnd"/>
      <w:r w:rsidRPr="0036462A">
        <w:rPr>
          <w:rFonts w:ascii="Times New Roman" w:hAnsi="Times New Roman" w:cs="Times New Roman"/>
          <w:b/>
          <w:sz w:val="28"/>
          <w:szCs w:val="28"/>
          <w:lang w:eastAsia="zh-CN"/>
        </w:rPr>
        <w:t xml:space="preserve"> </w:t>
      </w:r>
      <w:proofErr w:type="spellStart"/>
      <w:r w:rsidRPr="0036462A">
        <w:rPr>
          <w:rFonts w:ascii="Times New Roman" w:hAnsi="Times New Roman" w:cs="Times New Roman"/>
          <w:b/>
          <w:sz w:val="28"/>
          <w:szCs w:val="28"/>
          <w:lang w:eastAsia="zh-CN"/>
        </w:rPr>
        <w:t>обґрунтування</w:t>
      </w:r>
      <w:proofErr w:type="spellEnd"/>
    </w:p>
    <w:p w14:paraId="3B59B731" w14:textId="77777777" w:rsidR="0074644B" w:rsidRPr="0036462A" w:rsidRDefault="0074644B" w:rsidP="000C2DDE">
      <w:pPr>
        <w:suppressAutoHyphens/>
        <w:spacing w:after="0" w:line="240" w:lineRule="auto"/>
        <w:ind w:left="-284" w:firstLine="568"/>
        <w:jc w:val="both"/>
        <w:rPr>
          <w:rFonts w:ascii="Times New Roman" w:hAnsi="Times New Roman"/>
          <w:sz w:val="28"/>
          <w:szCs w:val="28"/>
          <w:lang w:val="uk-UA" w:eastAsia="zh-CN"/>
        </w:rPr>
      </w:pPr>
      <w:proofErr w:type="spellStart"/>
      <w:r w:rsidRPr="0036462A">
        <w:rPr>
          <w:rFonts w:ascii="Times New Roman" w:hAnsi="Times New Roman"/>
          <w:sz w:val="28"/>
          <w:szCs w:val="28"/>
          <w:lang w:eastAsia="zh-CN"/>
        </w:rPr>
        <w:t>Прийняття</w:t>
      </w:r>
      <w:proofErr w:type="spellEnd"/>
      <w:r w:rsidRPr="0036462A">
        <w:rPr>
          <w:rFonts w:ascii="Times New Roman" w:hAnsi="Times New Roman"/>
          <w:sz w:val="28"/>
          <w:szCs w:val="28"/>
          <w:lang w:eastAsia="zh-CN"/>
        </w:rPr>
        <w:t xml:space="preserve"> </w:t>
      </w:r>
      <w:proofErr w:type="spellStart"/>
      <w:r w:rsidRPr="0036462A">
        <w:rPr>
          <w:rFonts w:ascii="Times New Roman" w:hAnsi="Times New Roman"/>
          <w:sz w:val="28"/>
          <w:szCs w:val="28"/>
          <w:lang w:eastAsia="zh-CN"/>
        </w:rPr>
        <w:t>даного</w:t>
      </w:r>
      <w:proofErr w:type="spellEnd"/>
      <w:r w:rsidRPr="0036462A">
        <w:rPr>
          <w:rFonts w:ascii="Times New Roman" w:hAnsi="Times New Roman"/>
          <w:sz w:val="28"/>
          <w:szCs w:val="28"/>
          <w:lang w:eastAsia="zh-CN"/>
        </w:rPr>
        <w:t xml:space="preserve"> </w:t>
      </w:r>
      <w:proofErr w:type="spellStart"/>
      <w:r w:rsidRPr="0036462A">
        <w:rPr>
          <w:rFonts w:ascii="Times New Roman" w:hAnsi="Times New Roman"/>
          <w:sz w:val="28"/>
          <w:szCs w:val="28"/>
          <w:lang w:eastAsia="zh-CN"/>
        </w:rPr>
        <w:t>рішення</w:t>
      </w:r>
      <w:proofErr w:type="spellEnd"/>
      <w:r w:rsidRPr="0036462A">
        <w:rPr>
          <w:rFonts w:ascii="Times New Roman" w:hAnsi="Times New Roman"/>
          <w:sz w:val="28"/>
          <w:szCs w:val="28"/>
          <w:lang w:eastAsia="zh-CN"/>
        </w:rPr>
        <w:t xml:space="preserve"> </w:t>
      </w:r>
      <w:proofErr w:type="spellStart"/>
      <w:r w:rsidRPr="0036462A">
        <w:rPr>
          <w:rFonts w:ascii="Times New Roman" w:hAnsi="Times New Roman"/>
          <w:sz w:val="28"/>
          <w:szCs w:val="28"/>
          <w:lang w:eastAsia="zh-CN"/>
        </w:rPr>
        <w:t>виділення</w:t>
      </w:r>
      <w:proofErr w:type="spellEnd"/>
      <w:r w:rsidRPr="0036462A">
        <w:rPr>
          <w:rFonts w:ascii="Times New Roman" w:hAnsi="Times New Roman"/>
          <w:sz w:val="28"/>
          <w:szCs w:val="28"/>
          <w:lang w:eastAsia="zh-CN"/>
        </w:rPr>
        <w:t xml:space="preserve"> </w:t>
      </w:r>
      <w:proofErr w:type="spellStart"/>
      <w:r w:rsidRPr="0036462A">
        <w:rPr>
          <w:rFonts w:ascii="Times New Roman" w:hAnsi="Times New Roman"/>
          <w:sz w:val="28"/>
          <w:szCs w:val="28"/>
          <w:lang w:eastAsia="zh-CN"/>
        </w:rPr>
        <w:t>коштів</w:t>
      </w:r>
      <w:proofErr w:type="spellEnd"/>
      <w:r w:rsidRPr="0036462A">
        <w:rPr>
          <w:rFonts w:ascii="Times New Roman" w:hAnsi="Times New Roman"/>
          <w:sz w:val="28"/>
          <w:szCs w:val="28"/>
          <w:lang w:eastAsia="zh-CN"/>
        </w:rPr>
        <w:t xml:space="preserve"> не </w:t>
      </w:r>
      <w:proofErr w:type="spellStart"/>
      <w:r w:rsidRPr="0036462A">
        <w:rPr>
          <w:rFonts w:ascii="Times New Roman" w:hAnsi="Times New Roman"/>
          <w:sz w:val="28"/>
          <w:szCs w:val="28"/>
          <w:lang w:eastAsia="zh-CN"/>
        </w:rPr>
        <w:t>потребує</w:t>
      </w:r>
      <w:proofErr w:type="spellEnd"/>
      <w:r w:rsidRPr="0036462A">
        <w:rPr>
          <w:rFonts w:ascii="Times New Roman" w:hAnsi="Times New Roman"/>
          <w:sz w:val="28"/>
          <w:szCs w:val="28"/>
          <w:lang w:eastAsia="zh-CN"/>
        </w:rPr>
        <w:t>.</w:t>
      </w:r>
    </w:p>
    <w:p w14:paraId="1032804D" w14:textId="2E50DFF7" w:rsidR="0074644B" w:rsidRPr="0036462A" w:rsidRDefault="005F334B" w:rsidP="000C2DDE">
      <w:pPr>
        <w:suppressAutoHyphens/>
        <w:spacing w:after="0" w:line="240" w:lineRule="auto"/>
        <w:ind w:left="-284" w:firstLine="568"/>
        <w:jc w:val="both"/>
        <w:rPr>
          <w:rFonts w:ascii="Times New Roman" w:hAnsi="Times New Roman"/>
          <w:b/>
          <w:sz w:val="28"/>
          <w:szCs w:val="28"/>
          <w:lang w:val="uk-UA" w:eastAsia="zh-CN"/>
        </w:rPr>
      </w:pPr>
      <w:r w:rsidRPr="0036462A">
        <w:rPr>
          <w:rFonts w:ascii="Times New Roman" w:hAnsi="Times New Roman"/>
          <w:b/>
          <w:sz w:val="28"/>
          <w:szCs w:val="28"/>
          <w:lang w:val="uk-UA" w:eastAsia="zh-CN"/>
        </w:rPr>
        <w:t>5</w:t>
      </w:r>
      <w:r w:rsidR="0074644B" w:rsidRPr="0036462A">
        <w:rPr>
          <w:rFonts w:ascii="Times New Roman" w:hAnsi="Times New Roman"/>
          <w:b/>
          <w:sz w:val="28"/>
          <w:szCs w:val="28"/>
          <w:lang w:val="uk-UA" w:eastAsia="zh-CN"/>
        </w:rPr>
        <w:t>. Прогноз результатів</w:t>
      </w:r>
    </w:p>
    <w:p w14:paraId="6FACC332" w14:textId="59850418" w:rsidR="00CA095D" w:rsidRPr="0036462A" w:rsidRDefault="00CA095D" w:rsidP="000C2DDE">
      <w:pPr>
        <w:suppressAutoHyphens/>
        <w:spacing w:after="0" w:line="240" w:lineRule="auto"/>
        <w:ind w:left="-284" w:firstLine="568"/>
        <w:jc w:val="both"/>
        <w:rPr>
          <w:rFonts w:ascii="Times New Roman" w:hAnsi="Times New Roman"/>
          <w:bCs/>
          <w:sz w:val="28"/>
          <w:szCs w:val="28"/>
          <w:lang w:val="uk-UA" w:eastAsia="zh-CN"/>
        </w:rPr>
      </w:pPr>
      <w:r w:rsidRPr="0036462A">
        <w:rPr>
          <w:rFonts w:ascii="Times New Roman" w:hAnsi="Times New Roman"/>
          <w:bCs/>
          <w:sz w:val="28"/>
          <w:szCs w:val="28"/>
          <w:lang w:val="uk-UA" w:eastAsia="zh-CN"/>
        </w:rPr>
        <w:t xml:space="preserve">Відмова у наданні </w:t>
      </w:r>
      <w:r w:rsidR="00140E38" w:rsidRPr="0036462A">
        <w:rPr>
          <w:rFonts w:ascii="Times New Roman" w:hAnsi="Times New Roman"/>
          <w:bCs/>
          <w:sz w:val="28"/>
          <w:szCs w:val="28"/>
          <w:lang w:val="uk-UA" w:eastAsia="zh-CN"/>
        </w:rPr>
        <w:t xml:space="preserve">дозволу на розроблення </w:t>
      </w:r>
      <w:proofErr w:type="spellStart"/>
      <w:r w:rsidR="00140E38" w:rsidRPr="0036462A">
        <w:rPr>
          <w:rFonts w:ascii="Times New Roman" w:hAnsi="Times New Roman"/>
          <w:bCs/>
          <w:sz w:val="28"/>
          <w:szCs w:val="28"/>
          <w:lang w:val="uk-UA" w:eastAsia="zh-CN"/>
        </w:rPr>
        <w:t>про</w:t>
      </w:r>
      <w:r w:rsidR="00F05A9F">
        <w:rPr>
          <w:rFonts w:ascii="Times New Roman" w:hAnsi="Times New Roman"/>
          <w:bCs/>
          <w:sz w:val="28"/>
          <w:szCs w:val="28"/>
          <w:lang w:val="uk-UA" w:eastAsia="zh-CN"/>
        </w:rPr>
        <w:t>є</w:t>
      </w:r>
      <w:r w:rsidR="00140E38" w:rsidRPr="0036462A">
        <w:rPr>
          <w:rFonts w:ascii="Times New Roman" w:hAnsi="Times New Roman"/>
          <w:bCs/>
          <w:sz w:val="28"/>
          <w:szCs w:val="28"/>
          <w:lang w:val="uk-UA" w:eastAsia="zh-CN"/>
        </w:rPr>
        <w:t>кту</w:t>
      </w:r>
      <w:proofErr w:type="spellEnd"/>
      <w:r w:rsidR="00140E38" w:rsidRPr="0036462A">
        <w:rPr>
          <w:rFonts w:ascii="Times New Roman" w:hAnsi="Times New Roman"/>
          <w:bCs/>
          <w:sz w:val="28"/>
          <w:szCs w:val="28"/>
          <w:lang w:val="uk-UA" w:eastAsia="zh-CN"/>
        </w:rPr>
        <w:t xml:space="preserve"> землеустрою щодо відведення в оренду земельної ділянки </w:t>
      </w:r>
      <w:r w:rsidR="009051C5" w:rsidRPr="0036462A">
        <w:rPr>
          <w:rFonts w:ascii="Times New Roman" w:hAnsi="Times New Roman"/>
          <w:bCs/>
          <w:sz w:val="28"/>
          <w:szCs w:val="28"/>
          <w:lang w:val="uk-UA" w:eastAsia="zh-CN"/>
        </w:rPr>
        <w:t>в с. Княжичі</w:t>
      </w:r>
      <w:r w:rsidRPr="0036462A">
        <w:rPr>
          <w:rFonts w:ascii="Times New Roman" w:hAnsi="Times New Roman"/>
          <w:bCs/>
          <w:sz w:val="28"/>
          <w:szCs w:val="28"/>
          <w:lang w:val="uk-UA" w:eastAsia="zh-CN"/>
        </w:rPr>
        <w:t>.</w:t>
      </w:r>
    </w:p>
    <w:p w14:paraId="0D994583" w14:textId="21927E34" w:rsidR="008A21A7" w:rsidRPr="009051C5" w:rsidRDefault="005F334B" w:rsidP="000C2DDE">
      <w:pPr>
        <w:suppressAutoHyphens/>
        <w:spacing w:after="0" w:line="240" w:lineRule="auto"/>
        <w:ind w:left="-284" w:firstLine="568"/>
        <w:jc w:val="both"/>
        <w:rPr>
          <w:rFonts w:ascii="Times New Roman" w:hAnsi="Times New Roman"/>
          <w:b/>
          <w:sz w:val="28"/>
          <w:szCs w:val="28"/>
          <w:lang w:val="uk-UA" w:eastAsia="zh-CN"/>
        </w:rPr>
      </w:pPr>
      <w:r w:rsidRPr="009051C5">
        <w:rPr>
          <w:rFonts w:ascii="Times New Roman" w:hAnsi="Times New Roman"/>
          <w:b/>
          <w:sz w:val="28"/>
          <w:szCs w:val="28"/>
          <w:lang w:val="uk-UA" w:eastAsia="zh-CN"/>
        </w:rPr>
        <w:t>6</w:t>
      </w:r>
      <w:r w:rsidR="00525C68" w:rsidRPr="009051C5">
        <w:rPr>
          <w:rFonts w:ascii="Times New Roman" w:hAnsi="Times New Roman"/>
          <w:b/>
          <w:sz w:val="28"/>
          <w:szCs w:val="28"/>
          <w:lang w:val="uk-UA" w:eastAsia="zh-CN"/>
        </w:rPr>
        <w:t xml:space="preserve">. Суб’єкт подання </w:t>
      </w:r>
      <w:proofErr w:type="spellStart"/>
      <w:r w:rsidR="00525C68" w:rsidRPr="009051C5">
        <w:rPr>
          <w:rFonts w:ascii="Times New Roman" w:hAnsi="Times New Roman"/>
          <w:b/>
          <w:sz w:val="28"/>
          <w:szCs w:val="28"/>
          <w:lang w:val="uk-UA" w:eastAsia="zh-CN"/>
        </w:rPr>
        <w:t>про</w:t>
      </w:r>
      <w:r w:rsidR="00F05A9F">
        <w:rPr>
          <w:rFonts w:ascii="Times New Roman" w:hAnsi="Times New Roman"/>
          <w:b/>
          <w:sz w:val="28"/>
          <w:szCs w:val="28"/>
          <w:lang w:val="uk-UA" w:eastAsia="zh-CN"/>
        </w:rPr>
        <w:t>є</w:t>
      </w:r>
      <w:r w:rsidR="00525C68" w:rsidRPr="009051C5">
        <w:rPr>
          <w:rFonts w:ascii="Times New Roman" w:hAnsi="Times New Roman"/>
          <w:b/>
          <w:sz w:val="28"/>
          <w:szCs w:val="28"/>
          <w:lang w:val="uk-UA" w:eastAsia="zh-CN"/>
        </w:rPr>
        <w:t>кту</w:t>
      </w:r>
      <w:proofErr w:type="spellEnd"/>
      <w:r w:rsidR="00525C68" w:rsidRPr="009051C5">
        <w:rPr>
          <w:rFonts w:ascii="Times New Roman" w:hAnsi="Times New Roman"/>
          <w:b/>
          <w:sz w:val="28"/>
          <w:szCs w:val="28"/>
          <w:lang w:val="uk-UA" w:eastAsia="zh-CN"/>
        </w:rPr>
        <w:t xml:space="preserve"> рішення </w:t>
      </w:r>
    </w:p>
    <w:p w14:paraId="3FFA779C" w14:textId="77777777" w:rsidR="000C2DDE" w:rsidRPr="009051C5" w:rsidRDefault="000C2DDE" w:rsidP="000C2DDE">
      <w:pPr>
        <w:suppressAutoHyphens/>
        <w:spacing w:after="0" w:line="240" w:lineRule="auto"/>
        <w:ind w:left="-284" w:firstLine="567"/>
        <w:jc w:val="both"/>
        <w:rPr>
          <w:rFonts w:ascii="Times New Roman" w:hAnsi="Times New Roman"/>
          <w:sz w:val="28"/>
          <w:szCs w:val="28"/>
          <w:shd w:val="clear" w:color="auto" w:fill="FFFFFF"/>
          <w:lang w:val="uk-UA"/>
        </w:rPr>
      </w:pPr>
      <w:r w:rsidRPr="009051C5">
        <w:rPr>
          <w:rFonts w:ascii="Times New Roman" w:hAnsi="Times New Roman"/>
          <w:sz w:val="28"/>
          <w:szCs w:val="28"/>
          <w:lang w:val="uk-UA" w:eastAsia="zh-CN"/>
        </w:rPr>
        <w:t>Управління</w:t>
      </w:r>
      <w:r w:rsidRPr="009051C5">
        <w:rPr>
          <w:rFonts w:ascii="Times New Roman" w:hAnsi="Times New Roman"/>
          <w:sz w:val="28"/>
          <w:szCs w:val="28"/>
          <w:shd w:val="clear" w:color="auto" w:fill="FFFFFF"/>
          <w:lang w:val="uk-UA"/>
        </w:rPr>
        <w:t xml:space="preserve"> земельних ресурсів виконавчого комітету Броварської міської ради Броварського району Київської області.</w:t>
      </w:r>
    </w:p>
    <w:p w14:paraId="06CB7152" w14:textId="7A751825" w:rsidR="000C2DDE" w:rsidRPr="009051C5" w:rsidRDefault="000C2DDE" w:rsidP="000C2DDE">
      <w:pPr>
        <w:suppressAutoHyphens/>
        <w:spacing w:after="0" w:line="240" w:lineRule="auto"/>
        <w:ind w:left="-284" w:firstLine="567"/>
        <w:jc w:val="both"/>
        <w:rPr>
          <w:rFonts w:ascii="Times New Roman" w:hAnsi="Times New Roman"/>
          <w:sz w:val="28"/>
          <w:szCs w:val="28"/>
          <w:shd w:val="clear" w:color="auto" w:fill="FFFFFF"/>
          <w:lang w:val="uk-UA"/>
        </w:rPr>
      </w:pPr>
      <w:r w:rsidRPr="009051C5">
        <w:rPr>
          <w:rFonts w:ascii="Times New Roman" w:hAnsi="Times New Roman"/>
          <w:sz w:val="28"/>
          <w:szCs w:val="28"/>
          <w:lang w:val="uk-UA" w:eastAsia="zh-CN"/>
        </w:rPr>
        <w:t>Доповідач</w:t>
      </w:r>
      <w:r w:rsidRPr="009051C5">
        <w:rPr>
          <w:rFonts w:ascii="Times New Roman" w:hAnsi="Times New Roman"/>
          <w:sz w:val="28"/>
          <w:szCs w:val="28"/>
          <w:shd w:val="clear" w:color="auto" w:fill="FFFFFF"/>
          <w:lang w:val="uk-UA"/>
        </w:rPr>
        <w:t xml:space="preserve"> </w:t>
      </w:r>
      <w:proofErr w:type="spellStart"/>
      <w:r w:rsidRPr="009051C5">
        <w:rPr>
          <w:rFonts w:ascii="Times New Roman" w:hAnsi="Times New Roman"/>
          <w:sz w:val="28"/>
          <w:szCs w:val="28"/>
          <w:shd w:val="clear" w:color="auto" w:fill="FFFFFF"/>
          <w:lang w:val="uk-UA"/>
        </w:rPr>
        <w:t>про</w:t>
      </w:r>
      <w:r w:rsidR="00F05A9F">
        <w:rPr>
          <w:rFonts w:ascii="Times New Roman" w:hAnsi="Times New Roman"/>
          <w:sz w:val="28"/>
          <w:szCs w:val="28"/>
          <w:shd w:val="clear" w:color="auto" w:fill="FFFFFF"/>
          <w:lang w:val="uk-UA"/>
        </w:rPr>
        <w:t>є</w:t>
      </w:r>
      <w:r w:rsidRPr="009051C5">
        <w:rPr>
          <w:rFonts w:ascii="Times New Roman" w:hAnsi="Times New Roman"/>
          <w:sz w:val="28"/>
          <w:szCs w:val="28"/>
          <w:shd w:val="clear" w:color="auto" w:fill="FFFFFF"/>
          <w:lang w:val="uk-UA"/>
        </w:rPr>
        <w:t>кту</w:t>
      </w:r>
      <w:proofErr w:type="spellEnd"/>
      <w:r w:rsidRPr="009051C5">
        <w:rPr>
          <w:rFonts w:ascii="Times New Roman" w:hAnsi="Times New Roman"/>
          <w:sz w:val="28"/>
          <w:szCs w:val="28"/>
          <w:shd w:val="clear" w:color="auto" w:fill="FFFFFF"/>
          <w:lang w:val="uk-UA"/>
        </w:rPr>
        <w:t xml:space="preserve"> рішення на пленарному засіданні начальник управління земельних ресурсів </w:t>
      </w:r>
      <w:r w:rsidR="00F05A9F" w:rsidRPr="00F05A9F">
        <w:rPr>
          <w:rFonts w:ascii="Times New Roman" w:hAnsi="Times New Roman"/>
          <w:sz w:val="28"/>
          <w:szCs w:val="28"/>
          <w:shd w:val="clear" w:color="auto" w:fill="FFFFFF"/>
          <w:lang w:val="uk-UA"/>
        </w:rPr>
        <w:t>Леся ГУДИМЕНКО</w:t>
      </w:r>
      <w:r w:rsidRPr="009051C5">
        <w:rPr>
          <w:rFonts w:ascii="Times New Roman" w:hAnsi="Times New Roman"/>
          <w:sz w:val="28"/>
          <w:szCs w:val="28"/>
          <w:shd w:val="clear" w:color="auto" w:fill="FFFFFF"/>
          <w:lang w:val="uk-UA"/>
        </w:rPr>
        <w:t>.</w:t>
      </w:r>
    </w:p>
    <w:p w14:paraId="7DAB5DD9" w14:textId="7E75DDEF" w:rsidR="000C2DDE" w:rsidRPr="009051C5" w:rsidRDefault="000C2DDE" w:rsidP="000C2DDE">
      <w:pPr>
        <w:spacing w:after="0"/>
        <w:ind w:left="-284"/>
        <w:jc w:val="both"/>
        <w:rPr>
          <w:rFonts w:ascii="Times New Roman" w:hAnsi="Times New Roman"/>
          <w:b/>
          <w:sz w:val="16"/>
          <w:szCs w:val="16"/>
          <w:lang w:val="uk-UA" w:eastAsia="zh-CN"/>
        </w:rPr>
      </w:pPr>
    </w:p>
    <w:p w14:paraId="0ED297B8" w14:textId="27D993EC" w:rsidR="00C75BF2" w:rsidRPr="009051C5" w:rsidRDefault="008E6D59" w:rsidP="00C75BF2">
      <w:pPr>
        <w:spacing w:after="0" w:line="240" w:lineRule="auto"/>
        <w:ind w:left="-284"/>
        <w:jc w:val="both"/>
        <w:rPr>
          <w:rFonts w:ascii="Times New Roman" w:eastAsia="Times New Roman" w:hAnsi="Times New Roman" w:cs="Times New Roman"/>
          <w:sz w:val="28"/>
          <w:szCs w:val="28"/>
          <w:lang w:val="uk-UA" w:eastAsia="uk-UA"/>
        </w:rPr>
      </w:pPr>
      <w:r w:rsidRPr="009051C5">
        <w:rPr>
          <w:rFonts w:ascii="Times New Roman" w:eastAsia="Times New Roman" w:hAnsi="Times New Roman" w:cs="Times New Roman"/>
          <w:sz w:val="28"/>
          <w:szCs w:val="28"/>
          <w:lang w:val="uk-UA" w:eastAsia="uk-UA"/>
        </w:rPr>
        <w:t>Н</w:t>
      </w:r>
      <w:r w:rsidR="00C75BF2" w:rsidRPr="009051C5">
        <w:rPr>
          <w:rFonts w:ascii="Times New Roman" w:eastAsia="Times New Roman" w:hAnsi="Times New Roman" w:cs="Times New Roman"/>
          <w:sz w:val="28"/>
          <w:szCs w:val="28"/>
          <w:lang w:val="uk-UA" w:eastAsia="uk-UA"/>
        </w:rPr>
        <w:t>ачальник</w:t>
      </w:r>
    </w:p>
    <w:p w14:paraId="123BB148" w14:textId="2581C29E" w:rsidR="00D27447" w:rsidRPr="009051C5" w:rsidRDefault="00C75BF2" w:rsidP="00C25A74">
      <w:pPr>
        <w:spacing w:after="0" w:line="240" w:lineRule="auto"/>
        <w:ind w:left="-284"/>
        <w:jc w:val="both"/>
        <w:rPr>
          <w:rFonts w:ascii="Times New Roman" w:hAnsi="Times New Roman"/>
          <w:sz w:val="28"/>
          <w:szCs w:val="28"/>
          <w:shd w:val="clear" w:color="auto" w:fill="FFFFFF"/>
          <w:lang w:val="uk-UA"/>
        </w:rPr>
      </w:pPr>
      <w:r w:rsidRPr="009051C5">
        <w:rPr>
          <w:rFonts w:ascii="Times New Roman" w:eastAsia="Times New Roman" w:hAnsi="Times New Roman" w:cs="Times New Roman"/>
          <w:sz w:val="28"/>
          <w:szCs w:val="28"/>
          <w:lang w:val="uk-UA" w:eastAsia="uk-UA"/>
        </w:rPr>
        <w:t xml:space="preserve">управління земельних </w:t>
      </w:r>
      <w:r w:rsidR="008E6D59" w:rsidRPr="009051C5">
        <w:rPr>
          <w:rFonts w:ascii="Times New Roman" w:eastAsia="Times New Roman" w:hAnsi="Times New Roman" w:cs="Times New Roman"/>
          <w:sz w:val="28"/>
          <w:szCs w:val="28"/>
          <w:lang w:val="uk-UA" w:eastAsia="uk-UA"/>
        </w:rPr>
        <w:t xml:space="preserve">                                                           Леся ГУДИМЕНКО</w:t>
      </w:r>
    </w:p>
    <w:sectPr w:rsidR="00D27447" w:rsidRPr="009051C5" w:rsidSect="00F24859">
      <w:pgSz w:w="11906" w:h="16838"/>
      <w:pgMar w:top="851" w:right="567"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C08"/>
    <w:rsid w:val="000214BF"/>
    <w:rsid w:val="00026AE5"/>
    <w:rsid w:val="00041B2E"/>
    <w:rsid w:val="000C2DDE"/>
    <w:rsid w:val="000C4E83"/>
    <w:rsid w:val="00125335"/>
    <w:rsid w:val="00140E38"/>
    <w:rsid w:val="00150AD8"/>
    <w:rsid w:val="001608D3"/>
    <w:rsid w:val="001775B9"/>
    <w:rsid w:val="00192296"/>
    <w:rsid w:val="001A3FF0"/>
    <w:rsid w:val="001B1FE6"/>
    <w:rsid w:val="001C2EE3"/>
    <w:rsid w:val="001C6ACB"/>
    <w:rsid w:val="001F2E9C"/>
    <w:rsid w:val="001F4F3A"/>
    <w:rsid w:val="00203C01"/>
    <w:rsid w:val="00244FF9"/>
    <w:rsid w:val="00246744"/>
    <w:rsid w:val="00256582"/>
    <w:rsid w:val="0026743D"/>
    <w:rsid w:val="00281671"/>
    <w:rsid w:val="00286ECB"/>
    <w:rsid w:val="00297F99"/>
    <w:rsid w:val="00324CA8"/>
    <w:rsid w:val="0032597E"/>
    <w:rsid w:val="00330259"/>
    <w:rsid w:val="003613A9"/>
    <w:rsid w:val="00361CD8"/>
    <w:rsid w:val="0036462A"/>
    <w:rsid w:val="00382999"/>
    <w:rsid w:val="00393A8A"/>
    <w:rsid w:val="003E3CDF"/>
    <w:rsid w:val="00412F1C"/>
    <w:rsid w:val="00420E92"/>
    <w:rsid w:val="00437191"/>
    <w:rsid w:val="00437563"/>
    <w:rsid w:val="00452BA2"/>
    <w:rsid w:val="00475713"/>
    <w:rsid w:val="004C574E"/>
    <w:rsid w:val="004C5AB6"/>
    <w:rsid w:val="005000EC"/>
    <w:rsid w:val="00525C68"/>
    <w:rsid w:val="00540AFB"/>
    <w:rsid w:val="0059236D"/>
    <w:rsid w:val="005A2E1A"/>
    <w:rsid w:val="005B1C08"/>
    <w:rsid w:val="005B1E61"/>
    <w:rsid w:val="005D20E7"/>
    <w:rsid w:val="005E0B7F"/>
    <w:rsid w:val="005F334B"/>
    <w:rsid w:val="005F3477"/>
    <w:rsid w:val="0063130A"/>
    <w:rsid w:val="00674304"/>
    <w:rsid w:val="006867DF"/>
    <w:rsid w:val="00687EB6"/>
    <w:rsid w:val="00696599"/>
    <w:rsid w:val="006C25CF"/>
    <w:rsid w:val="006C396C"/>
    <w:rsid w:val="006D05E9"/>
    <w:rsid w:val="006F0143"/>
    <w:rsid w:val="00700E01"/>
    <w:rsid w:val="007029A0"/>
    <w:rsid w:val="007064FD"/>
    <w:rsid w:val="00742488"/>
    <w:rsid w:val="0074644B"/>
    <w:rsid w:val="007B316E"/>
    <w:rsid w:val="007C1E15"/>
    <w:rsid w:val="00827775"/>
    <w:rsid w:val="00831E40"/>
    <w:rsid w:val="00831E61"/>
    <w:rsid w:val="0088088B"/>
    <w:rsid w:val="008A21A7"/>
    <w:rsid w:val="008A3A2E"/>
    <w:rsid w:val="008B5B4E"/>
    <w:rsid w:val="008D0064"/>
    <w:rsid w:val="008D7F0D"/>
    <w:rsid w:val="008E6D59"/>
    <w:rsid w:val="009051C5"/>
    <w:rsid w:val="00914DE7"/>
    <w:rsid w:val="00934A7F"/>
    <w:rsid w:val="00953218"/>
    <w:rsid w:val="009865A5"/>
    <w:rsid w:val="009917B0"/>
    <w:rsid w:val="0099308F"/>
    <w:rsid w:val="009C36E7"/>
    <w:rsid w:val="009D571A"/>
    <w:rsid w:val="009E070A"/>
    <w:rsid w:val="009F610F"/>
    <w:rsid w:val="00A13755"/>
    <w:rsid w:val="00A218AE"/>
    <w:rsid w:val="00AA2ED5"/>
    <w:rsid w:val="00AD2852"/>
    <w:rsid w:val="00AD5B17"/>
    <w:rsid w:val="00AF50CB"/>
    <w:rsid w:val="00B03912"/>
    <w:rsid w:val="00B039B7"/>
    <w:rsid w:val="00B30E3E"/>
    <w:rsid w:val="00B35D4C"/>
    <w:rsid w:val="00B6318D"/>
    <w:rsid w:val="00B7687B"/>
    <w:rsid w:val="00BB2BF2"/>
    <w:rsid w:val="00BE5361"/>
    <w:rsid w:val="00C11944"/>
    <w:rsid w:val="00C16BF3"/>
    <w:rsid w:val="00C20FBE"/>
    <w:rsid w:val="00C25A74"/>
    <w:rsid w:val="00C50AFE"/>
    <w:rsid w:val="00C639EB"/>
    <w:rsid w:val="00C73ACE"/>
    <w:rsid w:val="00C75BF2"/>
    <w:rsid w:val="00CA0274"/>
    <w:rsid w:val="00CA095D"/>
    <w:rsid w:val="00CC405D"/>
    <w:rsid w:val="00CC65AD"/>
    <w:rsid w:val="00CD1861"/>
    <w:rsid w:val="00CD2CBE"/>
    <w:rsid w:val="00CE5C40"/>
    <w:rsid w:val="00CF7E8C"/>
    <w:rsid w:val="00D27447"/>
    <w:rsid w:val="00D3352B"/>
    <w:rsid w:val="00D34FBB"/>
    <w:rsid w:val="00D64BE7"/>
    <w:rsid w:val="00D7497F"/>
    <w:rsid w:val="00D9138F"/>
    <w:rsid w:val="00D92C45"/>
    <w:rsid w:val="00DB13E5"/>
    <w:rsid w:val="00DB7BEA"/>
    <w:rsid w:val="00DC5794"/>
    <w:rsid w:val="00E1625D"/>
    <w:rsid w:val="00E23E5E"/>
    <w:rsid w:val="00E662A1"/>
    <w:rsid w:val="00E821DB"/>
    <w:rsid w:val="00EF46C2"/>
    <w:rsid w:val="00F05A9F"/>
    <w:rsid w:val="00F06D36"/>
    <w:rsid w:val="00F24859"/>
    <w:rsid w:val="00F27C65"/>
    <w:rsid w:val="00F32253"/>
    <w:rsid w:val="00F55BD6"/>
    <w:rsid w:val="00F76CA4"/>
    <w:rsid w:val="00FA1DC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0999B"/>
  <w15:docId w15:val="{1EBC77BC-6151-4BBE-86F7-5F6633FA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Body Text"/>
    <w:basedOn w:val="a"/>
    <w:link w:val="a6"/>
    <w:rsid w:val="00C11944"/>
    <w:pPr>
      <w:spacing w:after="0" w:line="240" w:lineRule="auto"/>
    </w:pPr>
    <w:rPr>
      <w:rFonts w:ascii="Times New Roman" w:eastAsia="Times New Roman" w:hAnsi="Times New Roman" w:cs="Times New Roman"/>
      <w:sz w:val="28"/>
      <w:szCs w:val="24"/>
      <w:lang w:val="uk-UA" w:eastAsia="en-US"/>
    </w:rPr>
  </w:style>
  <w:style w:type="character" w:customStyle="1" w:styleId="a6">
    <w:name w:val="Основной текст Знак"/>
    <w:basedOn w:val="a0"/>
    <w:link w:val="a5"/>
    <w:rsid w:val="00C11944"/>
    <w:rPr>
      <w:rFonts w:ascii="Times New Roman" w:eastAsia="Times New Roman" w:hAnsi="Times New Roman" w:cs="Times New Roman"/>
      <w:sz w:val="28"/>
      <w:szCs w:val="24"/>
      <w:lang w:val="uk-UA" w:eastAsia="en-US"/>
    </w:rPr>
  </w:style>
  <w:style w:type="paragraph" w:styleId="a7">
    <w:name w:val="Balloon Text"/>
    <w:basedOn w:val="a"/>
    <w:link w:val="a8"/>
    <w:uiPriority w:val="99"/>
    <w:semiHidden/>
    <w:unhideWhenUsed/>
    <w:rsid w:val="00AD5B1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D5B17"/>
    <w:rPr>
      <w:rFonts w:ascii="Tahoma" w:hAnsi="Tahoma" w:cs="Tahoma"/>
      <w:sz w:val="16"/>
      <w:szCs w:val="16"/>
    </w:rPr>
  </w:style>
  <w:style w:type="paragraph" w:styleId="2">
    <w:name w:val="Body Text Indent 2"/>
    <w:basedOn w:val="a"/>
    <w:link w:val="20"/>
    <w:uiPriority w:val="99"/>
    <w:unhideWhenUsed/>
    <w:rsid w:val="004C5AB6"/>
    <w:pPr>
      <w:spacing w:after="120" w:line="480" w:lineRule="auto"/>
      <w:ind w:left="283"/>
    </w:pPr>
  </w:style>
  <w:style w:type="character" w:customStyle="1" w:styleId="20">
    <w:name w:val="Основной текст с отступом 2 Знак"/>
    <w:basedOn w:val="a0"/>
    <w:link w:val="2"/>
    <w:uiPriority w:val="99"/>
    <w:rsid w:val="004C5AB6"/>
  </w:style>
  <w:style w:type="table" w:styleId="a9">
    <w:name w:val="Table Grid"/>
    <w:basedOn w:val="a1"/>
    <w:uiPriority w:val="59"/>
    <w:rsid w:val="004C5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475713"/>
    <w:pPr>
      <w:spacing w:after="120" w:line="480" w:lineRule="auto"/>
    </w:pPr>
  </w:style>
  <w:style w:type="character" w:customStyle="1" w:styleId="22">
    <w:name w:val="Основной текст 2 Знак"/>
    <w:basedOn w:val="a0"/>
    <w:link w:val="21"/>
    <w:uiPriority w:val="99"/>
    <w:rsid w:val="00475713"/>
  </w:style>
  <w:style w:type="table" w:customStyle="1" w:styleId="1">
    <w:name w:val="Сетка таблицы1"/>
    <w:basedOn w:val="a1"/>
    <w:next w:val="a9"/>
    <w:uiPriority w:val="59"/>
    <w:rsid w:val="00934A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semiHidden/>
    <w:unhideWhenUsed/>
    <w:rsid w:val="00F27C65"/>
    <w:rPr>
      <w:color w:val="0000FF"/>
      <w:u w:val="single"/>
    </w:rPr>
  </w:style>
  <w:style w:type="paragraph" w:customStyle="1" w:styleId="rvps2">
    <w:name w:val="rvps2"/>
    <w:basedOn w:val="a"/>
    <w:rsid w:val="00F27C6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F27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0896">
      <w:bodyDiv w:val="1"/>
      <w:marLeft w:val="0"/>
      <w:marRight w:val="0"/>
      <w:marTop w:val="0"/>
      <w:marBottom w:val="0"/>
      <w:divBdr>
        <w:top w:val="none" w:sz="0" w:space="0" w:color="auto"/>
        <w:left w:val="none" w:sz="0" w:space="0" w:color="auto"/>
        <w:bottom w:val="none" w:sz="0" w:space="0" w:color="auto"/>
        <w:right w:val="none" w:sz="0" w:space="0" w:color="auto"/>
      </w:divBdr>
    </w:div>
    <w:div w:id="405955951">
      <w:bodyDiv w:val="1"/>
      <w:marLeft w:val="0"/>
      <w:marRight w:val="0"/>
      <w:marTop w:val="0"/>
      <w:marBottom w:val="0"/>
      <w:divBdr>
        <w:top w:val="none" w:sz="0" w:space="0" w:color="auto"/>
        <w:left w:val="none" w:sz="0" w:space="0" w:color="auto"/>
        <w:bottom w:val="none" w:sz="0" w:space="0" w:color="auto"/>
        <w:right w:val="none" w:sz="0" w:space="0" w:color="auto"/>
      </w:divBdr>
    </w:div>
    <w:div w:id="420224361">
      <w:bodyDiv w:val="1"/>
      <w:marLeft w:val="0"/>
      <w:marRight w:val="0"/>
      <w:marTop w:val="0"/>
      <w:marBottom w:val="0"/>
      <w:divBdr>
        <w:top w:val="none" w:sz="0" w:space="0" w:color="auto"/>
        <w:left w:val="none" w:sz="0" w:space="0" w:color="auto"/>
        <w:bottom w:val="none" w:sz="0" w:space="0" w:color="auto"/>
        <w:right w:val="none" w:sz="0" w:space="0" w:color="auto"/>
      </w:divBdr>
    </w:div>
    <w:div w:id="652872153">
      <w:bodyDiv w:val="1"/>
      <w:marLeft w:val="0"/>
      <w:marRight w:val="0"/>
      <w:marTop w:val="0"/>
      <w:marBottom w:val="0"/>
      <w:divBdr>
        <w:top w:val="none" w:sz="0" w:space="0" w:color="auto"/>
        <w:left w:val="none" w:sz="0" w:space="0" w:color="auto"/>
        <w:bottom w:val="none" w:sz="0" w:space="0" w:color="auto"/>
        <w:right w:val="none" w:sz="0" w:space="0" w:color="auto"/>
      </w:divBdr>
    </w:div>
    <w:div w:id="769549400">
      <w:bodyDiv w:val="1"/>
      <w:marLeft w:val="0"/>
      <w:marRight w:val="0"/>
      <w:marTop w:val="0"/>
      <w:marBottom w:val="0"/>
      <w:divBdr>
        <w:top w:val="none" w:sz="0" w:space="0" w:color="auto"/>
        <w:left w:val="none" w:sz="0" w:space="0" w:color="auto"/>
        <w:bottom w:val="none" w:sz="0" w:space="0" w:color="auto"/>
        <w:right w:val="none" w:sz="0" w:space="0" w:color="auto"/>
      </w:divBdr>
    </w:div>
    <w:div w:id="778574401">
      <w:bodyDiv w:val="1"/>
      <w:marLeft w:val="0"/>
      <w:marRight w:val="0"/>
      <w:marTop w:val="0"/>
      <w:marBottom w:val="0"/>
      <w:divBdr>
        <w:top w:val="none" w:sz="0" w:space="0" w:color="auto"/>
        <w:left w:val="none" w:sz="0" w:space="0" w:color="auto"/>
        <w:bottom w:val="none" w:sz="0" w:space="0" w:color="auto"/>
        <w:right w:val="none" w:sz="0" w:space="0" w:color="auto"/>
      </w:divBdr>
    </w:div>
    <w:div w:id="1010987095">
      <w:bodyDiv w:val="1"/>
      <w:marLeft w:val="0"/>
      <w:marRight w:val="0"/>
      <w:marTop w:val="0"/>
      <w:marBottom w:val="0"/>
      <w:divBdr>
        <w:top w:val="none" w:sz="0" w:space="0" w:color="auto"/>
        <w:left w:val="none" w:sz="0" w:space="0" w:color="auto"/>
        <w:bottom w:val="none" w:sz="0" w:space="0" w:color="auto"/>
        <w:right w:val="none" w:sz="0" w:space="0" w:color="auto"/>
      </w:divBdr>
    </w:div>
    <w:div w:id="1314869553">
      <w:bodyDiv w:val="1"/>
      <w:marLeft w:val="0"/>
      <w:marRight w:val="0"/>
      <w:marTop w:val="0"/>
      <w:marBottom w:val="0"/>
      <w:divBdr>
        <w:top w:val="none" w:sz="0" w:space="0" w:color="auto"/>
        <w:left w:val="none" w:sz="0" w:space="0" w:color="auto"/>
        <w:bottom w:val="none" w:sz="0" w:space="0" w:color="auto"/>
        <w:right w:val="none" w:sz="0" w:space="0" w:color="auto"/>
      </w:divBdr>
    </w:div>
    <w:div w:id="1360276893">
      <w:bodyDiv w:val="1"/>
      <w:marLeft w:val="0"/>
      <w:marRight w:val="0"/>
      <w:marTop w:val="0"/>
      <w:marBottom w:val="0"/>
      <w:divBdr>
        <w:top w:val="none" w:sz="0" w:space="0" w:color="auto"/>
        <w:left w:val="none" w:sz="0" w:space="0" w:color="auto"/>
        <w:bottom w:val="none" w:sz="0" w:space="0" w:color="auto"/>
        <w:right w:val="none" w:sz="0" w:space="0" w:color="auto"/>
      </w:divBdr>
    </w:div>
    <w:div w:id="1374422518">
      <w:bodyDiv w:val="1"/>
      <w:marLeft w:val="0"/>
      <w:marRight w:val="0"/>
      <w:marTop w:val="0"/>
      <w:marBottom w:val="0"/>
      <w:divBdr>
        <w:top w:val="none" w:sz="0" w:space="0" w:color="auto"/>
        <w:left w:val="none" w:sz="0" w:space="0" w:color="auto"/>
        <w:bottom w:val="none" w:sz="0" w:space="0" w:color="auto"/>
        <w:right w:val="none" w:sz="0" w:space="0" w:color="auto"/>
      </w:divBdr>
    </w:div>
    <w:div w:id="1445223588">
      <w:bodyDiv w:val="1"/>
      <w:marLeft w:val="0"/>
      <w:marRight w:val="0"/>
      <w:marTop w:val="0"/>
      <w:marBottom w:val="0"/>
      <w:divBdr>
        <w:top w:val="none" w:sz="0" w:space="0" w:color="auto"/>
        <w:left w:val="none" w:sz="0" w:space="0" w:color="auto"/>
        <w:bottom w:val="none" w:sz="0" w:space="0" w:color="auto"/>
        <w:right w:val="none" w:sz="0" w:space="0" w:color="auto"/>
      </w:divBdr>
    </w:div>
    <w:div w:id="1538665020">
      <w:bodyDiv w:val="1"/>
      <w:marLeft w:val="0"/>
      <w:marRight w:val="0"/>
      <w:marTop w:val="0"/>
      <w:marBottom w:val="0"/>
      <w:divBdr>
        <w:top w:val="none" w:sz="0" w:space="0" w:color="auto"/>
        <w:left w:val="none" w:sz="0" w:space="0" w:color="auto"/>
        <w:bottom w:val="none" w:sz="0" w:space="0" w:color="auto"/>
        <w:right w:val="none" w:sz="0" w:space="0" w:color="auto"/>
      </w:divBdr>
    </w:div>
    <w:div w:id="2030713344">
      <w:bodyDiv w:val="1"/>
      <w:marLeft w:val="0"/>
      <w:marRight w:val="0"/>
      <w:marTop w:val="0"/>
      <w:marBottom w:val="0"/>
      <w:divBdr>
        <w:top w:val="none" w:sz="0" w:space="0" w:color="auto"/>
        <w:left w:val="none" w:sz="0" w:space="0" w:color="auto"/>
        <w:bottom w:val="none" w:sz="0" w:space="0" w:color="auto"/>
        <w:right w:val="none" w:sz="0" w:space="0" w:color="auto"/>
      </w:divBdr>
    </w:div>
    <w:div w:id="206748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1585</Words>
  <Characters>905</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7</cp:revision>
  <cp:lastPrinted>2025-09-09T05:44:00Z</cp:lastPrinted>
  <dcterms:created xsi:type="dcterms:W3CDTF">2026-08-07T09:02:00Z</dcterms:created>
  <dcterms:modified xsi:type="dcterms:W3CDTF">2026-08-07T11:31:00Z</dcterms:modified>
</cp:coreProperties>
</file>