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EEC77" w14:textId="77777777" w:rsidR="005B1C08" w:rsidRPr="006230B8" w:rsidRDefault="00687EB6" w:rsidP="000C2DDE">
      <w:pPr>
        <w:spacing w:after="0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230B8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0127736" w14:textId="77777777" w:rsidR="00687EB6" w:rsidRPr="006230B8" w:rsidRDefault="00687EB6" w:rsidP="000C2DDE">
      <w:pPr>
        <w:spacing w:after="0"/>
        <w:ind w:left="-284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5F740E42" w14:textId="6110F97F" w:rsidR="00687EB6" w:rsidRPr="006230B8" w:rsidRDefault="00696599" w:rsidP="000C2DDE">
      <w:pPr>
        <w:pStyle w:val="a5"/>
        <w:ind w:left="-284" w:right="-1"/>
        <w:jc w:val="center"/>
        <w:rPr>
          <w:szCs w:val="28"/>
        </w:rPr>
      </w:pPr>
      <w:r w:rsidRPr="006230B8">
        <w:rPr>
          <w:szCs w:val="28"/>
        </w:rPr>
        <w:t xml:space="preserve">до </w:t>
      </w:r>
      <w:proofErr w:type="spellStart"/>
      <w:r w:rsidRPr="006230B8">
        <w:rPr>
          <w:szCs w:val="28"/>
        </w:rPr>
        <w:t>про</w:t>
      </w:r>
      <w:r w:rsidR="008A341A">
        <w:rPr>
          <w:szCs w:val="28"/>
        </w:rPr>
        <w:t>є</w:t>
      </w:r>
      <w:r w:rsidRPr="006230B8">
        <w:rPr>
          <w:szCs w:val="28"/>
        </w:rPr>
        <w:t>кту</w:t>
      </w:r>
      <w:proofErr w:type="spellEnd"/>
      <w:r w:rsidRPr="006230B8">
        <w:rPr>
          <w:szCs w:val="28"/>
        </w:rPr>
        <w:t xml:space="preserve"> рішення</w:t>
      </w:r>
    </w:p>
    <w:p w14:paraId="0253EA4D" w14:textId="77777777" w:rsidR="00B03912" w:rsidRPr="006230B8" w:rsidRDefault="00B03912" w:rsidP="000C2DDE">
      <w:pPr>
        <w:pStyle w:val="a5"/>
        <w:ind w:left="-284" w:right="-1"/>
        <w:jc w:val="center"/>
        <w:rPr>
          <w:b/>
          <w:sz w:val="16"/>
          <w:szCs w:val="16"/>
        </w:rPr>
      </w:pPr>
    </w:p>
    <w:p w14:paraId="108CF0BF" w14:textId="77777777" w:rsidR="008C53DC" w:rsidRPr="008C53DC" w:rsidRDefault="008C53DC" w:rsidP="008C53DC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</w:pPr>
      <w:r w:rsidRPr="008C53D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Про відмову у </w:t>
      </w:r>
      <w:r w:rsidRPr="008C53D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  <w:t>наданні згоди на поділ земельної ділянки</w:t>
      </w:r>
    </w:p>
    <w:p w14:paraId="09FC9C6B" w14:textId="77777777" w:rsidR="008C53DC" w:rsidRPr="008C53DC" w:rsidRDefault="008C53DC" w:rsidP="008C53DC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C53D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в м. Бровари </w:t>
      </w:r>
      <w:r w:rsidRPr="008C53D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Броварського району Київської області</w:t>
      </w:r>
    </w:p>
    <w:p w14:paraId="4A352C02" w14:textId="77777777" w:rsidR="001F4F3A" w:rsidRPr="008C53DC" w:rsidRDefault="001F4F3A" w:rsidP="000C2DDE">
      <w:pPr>
        <w:suppressAutoHyphens/>
        <w:spacing w:after="0" w:line="240" w:lineRule="auto"/>
        <w:ind w:left="-284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34AF93E0" w14:textId="3AF0FD60" w:rsidR="0074644B" w:rsidRPr="008C53DC" w:rsidRDefault="0074644B" w:rsidP="000C2DDE">
      <w:pPr>
        <w:suppressAutoHyphens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53DC">
        <w:rPr>
          <w:rFonts w:ascii="Times New Roman" w:hAnsi="Times New Roman" w:cs="Times New Roman"/>
          <w:sz w:val="28"/>
          <w:szCs w:val="28"/>
          <w:lang w:val="uk-UA"/>
        </w:rPr>
        <w:t>Пояснювальна записка підготовлена відповідно до ст</w:t>
      </w:r>
      <w:r w:rsidR="00DB7BEA" w:rsidRPr="008C53DC">
        <w:rPr>
          <w:rFonts w:ascii="Times New Roman" w:hAnsi="Times New Roman" w:cs="Times New Roman"/>
          <w:sz w:val="28"/>
          <w:szCs w:val="28"/>
          <w:lang w:val="uk-UA"/>
        </w:rPr>
        <w:t>атті</w:t>
      </w:r>
      <w:r w:rsidRPr="008C53DC">
        <w:rPr>
          <w:rFonts w:ascii="Times New Roman" w:hAnsi="Times New Roman" w:cs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 w:rsidRPr="008C53DC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8C53DC">
        <w:rPr>
          <w:rFonts w:ascii="Times New Roman" w:hAnsi="Times New Roman" w:cs="Times New Roman"/>
          <w:sz w:val="28"/>
          <w:szCs w:val="28"/>
          <w:lang w:val="uk-UA"/>
        </w:rPr>
        <w:t>Київської області</w:t>
      </w:r>
      <w:r w:rsidR="00696599" w:rsidRPr="008C53DC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8C53D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EC8CA7F" w14:textId="77777777" w:rsidR="0074644B" w:rsidRPr="008C53DC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080D46FA" w14:textId="77777777" w:rsidR="0074644B" w:rsidRPr="008C53DC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8C53DC">
        <w:rPr>
          <w:rFonts w:ascii="Times New Roman" w:hAnsi="Times New Roman"/>
          <w:b/>
          <w:sz w:val="28"/>
          <w:szCs w:val="28"/>
          <w:lang w:val="uk-UA" w:eastAsia="zh-CN"/>
        </w:rPr>
        <w:t>1. Обґрунтування необхідності прийняття рішення</w:t>
      </w:r>
    </w:p>
    <w:p w14:paraId="00689A53" w14:textId="7C635488" w:rsidR="0074644B" w:rsidRPr="008C53DC" w:rsidRDefault="00687EB6" w:rsidP="000C2DD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" w:hAnsi="Times" w:cs="Times"/>
          <w:sz w:val="29"/>
          <w:szCs w:val="29"/>
          <w:shd w:val="clear" w:color="auto" w:fill="FFFFFF"/>
          <w:lang w:val="uk-UA"/>
        </w:rPr>
      </w:pPr>
      <w:r w:rsidRPr="008C53DC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 w:rsidRPr="008C53DC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 w:rsidRPr="008C53D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46C2" w:rsidRPr="008C53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 w:rsidRPr="008C53DC">
        <w:rPr>
          <w:rFonts w:ascii="Times New Roman" w:hAnsi="Times New Roman" w:cs="Times New Roman"/>
          <w:sz w:val="28"/>
          <w:szCs w:val="28"/>
          <w:lang w:val="uk-UA"/>
        </w:rPr>
        <w:t xml:space="preserve">виключно на пленарних засіданнях сесії, </w:t>
      </w:r>
      <w:r w:rsidR="004C5AB6" w:rsidRPr="008C53D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питань регулювання земельних відносин</w:t>
      </w:r>
      <w:r w:rsidR="0074644B" w:rsidRPr="008C53D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7F509CA" w14:textId="77777777" w:rsidR="0074644B" w:rsidRPr="008C53DC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8C53DC">
        <w:rPr>
          <w:rFonts w:ascii="Times New Roman" w:hAnsi="Times New Roman"/>
          <w:b/>
          <w:sz w:val="28"/>
          <w:szCs w:val="28"/>
          <w:lang w:val="uk-UA" w:eastAsia="zh-CN"/>
        </w:rPr>
        <w:t>2.Мета і шляхи її досягнення</w:t>
      </w:r>
    </w:p>
    <w:p w14:paraId="034E9151" w14:textId="504F4AC5" w:rsidR="00EF46C2" w:rsidRPr="008C53DC" w:rsidRDefault="00687EB6" w:rsidP="000C2DDE">
      <w:pPr>
        <w:tabs>
          <w:tab w:val="left" w:pos="567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8C53DC">
        <w:rPr>
          <w:rFonts w:ascii="Times New Roman" w:hAnsi="Times New Roman" w:cs="Times New Roman"/>
          <w:sz w:val="28"/>
          <w:szCs w:val="28"/>
          <w:lang w:val="uk-UA" w:eastAsia="zh-CN"/>
        </w:rPr>
        <w:t>Розгляд</w:t>
      </w:r>
      <w:r w:rsidRPr="008C53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53DC" w:rsidRPr="008C53DC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заяви</w:t>
      </w:r>
      <w:r w:rsidR="00F436A9" w:rsidRPr="008C53DC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</w:t>
      </w:r>
      <w:r w:rsidR="008C53DC" w:rsidRPr="008C53DC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ТОВ </w:t>
      </w:r>
      <w:r w:rsidR="008C53DC" w:rsidRPr="008C53DC"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  <w:t>«</w:t>
      </w:r>
      <w:proofErr w:type="spellStart"/>
      <w:r w:rsidR="008C53DC" w:rsidRPr="008C53DC"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  <w:t>Олда</w:t>
      </w:r>
      <w:proofErr w:type="spellEnd"/>
      <w:r w:rsidR="008C53DC" w:rsidRPr="008C53DC"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  <w:t xml:space="preserve">» </w:t>
      </w:r>
      <w:r w:rsidR="00EF46C2" w:rsidRPr="008C5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 питан</w:t>
      </w:r>
      <w:r w:rsidR="00C20FBE" w:rsidRPr="008C5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ня</w:t>
      </w:r>
      <w:r w:rsidR="00EF46C2" w:rsidRPr="008C5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E662A1" w:rsidRPr="008C53D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надання </w:t>
      </w:r>
      <w:r w:rsidR="00F436A9" w:rsidRPr="008C53D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згоди на поділ земельної ділянки, що перебуває в оренді </w:t>
      </w:r>
      <w:r w:rsidR="008C53DC" w:rsidRPr="008C53DC">
        <w:rPr>
          <w:rFonts w:ascii="Times New Roman" w:eastAsia="Calibri" w:hAnsi="Times New Roman" w:cs="Times New Roman"/>
          <w:sz w:val="28"/>
          <w:szCs w:val="28"/>
          <w:lang w:val="uk-UA"/>
        </w:rPr>
        <w:t>товариства</w:t>
      </w:r>
      <w:r w:rsidR="00F436A9" w:rsidRPr="008C53DC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C25A74" w:rsidRPr="008C53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8C53DC" w:rsidRPr="008C53DC">
        <w:rPr>
          <w:rFonts w:ascii="Times New Roman" w:eastAsia="Times New Roman" w:hAnsi="Times New Roman" w:cs="Times New Roman"/>
          <w:sz w:val="28"/>
          <w:szCs w:val="28"/>
          <w:lang w:val="uk-UA"/>
        </w:rPr>
        <w:t>вул. Онікієнка Олега, 127-Д в                              м. Бровари</w:t>
      </w:r>
      <w:r w:rsidR="00EF46C2" w:rsidRPr="008C5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</w:p>
    <w:p w14:paraId="63A202EE" w14:textId="11D0B3DC" w:rsidR="005D624B" w:rsidRPr="008C53DC" w:rsidRDefault="005D624B" w:rsidP="005D624B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</w:pPr>
      <w:r w:rsidRPr="008C53DC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 xml:space="preserve">Підставою відмови є </w:t>
      </w:r>
      <w:r w:rsidR="008C53DC" w:rsidRPr="008C53DC">
        <w:rPr>
          <w:rFonts w:ascii="Times New Roman" w:eastAsia="Times New Roman" w:hAnsi="Times New Roman" w:cs="Times New Roman"/>
          <w:sz w:val="28"/>
          <w:szCs w:val="28"/>
          <w:lang w:val="uk-UA"/>
        </w:rPr>
        <w:t>відсутність доступу до проїзної частини вулиці для обслуговування та дотримання нормативних показників ширини проїздів для під’їзду автомобілів швидкої медичної допомоги, пожежної, рятувальної та аварійно-відновлювальної техніки</w:t>
      </w:r>
      <w:r w:rsidRPr="008C53D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0F9DD6E1" w14:textId="2EE52649" w:rsidR="0074644B" w:rsidRPr="008C53DC" w:rsidRDefault="00687EB6" w:rsidP="000C2DDE">
      <w:pPr>
        <w:tabs>
          <w:tab w:val="left" w:pos="567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8C53DC">
        <w:rPr>
          <w:rFonts w:ascii="Times New Roman" w:hAnsi="Times New Roman"/>
          <w:b/>
          <w:sz w:val="28"/>
          <w:szCs w:val="28"/>
          <w:lang w:val="uk-UA" w:eastAsia="zh-CN"/>
        </w:rPr>
        <w:t>3.Правові аспекти</w:t>
      </w:r>
    </w:p>
    <w:p w14:paraId="35493CFF" w14:textId="3B464D97" w:rsidR="00687EB6" w:rsidRPr="008C53DC" w:rsidRDefault="00687EB6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C53DC">
        <w:rPr>
          <w:rFonts w:ascii="Times New Roman" w:hAnsi="Times New Roman"/>
          <w:sz w:val="28"/>
          <w:szCs w:val="28"/>
          <w:lang w:val="uk-UA" w:eastAsia="zh-CN"/>
        </w:rPr>
        <w:t>Про</w:t>
      </w:r>
      <w:r w:rsidR="008A341A">
        <w:rPr>
          <w:rFonts w:ascii="Times New Roman" w:hAnsi="Times New Roman"/>
          <w:sz w:val="28"/>
          <w:szCs w:val="28"/>
          <w:lang w:val="uk-UA" w:eastAsia="zh-CN"/>
        </w:rPr>
        <w:t>є</w:t>
      </w:r>
      <w:r w:rsidRPr="008C53DC">
        <w:rPr>
          <w:rFonts w:ascii="Times New Roman" w:hAnsi="Times New Roman"/>
          <w:sz w:val="28"/>
          <w:szCs w:val="28"/>
          <w:lang w:val="uk-UA" w:eastAsia="zh-CN"/>
        </w:rPr>
        <w:t>кт</w:t>
      </w:r>
      <w:proofErr w:type="spellEnd"/>
      <w:r w:rsidRPr="008C53DC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 w:rsidRPr="008C53DC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8C53DC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стат</w:t>
      </w:r>
      <w:r w:rsidR="003B2EA1" w:rsidRPr="008C53DC">
        <w:rPr>
          <w:rFonts w:ascii="Times New Roman" w:hAnsi="Times New Roman" w:cs="Times New Roman"/>
          <w:sz w:val="28"/>
          <w:szCs w:val="28"/>
          <w:lang w:val="uk-UA"/>
        </w:rPr>
        <w:t>ті</w:t>
      </w:r>
      <w:r w:rsidRPr="008C53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4A7F" w:rsidRPr="008C53DC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 xml:space="preserve">12 </w:t>
      </w:r>
      <w:r w:rsidRPr="008C53DC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700E01" w:rsidRPr="008C53D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46C2" w:rsidRPr="008C53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095D" w:rsidRPr="008C53DC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Закон</w:t>
      </w:r>
      <w:r w:rsidR="003B2EA1" w:rsidRPr="008C53DC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ами</w:t>
      </w:r>
      <w:r w:rsidR="00CA095D" w:rsidRPr="008C53DC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України</w:t>
      </w:r>
      <w:r w:rsidR="003B2EA1" w:rsidRPr="008C53DC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«</w:t>
      </w:r>
      <w:r w:rsidR="003B2EA1" w:rsidRPr="008C53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Про регулювання містобудівної діяльності»,</w:t>
      </w:r>
      <w:r w:rsidR="00CA095D" w:rsidRPr="008C53DC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«Про адміністративну процедуру», </w:t>
      </w:r>
      <w:r w:rsidR="008A21A7" w:rsidRPr="008C53DC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 w:rsidRPr="008C53D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8C53DC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934A7F" w:rsidRPr="008C53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8C53DC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8C53D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5B5D282" w14:textId="77777777" w:rsidR="0074644B" w:rsidRPr="008C53DC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8C53DC">
        <w:rPr>
          <w:rFonts w:ascii="Times New Roman" w:hAnsi="Times New Roman"/>
          <w:b/>
          <w:sz w:val="28"/>
          <w:szCs w:val="28"/>
          <w:lang w:eastAsia="zh-CN"/>
        </w:rPr>
        <w:t xml:space="preserve">4. </w:t>
      </w:r>
      <w:r w:rsidRPr="008C53DC">
        <w:rPr>
          <w:rFonts w:ascii="Times New Roman" w:hAnsi="Times New Roman"/>
          <w:b/>
          <w:sz w:val="28"/>
          <w:szCs w:val="28"/>
          <w:lang w:val="uk-UA" w:eastAsia="zh-CN"/>
        </w:rPr>
        <w:t>Фінансово</w:t>
      </w:r>
      <w:r w:rsidRPr="008C53DC">
        <w:rPr>
          <w:rFonts w:ascii="Times New Roman" w:hAnsi="Times New Roman"/>
          <w:b/>
          <w:sz w:val="28"/>
          <w:szCs w:val="28"/>
          <w:lang w:eastAsia="zh-CN"/>
        </w:rPr>
        <w:t>-</w:t>
      </w:r>
      <w:proofErr w:type="spellStart"/>
      <w:r w:rsidRPr="008C53DC">
        <w:rPr>
          <w:rFonts w:ascii="Times New Roman" w:hAnsi="Times New Roman"/>
          <w:b/>
          <w:sz w:val="28"/>
          <w:szCs w:val="28"/>
          <w:lang w:eastAsia="zh-CN"/>
        </w:rPr>
        <w:t>економічне</w:t>
      </w:r>
      <w:proofErr w:type="spellEnd"/>
      <w:r w:rsidRPr="008C53DC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C53DC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</w:p>
    <w:p w14:paraId="3B59B731" w14:textId="77777777" w:rsidR="0074644B" w:rsidRPr="008C53DC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 w:rsidRPr="008C53DC"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 w:rsidRPr="008C53DC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8C53DC"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 w:rsidRPr="008C53DC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8C53DC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8C53DC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8C53DC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8C53DC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8C53DC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8C53DC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8C53DC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8C53DC">
        <w:rPr>
          <w:rFonts w:ascii="Times New Roman" w:hAnsi="Times New Roman"/>
          <w:sz w:val="28"/>
          <w:szCs w:val="28"/>
          <w:lang w:eastAsia="zh-CN"/>
        </w:rPr>
        <w:t>.</w:t>
      </w:r>
    </w:p>
    <w:p w14:paraId="1032804D" w14:textId="2E50DFF7" w:rsidR="0074644B" w:rsidRPr="008C53DC" w:rsidRDefault="005F33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8C53DC">
        <w:rPr>
          <w:rFonts w:ascii="Times New Roman" w:hAnsi="Times New Roman"/>
          <w:b/>
          <w:sz w:val="28"/>
          <w:szCs w:val="28"/>
          <w:lang w:val="uk-UA" w:eastAsia="zh-CN"/>
        </w:rPr>
        <w:t>5</w:t>
      </w:r>
      <w:r w:rsidR="0074644B" w:rsidRPr="008C53DC">
        <w:rPr>
          <w:rFonts w:ascii="Times New Roman" w:hAnsi="Times New Roman"/>
          <w:b/>
          <w:sz w:val="28"/>
          <w:szCs w:val="28"/>
          <w:lang w:val="uk-UA" w:eastAsia="zh-CN"/>
        </w:rPr>
        <w:t>. Прогноз результатів</w:t>
      </w:r>
    </w:p>
    <w:p w14:paraId="6FACC332" w14:textId="40F70F79" w:rsidR="00CA095D" w:rsidRPr="008C53DC" w:rsidRDefault="00CA095D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8C53DC">
        <w:rPr>
          <w:rFonts w:ascii="Times New Roman" w:hAnsi="Times New Roman"/>
          <w:bCs/>
          <w:sz w:val="28"/>
          <w:szCs w:val="28"/>
          <w:lang w:val="uk-UA" w:eastAsia="zh-CN"/>
        </w:rPr>
        <w:t xml:space="preserve">Відмова у наданні </w:t>
      </w:r>
      <w:r w:rsidR="005D624B" w:rsidRPr="008C53DC">
        <w:rPr>
          <w:rFonts w:ascii="Times New Roman" w:hAnsi="Times New Roman"/>
          <w:bCs/>
          <w:sz w:val="28"/>
          <w:szCs w:val="28"/>
          <w:lang w:val="uk-UA" w:eastAsia="zh-CN"/>
        </w:rPr>
        <w:t xml:space="preserve">згоди на поділ </w:t>
      </w:r>
      <w:r w:rsidRPr="008C53DC">
        <w:rPr>
          <w:rFonts w:ascii="Times New Roman" w:hAnsi="Times New Roman"/>
          <w:bCs/>
          <w:sz w:val="28"/>
          <w:szCs w:val="28"/>
          <w:lang w:val="uk-UA" w:eastAsia="zh-CN"/>
        </w:rPr>
        <w:t>земельної ділянки.</w:t>
      </w:r>
    </w:p>
    <w:p w14:paraId="0D994583" w14:textId="4847C9A8" w:rsidR="008A21A7" w:rsidRPr="008C53DC" w:rsidRDefault="005F33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8C53DC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8C53DC">
        <w:rPr>
          <w:rFonts w:ascii="Times New Roman" w:hAnsi="Times New Roman"/>
          <w:b/>
          <w:sz w:val="28"/>
          <w:szCs w:val="28"/>
          <w:lang w:val="uk-UA" w:eastAsia="zh-CN"/>
        </w:rPr>
        <w:t xml:space="preserve">. Суб’єкт подання </w:t>
      </w:r>
      <w:proofErr w:type="spellStart"/>
      <w:r w:rsidR="00525C68" w:rsidRPr="008C53DC">
        <w:rPr>
          <w:rFonts w:ascii="Times New Roman" w:hAnsi="Times New Roman"/>
          <w:b/>
          <w:sz w:val="28"/>
          <w:szCs w:val="28"/>
          <w:lang w:val="uk-UA" w:eastAsia="zh-CN"/>
        </w:rPr>
        <w:t>про</w:t>
      </w:r>
      <w:r w:rsidR="008A341A">
        <w:rPr>
          <w:rFonts w:ascii="Times New Roman" w:hAnsi="Times New Roman"/>
          <w:b/>
          <w:sz w:val="28"/>
          <w:szCs w:val="28"/>
          <w:lang w:val="uk-UA" w:eastAsia="zh-CN"/>
        </w:rPr>
        <w:t>є</w:t>
      </w:r>
      <w:r w:rsidR="00525C68" w:rsidRPr="008C53DC">
        <w:rPr>
          <w:rFonts w:ascii="Times New Roman" w:hAnsi="Times New Roman"/>
          <w:b/>
          <w:sz w:val="28"/>
          <w:szCs w:val="28"/>
          <w:lang w:val="uk-UA" w:eastAsia="zh-CN"/>
        </w:rPr>
        <w:t>кту</w:t>
      </w:r>
      <w:proofErr w:type="spellEnd"/>
      <w:r w:rsidR="00525C68" w:rsidRPr="008C53DC">
        <w:rPr>
          <w:rFonts w:ascii="Times New Roman" w:hAnsi="Times New Roman"/>
          <w:b/>
          <w:sz w:val="28"/>
          <w:szCs w:val="28"/>
          <w:lang w:val="uk-UA" w:eastAsia="zh-CN"/>
        </w:rPr>
        <w:t xml:space="preserve"> рішення </w:t>
      </w:r>
    </w:p>
    <w:p w14:paraId="63A97063" w14:textId="77777777" w:rsidR="00BA2A5B" w:rsidRPr="008C53DC" w:rsidRDefault="00BA2A5B" w:rsidP="00BA2A5B">
      <w:pPr>
        <w:suppressAutoHyphens/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8C53D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Управління</w:t>
      </w:r>
      <w:r w:rsidRPr="008C53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76497B73" w14:textId="5439B4F5" w:rsidR="00BA2A5B" w:rsidRPr="008C53DC" w:rsidRDefault="00BA2A5B" w:rsidP="00BA2A5B">
      <w:pPr>
        <w:suppressAutoHyphens/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8C53D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Доповідач</w:t>
      </w:r>
      <w:r w:rsidRPr="008C53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C53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про</w:t>
      </w:r>
      <w:r w:rsidR="008A34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є</w:t>
      </w:r>
      <w:r w:rsidRPr="008C53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кту</w:t>
      </w:r>
      <w:proofErr w:type="spellEnd"/>
      <w:r w:rsidRPr="008C53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рішення на пленарному засіданні – начальник управління земельних ресурсів </w:t>
      </w:r>
      <w:r w:rsidR="008A341A" w:rsidRPr="008A34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Леся ГУДИМЕНКО</w:t>
      </w:r>
      <w:r w:rsidRPr="008C53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7C11E3C8" w14:textId="77777777" w:rsidR="00BA2A5B" w:rsidRPr="008C53DC" w:rsidRDefault="00BA2A5B" w:rsidP="00BA2A5B">
      <w:pPr>
        <w:spacing w:after="0"/>
        <w:ind w:left="-284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zh-CN"/>
        </w:rPr>
      </w:pPr>
    </w:p>
    <w:p w14:paraId="555C7D58" w14:textId="77777777" w:rsidR="00BA2A5B" w:rsidRPr="008C53DC" w:rsidRDefault="00BA2A5B" w:rsidP="00BA2A5B">
      <w:pPr>
        <w:spacing w:after="0"/>
        <w:ind w:left="-284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zh-CN"/>
        </w:rPr>
      </w:pPr>
    </w:p>
    <w:p w14:paraId="58418564" w14:textId="77777777" w:rsidR="00BA2A5B" w:rsidRPr="008C53DC" w:rsidRDefault="00BA2A5B" w:rsidP="00BA2A5B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C53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Начальник управління</w:t>
      </w:r>
    </w:p>
    <w:p w14:paraId="64A720CC" w14:textId="77777777" w:rsidR="00BA2A5B" w:rsidRPr="008C53DC" w:rsidRDefault="00BA2A5B" w:rsidP="00BA2A5B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8C53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земельних ресурсів                                                                   Леся ГУДИМЕНКО</w:t>
      </w:r>
    </w:p>
    <w:p w14:paraId="123BB148" w14:textId="092ECE35" w:rsidR="00D27447" w:rsidRPr="008C53DC" w:rsidRDefault="00D27447" w:rsidP="00BA2A5B">
      <w:pPr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sectPr w:rsidR="00D27447" w:rsidRPr="008C53DC" w:rsidSect="006230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26AE5"/>
    <w:rsid w:val="00041B2E"/>
    <w:rsid w:val="000C2DDE"/>
    <w:rsid w:val="000C4E83"/>
    <w:rsid w:val="00125335"/>
    <w:rsid w:val="00150AD8"/>
    <w:rsid w:val="001608D3"/>
    <w:rsid w:val="001775B9"/>
    <w:rsid w:val="00192296"/>
    <w:rsid w:val="001A3FF0"/>
    <w:rsid w:val="001C2EE3"/>
    <w:rsid w:val="001C6ACB"/>
    <w:rsid w:val="001F2E9C"/>
    <w:rsid w:val="001F4F3A"/>
    <w:rsid w:val="001F7EE1"/>
    <w:rsid w:val="00203C01"/>
    <w:rsid w:val="00244FF9"/>
    <w:rsid w:val="00246744"/>
    <w:rsid w:val="00256582"/>
    <w:rsid w:val="0026743D"/>
    <w:rsid w:val="00281671"/>
    <w:rsid w:val="00286ECB"/>
    <w:rsid w:val="00297F99"/>
    <w:rsid w:val="00324CA8"/>
    <w:rsid w:val="0032597E"/>
    <w:rsid w:val="00330259"/>
    <w:rsid w:val="003613A9"/>
    <w:rsid w:val="00361CD8"/>
    <w:rsid w:val="00362918"/>
    <w:rsid w:val="00382999"/>
    <w:rsid w:val="00393A8A"/>
    <w:rsid w:val="003B2EA1"/>
    <w:rsid w:val="003E3CDF"/>
    <w:rsid w:val="00412F1C"/>
    <w:rsid w:val="00437191"/>
    <w:rsid w:val="00437563"/>
    <w:rsid w:val="00452BA2"/>
    <w:rsid w:val="00475713"/>
    <w:rsid w:val="004C574E"/>
    <w:rsid w:val="004C5AB6"/>
    <w:rsid w:val="00525C68"/>
    <w:rsid w:val="00540AFB"/>
    <w:rsid w:val="0059236D"/>
    <w:rsid w:val="005A2E1A"/>
    <w:rsid w:val="005B1C08"/>
    <w:rsid w:val="005B1E61"/>
    <w:rsid w:val="005D20E7"/>
    <w:rsid w:val="005D624B"/>
    <w:rsid w:val="005E0B7F"/>
    <w:rsid w:val="005F334B"/>
    <w:rsid w:val="005F3477"/>
    <w:rsid w:val="006230B8"/>
    <w:rsid w:val="0063130A"/>
    <w:rsid w:val="00674304"/>
    <w:rsid w:val="006867DF"/>
    <w:rsid w:val="00687EB6"/>
    <w:rsid w:val="00696599"/>
    <w:rsid w:val="006C25CF"/>
    <w:rsid w:val="006C396C"/>
    <w:rsid w:val="006D05E9"/>
    <w:rsid w:val="006F0143"/>
    <w:rsid w:val="00700E01"/>
    <w:rsid w:val="007029A0"/>
    <w:rsid w:val="007064FD"/>
    <w:rsid w:val="0074644B"/>
    <w:rsid w:val="007B316E"/>
    <w:rsid w:val="007C1E15"/>
    <w:rsid w:val="00827775"/>
    <w:rsid w:val="00831E40"/>
    <w:rsid w:val="00831E61"/>
    <w:rsid w:val="0088088B"/>
    <w:rsid w:val="008A21A7"/>
    <w:rsid w:val="008A341A"/>
    <w:rsid w:val="008A3A2E"/>
    <w:rsid w:val="008B5B4E"/>
    <w:rsid w:val="008C53DC"/>
    <w:rsid w:val="008D0064"/>
    <w:rsid w:val="008D7F0D"/>
    <w:rsid w:val="008E6D59"/>
    <w:rsid w:val="00914DE7"/>
    <w:rsid w:val="00934A7F"/>
    <w:rsid w:val="00953218"/>
    <w:rsid w:val="009865A5"/>
    <w:rsid w:val="009917B0"/>
    <w:rsid w:val="0099308F"/>
    <w:rsid w:val="009C36E7"/>
    <w:rsid w:val="009E070A"/>
    <w:rsid w:val="009F610F"/>
    <w:rsid w:val="00A218AE"/>
    <w:rsid w:val="00AA2ED5"/>
    <w:rsid w:val="00AD2852"/>
    <w:rsid w:val="00AD5B17"/>
    <w:rsid w:val="00AF50CB"/>
    <w:rsid w:val="00B03912"/>
    <w:rsid w:val="00B039B7"/>
    <w:rsid w:val="00B30E3E"/>
    <w:rsid w:val="00B35D4C"/>
    <w:rsid w:val="00B6318D"/>
    <w:rsid w:val="00B7687B"/>
    <w:rsid w:val="00BA2A5B"/>
    <w:rsid w:val="00BB2BF2"/>
    <w:rsid w:val="00BE5361"/>
    <w:rsid w:val="00C11944"/>
    <w:rsid w:val="00C16BF3"/>
    <w:rsid w:val="00C20FBE"/>
    <w:rsid w:val="00C25A74"/>
    <w:rsid w:val="00C50AFE"/>
    <w:rsid w:val="00C639EB"/>
    <w:rsid w:val="00C73ACE"/>
    <w:rsid w:val="00C75BF2"/>
    <w:rsid w:val="00CA0274"/>
    <w:rsid w:val="00CA095D"/>
    <w:rsid w:val="00CC405D"/>
    <w:rsid w:val="00CC65AD"/>
    <w:rsid w:val="00CD1861"/>
    <w:rsid w:val="00CD2CBE"/>
    <w:rsid w:val="00CF7E8C"/>
    <w:rsid w:val="00D27447"/>
    <w:rsid w:val="00D3352B"/>
    <w:rsid w:val="00D34FBB"/>
    <w:rsid w:val="00D64BE7"/>
    <w:rsid w:val="00D7497F"/>
    <w:rsid w:val="00D9138F"/>
    <w:rsid w:val="00D92C45"/>
    <w:rsid w:val="00DB13E5"/>
    <w:rsid w:val="00DB7BEA"/>
    <w:rsid w:val="00DC5794"/>
    <w:rsid w:val="00DE3FD0"/>
    <w:rsid w:val="00E1625D"/>
    <w:rsid w:val="00E662A1"/>
    <w:rsid w:val="00E821DB"/>
    <w:rsid w:val="00ED76A7"/>
    <w:rsid w:val="00EF46C2"/>
    <w:rsid w:val="00F06D36"/>
    <w:rsid w:val="00F27C65"/>
    <w:rsid w:val="00F436A9"/>
    <w:rsid w:val="00F55BD6"/>
    <w:rsid w:val="00F76CA4"/>
    <w:rsid w:val="00FA1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0999B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  <w:style w:type="table" w:customStyle="1" w:styleId="1">
    <w:name w:val="Сетка таблицы1"/>
    <w:basedOn w:val="a1"/>
    <w:next w:val="a9"/>
    <w:uiPriority w:val="59"/>
    <w:rsid w:val="00934A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semiHidden/>
    <w:unhideWhenUsed/>
    <w:rsid w:val="00F27C65"/>
    <w:rPr>
      <w:color w:val="0000FF"/>
      <w:u w:val="single"/>
    </w:rPr>
  </w:style>
  <w:style w:type="paragraph" w:customStyle="1" w:styleId="rvps2">
    <w:name w:val="rvps2"/>
    <w:basedOn w:val="a"/>
    <w:rsid w:val="00F27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46">
    <w:name w:val="rvts46"/>
    <w:basedOn w:val="a0"/>
    <w:rsid w:val="00F27C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1128</Words>
  <Characters>644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cp:lastPrinted>2025-09-09T05:44:00Z</cp:lastPrinted>
  <dcterms:created xsi:type="dcterms:W3CDTF">2026-08-06T13:17:00Z</dcterms:created>
  <dcterms:modified xsi:type="dcterms:W3CDTF">2026-08-07T11:28:00Z</dcterms:modified>
</cp:coreProperties>
</file>