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ПС-387</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2E970FA7">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sidR="00CB5C46">
        <w:rPr>
          <w:rFonts w:ascii="Times New Roman" w:hAnsi="Times New Roman" w:cs="Times New Roman"/>
          <w:sz w:val="28"/>
          <w:szCs w:val="28"/>
        </w:rPr>
        <w:t>1</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CB5C46" w:rsidRPr="00CB5C46" w:rsidP="00CB5C46" w14:paraId="68A7F69C" w14:textId="77777777">
      <w:pPr>
        <w:spacing w:after="0" w:line="240" w:lineRule="auto"/>
        <w:jc w:val="center"/>
        <w:rPr>
          <w:rFonts w:ascii="Times New Roman" w:eastAsia="Calibri" w:hAnsi="Times New Roman" w:cs="Times New Roman"/>
          <w:b/>
          <w:bCs/>
          <w:sz w:val="28"/>
          <w:szCs w:val="28"/>
          <w:lang w:eastAsia="en-US"/>
        </w:rPr>
      </w:pPr>
      <w:permStart w:id="1" w:edGrp="everyone"/>
      <w:r w:rsidRPr="00CB5C46">
        <w:rPr>
          <w:rFonts w:ascii="Times New Roman" w:eastAsia="Calibri" w:hAnsi="Times New Roman" w:cs="Times New Roman"/>
          <w:b/>
          <w:bCs/>
          <w:sz w:val="28"/>
          <w:szCs w:val="28"/>
          <w:lang w:eastAsia="en-US"/>
        </w:rPr>
        <w:t xml:space="preserve">Перелік майна, що перебуває на балансі  Броварського ліцею № 2 Броварської міської ради Броварського району Київської області </w:t>
      </w:r>
      <w:r w:rsidRPr="00CB5C46">
        <w:rPr>
          <w:rFonts w:ascii="Times New Roman" w:eastAsia="Times New Roman" w:hAnsi="Times New Roman" w:cs="Times New Roman"/>
          <w:b/>
          <w:bCs/>
          <w:sz w:val="28"/>
          <w:szCs w:val="28"/>
          <w:lang w:eastAsia="ru-RU"/>
        </w:rPr>
        <w:t>та підлягає списанню:</w:t>
      </w:r>
    </w:p>
    <w:p w:rsidR="00CB5C46" w:rsidRPr="00CB5C46" w:rsidP="00CB5C46" w14:paraId="0EACB06B" w14:textId="77777777">
      <w:pPr>
        <w:spacing w:after="0" w:line="240" w:lineRule="auto"/>
        <w:jc w:val="center"/>
        <w:rPr>
          <w:rFonts w:ascii="Times New Roman" w:eastAsia="Times New Roman" w:hAnsi="Times New Roman" w:cs="Times New Roman"/>
          <w:b/>
          <w:bCs/>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1559"/>
        <w:gridCol w:w="709"/>
        <w:gridCol w:w="4252"/>
        <w:gridCol w:w="1418"/>
        <w:gridCol w:w="1417"/>
        <w:gridCol w:w="1276"/>
        <w:gridCol w:w="850"/>
      </w:tblGrid>
      <w:tr w14:paraId="455F1274" w14:textId="77777777" w:rsidTr="00CB5C46">
        <w:tblPrEx>
          <w:tblW w:w="14742"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CB5C46" w:rsidRPr="00CB5C46" w:rsidP="00CB5C46" w14:paraId="11F8A203" w14:textId="77777777">
            <w:pPr>
              <w:spacing w:after="0" w:line="240" w:lineRule="auto"/>
              <w:jc w:val="center"/>
              <w:rPr>
                <w:rFonts w:ascii="Times New Roman" w:eastAsia="Times New Roman" w:hAnsi="Times New Roman" w:cs="Times New Roman"/>
              </w:rPr>
            </w:pPr>
            <w:r w:rsidRPr="00CB5C46">
              <w:rPr>
                <w:rFonts w:ascii="Times New Roman" w:eastAsia="Times New Roman" w:hAnsi="Times New Roman" w:cs="Times New Roman"/>
                <w:lang w:eastAsia="ru-RU"/>
              </w:rPr>
              <w:t>№ п/</w:t>
            </w:r>
            <w:r w:rsidRPr="00CB5C46">
              <w:rPr>
                <w:rFonts w:ascii="Times New Roman" w:eastAsia="Times New Roman" w:hAnsi="Times New Roman" w:cs="Times New Roman"/>
                <w:lang w:eastAsia="ru-RU"/>
              </w:rPr>
              <w:t>п</w:t>
            </w:r>
          </w:p>
        </w:tc>
        <w:tc>
          <w:tcPr>
            <w:tcW w:w="2552" w:type="dxa"/>
            <w:tcBorders>
              <w:top w:val="single" w:sz="4" w:space="0" w:color="auto"/>
              <w:left w:val="single" w:sz="4" w:space="0" w:color="auto"/>
              <w:bottom w:val="single" w:sz="4" w:space="0" w:color="auto"/>
              <w:right w:val="single" w:sz="4" w:space="0" w:color="auto"/>
            </w:tcBorders>
            <w:hideMark/>
          </w:tcPr>
          <w:p w:rsidR="00CB5C46" w:rsidRPr="00CB5C46" w:rsidP="00CB5C46" w14:paraId="0A6BF5DB"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Назва основних</w:t>
            </w:r>
          </w:p>
          <w:p w:rsidR="00CB5C46" w:rsidRPr="00CB5C46" w:rsidP="00CB5C46" w14:paraId="6AC37ED7" w14:textId="77777777">
            <w:pPr>
              <w:spacing w:after="0" w:line="240" w:lineRule="auto"/>
              <w:jc w:val="center"/>
              <w:rPr>
                <w:rFonts w:ascii="Times New Roman" w:eastAsia="Times New Roman" w:hAnsi="Times New Roman" w:cs="Times New Roman"/>
              </w:rPr>
            </w:pPr>
            <w:r w:rsidRPr="00CB5C46">
              <w:rPr>
                <w:rFonts w:ascii="Times New Roman" w:eastAsia="Times New Roman" w:hAnsi="Times New Roman" w:cs="Times New Roman"/>
                <w:lang w:eastAsia="ru-RU"/>
              </w:rPr>
              <w:t>засобів</w:t>
            </w:r>
          </w:p>
        </w:tc>
        <w:tc>
          <w:tcPr>
            <w:tcW w:w="1559" w:type="dxa"/>
            <w:tcBorders>
              <w:top w:val="single" w:sz="4" w:space="0" w:color="auto"/>
              <w:left w:val="single" w:sz="4" w:space="0" w:color="auto"/>
              <w:bottom w:val="single" w:sz="4" w:space="0" w:color="auto"/>
              <w:right w:val="single" w:sz="4" w:space="0" w:color="auto"/>
            </w:tcBorders>
            <w:hideMark/>
          </w:tcPr>
          <w:p w:rsidR="00CB5C46" w:rsidRPr="00CB5C46" w:rsidP="00CB5C46" w14:paraId="68E5E55B"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Інвентарний</w:t>
            </w:r>
          </w:p>
          <w:p w:rsidR="00CB5C46" w:rsidRPr="00CB5C46" w:rsidP="00CB5C46" w14:paraId="569CB96F" w14:textId="77777777">
            <w:pPr>
              <w:spacing w:after="0" w:line="240" w:lineRule="auto"/>
              <w:jc w:val="center"/>
              <w:rPr>
                <w:rFonts w:ascii="Times New Roman" w:eastAsia="Times New Roman" w:hAnsi="Times New Roman" w:cs="Times New Roman"/>
              </w:rPr>
            </w:pPr>
            <w:r w:rsidRPr="00CB5C46">
              <w:rPr>
                <w:rFonts w:ascii="Times New Roman" w:eastAsia="Times New Roman" w:hAnsi="Times New Roman" w:cs="Times New Roman"/>
                <w:lang w:eastAsia="ru-RU"/>
              </w:rPr>
              <w:t>номер</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582CE4F" w14:textId="77777777">
            <w:pPr>
              <w:spacing w:after="0"/>
              <w:jc w:val="center"/>
              <w:rPr>
                <w:rFonts w:ascii="Times New Roman" w:eastAsia="Times New Roman" w:hAnsi="Times New Roman" w:cs="Times New Roman"/>
              </w:rPr>
            </w:pPr>
            <w:r w:rsidRPr="00CB5C46">
              <w:rPr>
                <w:rFonts w:ascii="Times New Roman" w:eastAsia="Times New Roman" w:hAnsi="Times New Roman" w:cs="Times New Roman"/>
              </w:rPr>
              <w:t>Кіль</w:t>
            </w:r>
          </w:p>
          <w:p w:rsidR="00CB5C46" w:rsidRPr="00CB5C46" w:rsidP="00CB5C46" w14:paraId="163197A0" w14:textId="77777777">
            <w:pPr>
              <w:spacing w:after="0"/>
              <w:jc w:val="center"/>
              <w:rPr>
                <w:rFonts w:ascii="Times New Roman" w:eastAsia="Times New Roman" w:hAnsi="Times New Roman" w:cs="Times New Roman"/>
              </w:rPr>
            </w:pPr>
            <w:r w:rsidRPr="00CB5C46">
              <w:rPr>
                <w:rFonts w:ascii="Times New Roman" w:eastAsia="Times New Roman" w:hAnsi="Times New Roman" w:cs="Times New Roman"/>
              </w:rPr>
              <w:t>кість</w:t>
            </w:r>
          </w:p>
        </w:tc>
        <w:tc>
          <w:tcPr>
            <w:tcW w:w="4252" w:type="dxa"/>
            <w:tcBorders>
              <w:top w:val="single" w:sz="4" w:space="0" w:color="auto"/>
              <w:left w:val="single" w:sz="4" w:space="0" w:color="auto"/>
              <w:bottom w:val="single" w:sz="4" w:space="0" w:color="auto"/>
              <w:right w:val="single" w:sz="4" w:space="0" w:color="auto"/>
            </w:tcBorders>
            <w:hideMark/>
          </w:tcPr>
          <w:p w:rsidR="00CB5C46" w:rsidRPr="00CB5C46" w:rsidP="00CB5C46" w14:paraId="07929052"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Причина списання</w:t>
            </w:r>
          </w:p>
        </w:tc>
        <w:tc>
          <w:tcPr>
            <w:tcW w:w="1418" w:type="dxa"/>
            <w:tcBorders>
              <w:top w:val="single" w:sz="4" w:space="0" w:color="auto"/>
              <w:left w:val="single" w:sz="4" w:space="0" w:color="auto"/>
              <w:bottom w:val="single" w:sz="4" w:space="0" w:color="auto"/>
              <w:right w:val="single" w:sz="4" w:space="0" w:color="auto"/>
            </w:tcBorders>
            <w:hideMark/>
          </w:tcPr>
          <w:p w:rsidR="00CB5C46" w:rsidRPr="00CB5C46" w:rsidP="00CB5C46" w14:paraId="1CB7604D"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Первісна вартість</w:t>
            </w:r>
          </w:p>
          <w:p w:rsidR="00CB5C46" w:rsidRPr="00CB5C46" w:rsidP="00CB5C46" w14:paraId="41F61A87" w14:textId="77777777">
            <w:pPr>
              <w:spacing w:after="0" w:line="240" w:lineRule="auto"/>
              <w:jc w:val="center"/>
              <w:rPr>
                <w:rFonts w:ascii="Times New Roman" w:eastAsia="Times New Roman" w:hAnsi="Times New Roman" w:cs="Times New Roman"/>
              </w:rPr>
            </w:pPr>
            <w:r w:rsidRPr="00CB5C46">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CB5C46" w:rsidRPr="00CB5C46" w:rsidP="00CB5C46" w14:paraId="19647B7F"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Знос</w:t>
            </w:r>
          </w:p>
          <w:p w:rsidR="00CB5C46" w:rsidRPr="00CB5C46" w:rsidP="00CB5C46" w14:paraId="3EE2716E"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(грн.)</w:t>
            </w:r>
          </w:p>
        </w:tc>
        <w:tc>
          <w:tcPr>
            <w:tcW w:w="1276" w:type="dxa"/>
            <w:tcBorders>
              <w:top w:val="single" w:sz="4" w:space="0" w:color="auto"/>
              <w:left w:val="single" w:sz="4" w:space="0" w:color="auto"/>
              <w:bottom w:val="single" w:sz="4" w:space="0" w:color="auto"/>
              <w:right w:val="single" w:sz="4" w:space="0" w:color="auto"/>
            </w:tcBorders>
            <w:hideMark/>
          </w:tcPr>
          <w:p w:rsidR="00CB5C46" w:rsidRPr="00CB5C46" w:rsidP="00CB5C46" w14:paraId="10266EF1"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Залишкова вартість</w:t>
            </w:r>
          </w:p>
          <w:p w:rsidR="00CB5C46" w:rsidRPr="00CB5C46" w:rsidP="00CB5C46" w14:paraId="2D7ACF32"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(грн.)</w:t>
            </w:r>
          </w:p>
        </w:tc>
        <w:tc>
          <w:tcPr>
            <w:tcW w:w="850" w:type="dxa"/>
            <w:tcBorders>
              <w:top w:val="single" w:sz="4" w:space="0" w:color="auto"/>
              <w:left w:val="single" w:sz="4" w:space="0" w:color="auto"/>
              <w:bottom w:val="single" w:sz="4" w:space="0" w:color="auto"/>
              <w:right w:val="single" w:sz="4" w:space="0" w:color="auto"/>
            </w:tcBorders>
            <w:hideMark/>
          </w:tcPr>
          <w:p w:rsidR="00CB5C46" w:rsidRPr="00CB5C46" w:rsidP="00CB5C46" w14:paraId="5B6B7B1E"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Рік введення в експлуатацію</w:t>
            </w:r>
          </w:p>
        </w:tc>
      </w:tr>
      <w:tr w14:paraId="1DE2560E" w14:textId="77777777" w:rsidTr="00CB5C46">
        <w:tblPrEx>
          <w:tblW w:w="14742"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CB5C46" w:rsidRPr="00CB5C46" w:rsidP="00CB5C46" w14:paraId="6B53BCD6"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B5C46" w:rsidRPr="00CB5C46" w:rsidP="00CB5C46" w14:paraId="06804FA3"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CB5C46" w:rsidRPr="00CB5C46" w:rsidP="00CB5C46" w14:paraId="037BD74B"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3</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0FEF8C4"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4</w:t>
            </w:r>
          </w:p>
        </w:tc>
        <w:tc>
          <w:tcPr>
            <w:tcW w:w="4252" w:type="dxa"/>
            <w:tcBorders>
              <w:top w:val="single" w:sz="4" w:space="0" w:color="auto"/>
              <w:left w:val="single" w:sz="4" w:space="0" w:color="auto"/>
              <w:bottom w:val="single" w:sz="4" w:space="0" w:color="auto"/>
              <w:right w:val="single" w:sz="4" w:space="0" w:color="auto"/>
            </w:tcBorders>
            <w:hideMark/>
          </w:tcPr>
          <w:p w:rsidR="00CB5C46" w:rsidRPr="00CB5C46" w:rsidP="00CB5C46" w14:paraId="109A4A9A"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5</w:t>
            </w:r>
          </w:p>
        </w:tc>
        <w:tc>
          <w:tcPr>
            <w:tcW w:w="1418" w:type="dxa"/>
            <w:tcBorders>
              <w:top w:val="single" w:sz="4" w:space="0" w:color="auto"/>
              <w:left w:val="single" w:sz="4" w:space="0" w:color="auto"/>
              <w:bottom w:val="single" w:sz="4" w:space="0" w:color="auto"/>
              <w:right w:val="single" w:sz="4" w:space="0" w:color="auto"/>
            </w:tcBorders>
            <w:hideMark/>
          </w:tcPr>
          <w:p w:rsidR="00CB5C46" w:rsidRPr="00CB5C46" w:rsidP="00CB5C46" w14:paraId="0A2CAFCB"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6</w:t>
            </w:r>
          </w:p>
        </w:tc>
        <w:tc>
          <w:tcPr>
            <w:tcW w:w="1417" w:type="dxa"/>
            <w:tcBorders>
              <w:top w:val="single" w:sz="4" w:space="0" w:color="auto"/>
              <w:left w:val="single" w:sz="4" w:space="0" w:color="auto"/>
              <w:bottom w:val="single" w:sz="4" w:space="0" w:color="auto"/>
              <w:right w:val="single" w:sz="4" w:space="0" w:color="auto"/>
            </w:tcBorders>
            <w:hideMark/>
          </w:tcPr>
          <w:p w:rsidR="00CB5C46" w:rsidRPr="00CB5C46" w:rsidP="00CB5C46" w14:paraId="6F60BAE9"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7</w:t>
            </w:r>
          </w:p>
        </w:tc>
        <w:tc>
          <w:tcPr>
            <w:tcW w:w="1276" w:type="dxa"/>
            <w:tcBorders>
              <w:top w:val="single" w:sz="4" w:space="0" w:color="auto"/>
              <w:left w:val="single" w:sz="4" w:space="0" w:color="auto"/>
              <w:bottom w:val="single" w:sz="4" w:space="0" w:color="auto"/>
              <w:right w:val="single" w:sz="4" w:space="0" w:color="auto"/>
            </w:tcBorders>
            <w:hideMark/>
          </w:tcPr>
          <w:p w:rsidR="00CB5C46" w:rsidRPr="00CB5C46" w:rsidP="00CB5C46" w14:paraId="6CEF7760"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8</w:t>
            </w:r>
          </w:p>
        </w:tc>
        <w:tc>
          <w:tcPr>
            <w:tcW w:w="850" w:type="dxa"/>
            <w:tcBorders>
              <w:top w:val="single" w:sz="4" w:space="0" w:color="auto"/>
              <w:left w:val="single" w:sz="4" w:space="0" w:color="auto"/>
              <w:bottom w:val="single" w:sz="4" w:space="0" w:color="auto"/>
              <w:right w:val="single" w:sz="4" w:space="0" w:color="auto"/>
            </w:tcBorders>
            <w:hideMark/>
          </w:tcPr>
          <w:p w:rsidR="00CB5C46" w:rsidRPr="00CB5C46" w:rsidP="00CB5C46" w14:paraId="39C38C18" w14:textId="77777777">
            <w:pPr>
              <w:spacing w:after="0" w:line="240" w:lineRule="auto"/>
              <w:jc w:val="center"/>
              <w:rPr>
                <w:rFonts w:ascii="Times New Roman" w:eastAsia="Times New Roman" w:hAnsi="Times New Roman" w:cs="Times New Roman"/>
                <w:lang w:eastAsia="ru-RU"/>
              </w:rPr>
            </w:pPr>
            <w:r w:rsidRPr="00CB5C46">
              <w:rPr>
                <w:rFonts w:ascii="Times New Roman" w:eastAsia="Times New Roman" w:hAnsi="Times New Roman" w:cs="Times New Roman"/>
                <w:lang w:eastAsia="ru-RU"/>
              </w:rPr>
              <w:t>9</w:t>
            </w:r>
          </w:p>
        </w:tc>
      </w:tr>
      <w:tr w14:paraId="6564480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F0C08B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5BB62B37" w14:textId="77777777">
            <w:pPr>
              <w:spacing w:after="0" w:line="240" w:lineRule="auto"/>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SANYO</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6A4D0A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101410001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BE61B5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5B3D61C"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Вихід з ладу основної плати, пошкоджені елементи блоку живлення та колба лампи, помутніння лінз об’єктива, корозія металевих елементів кронштейнів. Розрив у ланцюгу живлення, окислення контактів. Повний фізичний знос внаслідок довготривалого використання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29D38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5800,00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2A4B65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5800,00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3F3E85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254F6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2015</w:t>
            </w:r>
          </w:p>
        </w:tc>
      </w:tr>
      <w:tr w14:paraId="30DD6F01"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32B5EE6"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1E48628"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Швейна машинка </w:t>
            </w:r>
            <w:r w:rsidRPr="00CB5C46">
              <w:rPr>
                <w:rFonts w:ascii="Times New Roman" w:eastAsia="Times New Roman" w:hAnsi="Times New Roman" w:cs="Times New Roman"/>
                <w:sz w:val="27"/>
                <w:szCs w:val="27"/>
                <w:lang w:eastAsia="ru-RU"/>
              </w:rPr>
              <w:t>ручна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6FB75E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101490025</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7E658A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AE330AB"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Знос та люфт основних вузлів </w:t>
            </w:r>
            <w:r w:rsidRPr="00CB5C46">
              <w:rPr>
                <w:rFonts w:ascii="Times New Roman" w:eastAsia="Times New Roman" w:hAnsi="Times New Roman" w:cs="Times New Roman"/>
                <w:color w:val="000000"/>
                <w:sz w:val="27"/>
                <w:szCs w:val="27"/>
                <w:lang w:eastAsia="ru-RU"/>
              </w:rPr>
              <w:t>механізму (шатунів, валів, втулок, важелів) – неможливість плавного ходу, тріщини в місцях кріплення, викришування човникового механізму, корозія металевих деталей. Повний фізичний знос внаслідок довготривалого використання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8CEE69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470F9D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D2E3FF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257E44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1996</w:t>
            </w:r>
          </w:p>
        </w:tc>
      </w:tr>
      <w:tr w14:paraId="73337A88"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9F852E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06914415"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Швейна машинка ручна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DED9D2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101490026</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FB23AC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386CAAD"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Значне зношення підшипників і осей, деформація махового колеса, несправність зубчатої рейки, пошкодження регульованих гвинтів, корозія хромових поверхонь, втрата та поломка дрібних деталей. Не підлягає ремонту, морально та фізично зношена</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51A209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661479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D03C2D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457B12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1996</w:t>
            </w:r>
          </w:p>
        </w:tc>
      </w:tr>
      <w:tr w14:paraId="4550E165"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8F0A60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31EF0E6"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Швейна машинка ручна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50C9FE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101490027</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05EBCB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D7B0FAE"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Зношення та тріщини на платформі і підставці, поломка голкотримача, важеля голки, </w:t>
            </w:r>
            <w:r w:rsidRPr="00CB5C46">
              <w:rPr>
                <w:rFonts w:ascii="Times New Roman" w:eastAsia="Times New Roman" w:hAnsi="Times New Roman" w:cs="Times New Roman"/>
                <w:color w:val="000000"/>
                <w:sz w:val="27"/>
                <w:szCs w:val="27"/>
                <w:lang w:eastAsia="ru-RU"/>
              </w:rPr>
              <w:t>ниткопритягувача</w:t>
            </w:r>
            <w:r w:rsidRPr="00CB5C46">
              <w:rPr>
                <w:rFonts w:ascii="Times New Roman" w:eastAsia="Times New Roman" w:hAnsi="Times New Roman" w:cs="Times New Roman"/>
                <w:color w:val="000000"/>
                <w:sz w:val="27"/>
                <w:szCs w:val="27"/>
                <w:lang w:eastAsia="ru-RU"/>
              </w:rPr>
              <w:t>, несправність механізму подачі тканини, викришування човникового механізму, корозія металевих деталей. Знаходиться в неробочому стані, ремонт не доцільний з економічної точки зору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5152D1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86FFC56"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B304A6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6A439F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1996</w:t>
            </w:r>
          </w:p>
        </w:tc>
      </w:tr>
      <w:tr w14:paraId="4181C12E"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AE3B4A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5</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C96907D"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24</w:t>
            </w:r>
            <w:r w:rsidRPr="00CB5C46">
              <w:rPr>
                <w:rFonts w:ascii="Times New Roman" w:eastAsia="Times New Roman" w:hAnsi="Times New Roman" w:cs="Times New Roman"/>
                <w:sz w:val="27"/>
                <w:szCs w:val="27"/>
                <w:lang w:eastAsia="ru-RU"/>
              </w:rPr>
              <w:t xml:space="preserve"> з кріпленням</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5731BDC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101480148</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A49BE1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A0DCFBE"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Деградація дзеркал, фільтрів та світлових елементів, дефект оптичного тракту, вигорання матриці </w:t>
            </w:r>
            <w:r w:rsidRPr="00CB5C46">
              <w:rPr>
                <w:rFonts w:ascii="Times New Roman" w:eastAsia="Times New Roman" w:hAnsi="Times New Roman" w:cs="Times New Roman"/>
                <w:color w:val="000000"/>
                <w:sz w:val="27"/>
                <w:szCs w:val="27"/>
                <w:lang w:val="en-US" w:eastAsia="ru-RU"/>
              </w:rPr>
              <w:t>LCD</w:t>
            </w:r>
            <w:r w:rsidRPr="00CB5C46">
              <w:rPr>
                <w:rFonts w:ascii="Times New Roman" w:eastAsia="Times New Roman" w:hAnsi="Times New Roman" w:cs="Times New Roman"/>
                <w:color w:val="000000"/>
                <w:sz w:val="27"/>
                <w:szCs w:val="27"/>
                <w:lang w:eastAsia="ru-RU"/>
              </w:rPr>
              <w:t xml:space="preserve">, вихід з ладу </w:t>
            </w:r>
            <w:r w:rsidRPr="00CB5C46">
              <w:rPr>
                <w:rFonts w:ascii="Times New Roman" w:eastAsia="Times New Roman" w:hAnsi="Times New Roman" w:cs="Times New Roman"/>
                <w:color w:val="000000"/>
                <w:sz w:val="27"/>
                <w:szCs w:val="27"/>
                <w:lang w:eastAsia="ru-RU"/>
              </w:rPr>
              <w:t>відеопроцесора</w:t>
            </w:r>
            <w:r w:rsidRPr="00CB5C46">
              <w:rPr>
                <w:rFonts w:ascii="Times New Roman" w:eastAsia="Times New Roman" w:hAnsi="Times New Roman" w:cs="Times New Roman"/>
                <w:color w:val="000000"/>
                <w:sz w:val="27"/>
                <w:szCs w:val="27"/>
                <w:lang w:eastAsia="ru-RU"/>
              </w:rPr>
              <w:t xml:space="preserve">, деформація корпусу проектора, несправність кнопок керування, руйнування кріплень для монтажу. Повний фізичний знос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EE79AF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4650,00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631DC7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4650,00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1E4759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47EDA1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2014</w:t>
            </w:r>
          </w:p>
        </w:tc>
      </w:tr>
      <w:tr w14:paraId="64534AE1"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9DCE24C"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6</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9E23642"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Акустична система СУББАС</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164841B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101420072</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D0EDF9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EA4FF05"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Відсутній вихідний звук, регулятор гучності несправний, один динамік хрипить через пошкодження дифузора, корпус має тріщини, живлення нестабільне. Обладнання фізично та морально зношене</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AD8483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9250,00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65676D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9250,00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E1AC7D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470540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2007</w:t>
            </w:r>
          </w:p>
        </w:tc>
      </w:tr>
      <w:tr w14:paraId="4FD6A648"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A6C937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7</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2634F58"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Акустична система СУББАС</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16E7C58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101420072/1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49093DE"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98599B8"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Повністю обірваний підсилювач, деформація решіток та декоративних панелей, </w:t>
            </w:r>
            <w:r w:rsidRPr="00CB5C46">
              <w:rPr>
                <w:rFonts w:ascii="Times New Roman" w:eastAsia="Times New Roman" w:hAnsi="Times New Roman" w:cs="Times New Roman"/>
                <w:color w:val="000000"/>
                <w:sz w:val="27"/>
                <w:szCs w:val="27"/>
                <w:lang w:eastAsia="ru-RU"/>
              </w:rPr>
              <w:t>згорівший</w:t>
            </w:r>
            <w:r w:rsidRPr="00CB5C46">
              <w:rPr>
                <w:rFonts w:ascii="Times New Roman" w:eastAsia="Times New Roman" w:hAnsi="Times New Roman" w:cs="Times New Roman"/>
                <w:color w:val="000000"/>
                <w:sz w:val="27"/>
                <w:szCs w:val="27"/>
                <w:lang w:eastAsia="ru-RU"/>
              </w:rPr>
              <w:t xml:space="preserve"> трансформатор та конденсатори. Розрив у ланцюгу живлення,  окислення контактів. Повний фізичний знос внаслідок довготривалого використання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566FB2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9250,00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ABE537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9250,00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29615C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2CEBA8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2007</w:t>
            </w:r>
          </w:p>
        </w:tc>
      </w:tr>
      <w:tr w14:paraId="7927CF9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8B5FEC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8</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8FD3632"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Аспіраційно-вентиляційна</w:t>
            </w:r>
            <w:r w:rsidRPr="00CB5C46">
              <w:rPr>
                <w:rFonts w:ascii="Times New Roman" w:eastAsia="Times New Roman" w:hAnsi="Times New Roman" w:cs="Times New Roman"/>
                <w:sz w:val="27"/>
                <w:szCs w:val="27"/>
                <w:lang w:eastAsia="ru-RU"/>
              </w:rPr>
              <w:t xml:space="preserve"> установка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251504B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101420060</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261BCC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A936319"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Деформація несучої конструкції установки, корозія металевих поверхонь корпусу, фланців і решіток, </w:t>
            </w:r>
            <w:r w:rsidRPr="00CB5C46">
              <w:rPr>
                <w:rFonts w:ascii="Times New Roman" w:eastAsia="Times New Roman" w:hAnsi="Times New Roman" w:cs="Times New Roman"/>
                <w:color w:val="000000"/>
                <w:sz w:val="27"/>
                <w:szCs w:val="27"/>
                <w:lang w:eastAsia="ru-RU"/>
              </w:rPr>
              <w:t>міжвиткове</w:t>
            </w:r>
            <w:r w:rsidRPr="00CB5C46">
              <w:rPr>
                <w:rFonts w:ascii="Times New Roman" w:eastAsia="Times New Roman" w:hAnsi="Times New Roman" w:cs="Times New Roman"/>
                <w:color w:val="000000"/>
                <w:sz w:val="27"/>
                <w:szCs w:val="27"/>
                <w:lang w:eastAsia="ru-RU"/>
              </w:rPr>
              <w:t xml:space="preserve"> замкнення </w:t>
            </w:r>
            <w:r w:rsidRPr="00CB5C46">
              <w:rPr>
                <w:rFonts w:ascii="Times New Roman" w:eastAsia="Times New Roman" w:hAnsi="Times New Roman" w:cs="Times New Roman"/>
                <w:color w:val="000000"/>
                <w:sz w:val="27"/>
                <w:szCs w:val="27"/>
                <w:lang w:eastAsia="ru-RU"/>
              </w:rPr>
              <w:t xml:space="preserve">електродвигуна, дисбаланс крильчатки та поломка підшипників вала вентилятора, заклинювання рухомих елементів (засувок, клапанів, дроселів), вихід з ладу системи очищення повітря, деформація  зворотних клапанів, несправність датчиків тиску, витрати повітря, температури. Розрив у ланцюгу живлення, окислення контактів. Повний фізичний знос внаслідок довготривалого використання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34DA34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332,00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47CC10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332,00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10680F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18E3F8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1989</w:t>
            </w:r>
          </w:p>
        </w:tc>
      </w:tr>
      <w:tr w14:paraId="270C22B7"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752FBF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9</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5990A2D"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Проектор Вена з кріпленням</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2B2812D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101480155</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B67F90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EC883F7"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Механічні пошкодження корпусу, шарнірів, верхньої кришки лампи, вихід з ладу сенсора температури, ауто-артефакти </w:t>
            </w:r>
            <w:r w:rsidRPr="00CB5C46">
              <w:rPr>
                <w:rFonts w:ascii="Times New Roman" w:eastAsia="Times New Roman" w:hAnsi="Times New Roman" w:cs="Times New Roman"/>
                <w:color w:val="000000"/>
                <w:sz w:val="27"/>
                <w:szCs w:val="27"/>
                <w:lang w:val="en-US" w:eastAsia="ru-RU"/>
              </w:rPr>
              <w:t>DLP</w:t>
            </w:r>
            <w:r w:rsidRPr="00CB5C46">
              <w:rPr>
                <w:rFonts w:ascii="Times New Roman" w:eastAsia="Times New Roman" w:hAnsi="Times New Roman" w:cs="Times New Roman"/>
                <w:color w:val="000000"/>
                <w:sz w:val="27"/>
                <w:szCs w:val="27"/>
                <w:lang w:eastAsia="ru-RU"/>
              </w:rPr>
              <w:t>/</w:t>
            </w:r>
            <w:r w:rsidRPr="00CB5C46">
              <w:rPr>
                <w:rFonts w:ascii="Times New Roman" w:eastAsia="Times New Roman" w:hAnsi="Times New Roman" w:cs="Times New Roman"/>
                <w:color w:val="000000"/>
                <w:sz w:val="27"/>
                <w:szCs w:val="27"/>
                <w:lang w:val="en-US" w:eastAsia="ru-RU"/>
              </w:rPr>
              <w:t>DMD</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eastAsia="ru-RU"/>
              </w:rPr>
              <w:t>чіпа</w:t>
            </w:r>
            <w:r w:rsidRPr="00CB5C46">
              <w:rPr>
                <w:rFonts w:ascii="Times New Roman" w:eastAsia="Times New Roman" w:hAnsi="Times New Roman" w:cs="Times New Roman"/>
                <w:color w:val="000000"/>
                <w:sz w:val="27"/>
                <w:szCs w:val="27"/>
                <w:lang w:eastAsia="ru-RU"/>
              </w:rPr>
              <w:t>, відхилення фокусу, нерівномірний розподіл світла</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D7B641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4734,00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1BB732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4734,00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F3DDD9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369A5D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2014</w:t>
            </w:r>
          </w:p>
        </w:tc>
      </w:tr>
      <w:tr w14:paraId="7217A0B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79C98C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10</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D9CE885"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Проектор</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NE</w:t>
            </w:r>
            <w:r w:rsidRPr="00CB5C46">
              <w:rPr>
                <w:rFonts w:ascii="Times New Roman" w:eastAsia="Times New Roman" w:hAnsi="Times New Roman" w:cs="Times New Roman"/>
                <w:sz w:val="27"/>
                <w:szCs w:val="27"/>
                <w:lang w:eastAsia="ru-RU"/>
              </w:rPr>
              <w:t>С</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NP</w:t>
            </w:r>
            <w:r w:rsidRPr="00CB5C46">
              <w:rPr>
                <w:rFonts w:ascii="Times New Roman" w:eastAsia="Times New Roman" w:hAnsi="Times New Roman" w:cs="Times New Roman"/>
                <w:sz w:val="27"/>
                <w:szCs w:val="27"/>
                <w:lang w:val="ru-RU" w:eastAsia="ru-RU"/>
              </w:rPr>
              <w:t xml:space="preserve"> 215/</w:t>
            </w:r>
            <w:r w:rsidRPr="00CB5C46">
              <w:rPr>
                <w:rFonts w:ascii="Times New Roman" w:eastAsia="Times New Roman" w:hAnsi="Times New Roman" w:cs="Times New Roman"/>
                <w:sz w:val="27"/>
                <w:szCs w:val="27"/>
                <w:lang w:val="en-US" w:eastAsia="ru-RU"/>
              </w:rPr>
              <w:t>NP</w:t>
            </w:r>
            <w:r w:rsidRPr="00CB5C46">
              <w:rPr>
                <w:rFonts w:ascii="Times New Roman" w:eastAsia="Times New Roman" w:hAnsi="Times New Roman" w:cs="Times New Roman"/>
                <w:sz w:val="27"/>
                <w:szCs w:val="27"/>
                <w:lang w:val="ru-RU" w:eastAsia="ru-RU"/>
              </w:rPr>
              <w:t xml:space="preserve">2163 </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791304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101480069</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7F6C8B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17F3760"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Перегоріли конденсатори, зламаний блок живлення (</w:t>
            </w:r>
            <w:r w:rsidRPr="00CB5C46">
              <w:rPr>
                <w:rFonts w:ascii="Times New Roman" w:eastAsia="Times New Roman" w:hAnsi="Times New Roman" w:cs="Times New Roman"/>
                <w:color w:val="000000"/>
                <w:sz w:val="27"/>
                <w:szCs w:val="27"/>
                <w:lang w:val="en-US" w:eastAsia="ru-RU"/>
              </w:rPr>
              <w:t>PSU</w:t>
            </w:r>
            <w:r w:rsidRPr="00CB5C46">
              <w:rPr>
                <w:rFonts w:ascii="Times New Roman" w:eastAsia="Times New Roman" w:hAnsi="Times New Roman" w:cs="Times New Roman"/>
                <w:color w:val="000000"/>
                <w:sz w:val="27"/>
                <w:szCs w:val="27"/>
                <w:lang w:eastAsia="ru-RU"/>
              </w:rPr>
              <w:t xml:space="preserve">), пошкоджені шлейфи, несправна материнська плата, нестабільність  </w:t>
            </w:r>
            <w:r w:rsidRPr="00CB5C46">
              <w:rPr>
                <w:rFonts w:ascii="Times New Roman" w:eastAsia="Times New Roman" w:hAnsi="Times New Roman" w:cs="Times New Roman"/>
                <w:color w:val="000000"/>
                <w:sz w:val="27"/>
                <w:szCs w:val="27"/>
                <w:lang w:val="en-US" w:eastAsia="ru-RU"/>
              </w:rPr>
              <w:t>HDMI</w:t>
            </w:r>
            <w:r w:rsidRPr="00CB5C46">
              <w:rPr>
                <w:rFonts w:ascii="Times New Roman" w:eastAsia="Times New Roman" w:hAnsi="Times New Roman" w:cs="Times New Roman"/>
                <w:color w:val="000000"/>
                <w:sz w:val="27"/>
                <w:szCs w:val="27"/>
                <w:lang w:eastAsia="ru-RU"/>
              </w:rPr>
              <w:t xml:space="preserve"> (переривання сигналу, розриви, мерехтіння ). Артефакти </w:t>
            </w:r>
            <w:r w:rsidRPr="00CB5C46">
              <w:rPr>
                <w:rFonts w:ascii="Times New Roman" w:eastAsia="Times New Roman" w:hAnsi="Times New Roman" w:cs="Times New Roman"/>
                <w:color w:val="000000"/>
                <w:sz w:val="27"/>
                <w:szCs w:val="27"/>
                <w:lang w:val="en-US" w:eastAsia="ru-RU"/>
              </w:rPr>
              <w:t>DMD</w:t>
            </w:r>
            <w:r w:rsidRPr="00CB5C46">
              <w:rPr>
                <w:rFonts w:ascii="Times New Roman" w:eastAsia="Times New Roman" w:hAnsi="Times New Roman" w:cs="Times New Roman"/>
                <w:color w:val="000000"/>
                <w:sz w:val="27"/>
                <w:szCs w:val="27"/>
                <w:lang w:eastAsia="ru-RU"/>
              </w:rPr>
              <w:t xml:space="preserve"> – мертві/залиплі </w:t>
            </w:r>
            <w:r w:rsidRPr="00CB5C46">
              <w:rPr>
                <w:rFonts w:ascii="Times New Roman" w:eastAsia="Times New Roman" w:hAnsi="Times New Roman" w:cs="Times New Roman"/>
                <w:color w:val="000000"/>
                <w:sz w:val="27"/>
                <w:szCs w:val="27"/>
                <w:lang w:eastAsia="ru-RU"/>
              </w:rPr>
              <w:t>пікселі</w:t>
            </w:r>
            <w:r w:rsidRPr="00CB5C46">
              <w:rPr>
                <w:rFonts w:ascii="Times New Roman" w:eastAsia="Times New Roman" w:hAnsi="Times New Roman" w:cs="Times New Roman"/>
                <w:color w:val="000000"/>
                <w:sz w:val="27"/>
                <w:szCs w:val="27"/>
                <w:lang w:eastAsia="ru-RU"/>
              </w:rPr>
              <w:t>, лінії, плями</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87C335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5914,00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CB80A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5914,00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D1368E6"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CAC1E6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2010</w:t>
            </w:r>
          </w:p>
        </w:tc>
      </w:tr>
      <w:tr w14:paraId="06581738"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F7CC4E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11</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09B801B"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eastAsia="ru-RU"/>
              </w:rPr>
              <w:t>о23</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288E54A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101480136</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751E05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B180508"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Повне зношення лампи </w:t>
            </w:r>
            <w:r w:rsidRPr="00CB5C46">
              <w:rPr>
                <w:rFonts w:ascii="Times New Roman" w:eastAsia="Times New Roman" w:hAnsi="Times New Roman" w:cs="Times New Roman"/>
                <w:color w:val="000000"/>
                <w:sz w:val="27"/>
                <w:szCs w:val="27"/>
                <w:lang w:eastAsia="ru-RU"/>
              </w:rPr>
              <w:t>(затемнення, сигнал «</w:t>
            </w:r>
            <w:r w:rsidRPr="00CB5C46">
              <w:rPr>
                <w:rFonts w:ascii="Times New Roman" w:eastAsia="Times New Roman" w:hAnsi="Times New Roman" w:cs="Times New Roman"/>
                <w:color w:val="000000"/>
                <w:sz w:val="27"/>
                <w:szCs w:val="27"/>
                <w:lang w:val="en-US" w:eastAsia="ru-RU"/>
              </w:rPr>
              <w:t>end</w:t>
            </w:r>
            <w:r w:rsidRPr="00CB5C46">
              <w:rPr>
                <w:rFonts w:ascii="Times New Roman" w:eastAsia="Times New Roman" w:hAnsi="Times New Roman" w:cs="Times New Roman"/>
                <w:color w:val="000000"/>
                <w:sz w:val="27"/>
                <w:szCs w:val="27"/>
                <w:lang w:val="ru-RU" w:eastAsia="ru-RU"/>
              </w:rPr>
              <w:t xml:space="preserve"> </w:t>
            </w:r>
            <w:r w:rsidRPr="00CB5C46">
              <w:rPr>
                <w:rFonts w:ascii="Times New Roman" w:eastAsia="Times New Roman" w:hAnsi="Times New Roman" w:cs="Times New Roman"/>
                <w:color w:val="000000"/>
                <w:sz w:val="27"/>
                <w:szCs w:val="27"/>
                <w:lang w:val="en-US" w:eastAsia="ru-RU"/>
              </w:rPr>
              <w:t>of</w:t>
            </w:r>
            <w:r w:rsidRPr="00CB5C46">
              <w:rPr>
                <w:rFonts w:ascii="Times New Roman" w:eastAsia="Times New Roman" w:hAnsi="Times New Roman" w:cs="Times New Roman"/>
                <w:color w:val="000000"/>
                <w:sz w:val="27"/>
                <w:szCs w:val="27"/>
                <w:lang w:val="ru-RU" w:eastAsia="ru-RU"/>
              </w:rPr>
              <w:t xml:space="preserve"> </w:t>
            </w:r>
            <w:r w:rsidRPr="00CB5C46">
              <w:rPr>
                <w:rFonts w:ascii="Times New Roman" w:eastAsia="Times New Roman" w:hAnsi="Times New Roman" w:cs="Times New Roman"/>
                <w:color w:val="000000"/>
                <w:sz w:val="27"/>
                <w:szCs w:val="27"/>
                <w:lang w:val="en-US" w:eastAsia="ru-RU"/>
              </w:rPr>
              <w:t>life</w:t>
            </w:r>
            <w:r w:rsidRPr="00CB5C46">
              <w:rPr>
                <w:rFonts w:ascii="Times New Roman" w:eastAsia="Times New Roman" w:hAnsi="Times New Roman" w:cs="Times New Roman"/>
                <w:color w:val="000000"/>
                <w:sz w:val="27"/>
                <w:szCs w:val="27"/>
                <w:lang w:eastAsia="ru-RU"/>
              </w:rPr>
              <w:t>»</w:t>
            </w:r>
            <w:r w:rsidRPr="00CB5C46">
              <w:rPr>
                <w:rFonts w:ascii="Times New Roman" w:eastAsia="Times New Roman" w:hAnsi="Times New Roman" w:cs="Times New Roman"/>
                <w:color w:val="000000"/>
                <w:sz w:val="27"/>
                <w:szCs w:val="27"/>
                <w:lang w:val="ru-RU" w:eastAsia="ru-RU"/>
              </w:rPr>
              <w:t>)</w:t>
            </w:r>
            <w:r w:rsidRPr="00CB5C46">
              <w:rPr>
                <w:rFonts w:ascii="Times New Roman" w:eastAsia="Times New Roman" w:hAnsi="Times New Roman" w:cs="Times New Roman"/>
                <w:color w:val="000000"/>
                <w:sz w:val="27"/>
                <w:szCs w:val="27"/>
                <w:lang w:eastAsia="ru-RU"/>
              </w:rPr>
              <w:t xml:space="preserve">. Критичний дефект </w:t>
            </w:r>
            <w:r w:rsidRPr="00CB5C46">
              <w:rPr>
                <w:rFonts w:ascii="Times New Roman" w:eastAsia="Times New Roman" w:hAnsi="Times New Roman" w:cs="Times New Roman"/>
                <w:color w:val="000000"/>
                <w:sz w:val="27"/>
                <w:szCs w:val="27"/>
                <w:lang w:val="en-US" w:eastAsia="ru-RU"/>
              </w:rPr>
              <w:t>DMD</w:t>
            </w:r>
            <w:r w:rsidRPr="00CB5C46">
              <w:rPr>
                <w:rFonts w:ascii="Times New Roman" w:eastAsia="Times New Roman" w:hAnsi="Times New Roman" w:cs="Times New Roman"/>
                <w:color w:val="000000"/>
                <w:sz w:val="27"/>
                <w:szCs w:val="27"/>
                <w:lang w:eastAsia="ru-RU"/>
              </w:rPr>
              <w:t xml:space="preserve">/матриці (мертві </w:t>
            </w:r>
            <w:r w:rsidRPr="00CB5C46">
              <w:rPr>
                <w:rFonts w:ascii="Times New Roman" w:eastAsia="Times New Roman" w:hAnsi="Times New Roman" w:cs="Times New Roman"/>
                <w:color w:val="000000"/>
                <w:sz w:val="27"/>
                <w:szCs w:val="27"/>
                <w:lang w:eastAsia="ru-RU"/>
              </w:rPr>
              <w:t>пікселі</w:t>
            </w:r>
            <w:r w:rsidRPr="00CB5C46">
              <w:rPr>
                <w:rFonts w:ascii="Times New Roman" w:eastAsia="Times New Roman" w:hAnsi="Times New Roman" w:cs="Times New Roman"/>
                <w:color w:val="000000"/>
                <w:sz w:val="27"/>
                <w:szCs w:val="27"/>
                <w:lang w:eastAsia="ru-RU"/>
              </w:rPr>
              <w:t>, кольорові плями оптичні пошкодження), збої в роботі інтерфейсів, фізичні пошкодження (тріщини, ослаблення оптики, небезпечні елементи корпусу)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385C9F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EA1DC3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28977B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EC212C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2013</w:t>
            </w:r>
          </w:p>
        </w:tc>
      </w:tr>
      <w:tr w14:paraId="6D75266F"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C7F8386"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12</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2E5B71F"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Телевізор </w:t>
            </w:r>
            <w:r w:rsidRPr="00CB5C46">
              <w:rPr>
                <w:rFonts w:ascii="Times New Roman" w:eastAsia="Times New Roman" w:hAnsi="Times New Roman" w:cs="Times New Roman"/>
                <w:sz w:val="27"/>
                <w:szCs w:val="27"/>
                <w:lang w:val="en-US" w:eastAsia="ru-RU"/>
              </w:rPr>
              <w:t>Samsung slit TV 29</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1AEFB7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101490134/1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0F146C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3358F53"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Несправність модуля формування зображення. Перегорання мікросхеми модуля живлення. Втрата кольору зображення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8C828C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2305,00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1D090D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2305,00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95247D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49A45D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2008</w:t>
            </w:r>
          </w:p>
        </w:tc>
      </w:tr>
      <w:tr w14:paraId="6167EA4D"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250636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13</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2102B359" w14:textId="77777777">
            <w:pPr>
              <w:spacing w:after="0" w:line="240" w:lineRule="auto"/>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 xml:space="preserve">Ксерокс </w:t>
            </w:r>
            <w:r w:rsidRPr="00CB5C46">
              <w:rPr>
                <w:rFonts w:ascii="Times New Roman" w:eastAsia="Times New Roman" w:hAnsi="Times New Roman" w:cs="Times New Roman"/>
                <w:sz w:val="27"/>
                <w:szCs w:val="27"/>
                <w:lang w:val="en-US" w:eastAsia="ru-RU"/>
              </w:rPr>
              <w:t>EFC-206</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FA72F0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101480004</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BC312C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5B3446B"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Пошкодження блоку </w:t>
            </w:r>
            <w:r w:rsidRPr="00CB5C46">
              <w:rPr>
                <w:rFonts w:ascii="Times New Roman" w:eastAsia="Times New Roman" w:hAnsi="Times New Roman" w:cs="Times New Roman"/>
                <w:color w:val="000000"/>
                <w:sz w:val="27"/>
                <w:szCs w:val="27"/>
                <w:lang w:eastAsia="ru-RU"/>
              </w:rPr>
              <w:t>термозакріплення</w:t>
            </w:r>
            <w:r w:rsidRPr="00CB5C46">
              <w:rPr>
                <w:rFonts w:ascii="Times New Roman" w:eastAsia="Times New Roman" w:hAnsi="Times New Roman" w:cs="Times New Roman"/>
                <w:color w:val="000000"/>
                <w:sz w:val="27"/>
                <w:szCs w:val="27"/>
                <w:lang w:eastAsia="ru-RU"/>
              </w:rPr>
              <w:t xml:space="preserve">. Втрата контактів блоків формування зображення. Не працює вузол попереднього нагріву та перешкоджання перекосу паперу. Знос </w:t>
            </w:r>
            <w:r w:rsidRPr="00CB5C46">
              <w:rPr>
                <w:rFonts w:ascii="Times New Roman" w:eastAsia="Times New Roman" w:hAnsi="Times New Roman" w:cs="Times New Roman"/>
                <w:color w:val="000000"/>
                <w:sz w:val="27"/>
                <w:szCs w:val="27"/>
                <w:lang w:eastAsia="ru-RU"/>
              </w:rPr>
              <w:t>фотовала</w:t>
            </w:r>
            <w:r w:rsidRPr="00CB5C46">
              <w:rPr>
                <w:rFonts w:ascii="Times New Roman" w:eastAsia="Times New Roman" w:hAnsi="Times New Roman" w:cs="Times New Roman"/>
                <w:color w:val="000000"/>
                <w:sz w:val="27"/>
                <w:szCs w:val="27"/>
                <w:lang w:eastAsia="ru-RU"/>
              </w:rPr>
              <w:t>, вийшов з ладу термоелемент. Вийшов з ладу електронний блок керування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954693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1306,00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655C44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1306,00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3582C2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8A2321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2004</w:t>
            </w:r>
          </w:p>
        </w:tc>
      </w:tr>
      <w:tr w14:paraId="00E31CE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A947F4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14</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5DE40243"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Факс КХ-ЕТ-74 </w:t>
            </w:r>
            <w:r w:rsidRPr="00CB5C46">
              <w:rPr>
                <w:rFonts w:ascii="Times New Roman" w:eastAsia="Times New Roman" w:hAnsi="Times New Roman" w:cs="Times New Roman"/>
                <w:sz w:val="27"/>
                <w:szCs w:val="27"/>
                <w:lang w:val="en-US" w:eastAsia="ru-RU"/>
              </w:rPr>
              <w:t>Panasonic</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F37B00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101490008</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6683D9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81026F8"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Пошкоджена лінійка зчитування. Згорів телефонний капсуль. Зношення шестерень. Пошкодження барабану подачі паперу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EB3D2C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931,00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3A92E1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931,00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C59615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BF77F8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2004</w:t>
            </w:r>
          </w:p>
        </w:tc>
      </w:tr>
      <w:tr w14:paraId="370DD328"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3D7B33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15</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2503FA4A"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Факс </w:t>
            </w:r>
            <w:r w:rsidRPr="00CB5C46">
              <w:rPr>
                <w:rFonts w:ascii="Times New Roman" w:eastAsia="Times New Roman" w:hAnsi="Times New Roman" w:cs="Times New Roman"/>
                <w:sz w:val="27"/>
                <w:szCs w:val="27"/>
                <w:lang w:val="en-US" w:eastAsia="ru-RU"/>
              </w:rPr>
              <w:t>Panasonic</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24A5A0A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101490007/1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1118FA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9C105D3"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Вийшов з ладу </w:t>
            </w:r>
            <w:r w:rsidRPr="00CB5C46">
              <w:rPr>
                <w:rFonts w:ascii="Times New Roman" w:eastAsia="Times New Roman" w:hAnsi="Times New Roman" w:cs="Times New Roman"/>
                <w:color w:val="000000"/>
                <w:sz w:val="27"/>
                <w:szCs w:val="27"/>
                <w:lang w:eastAsia="ru-RU"/>
              </w:rPr>
              <w:t>низькоомний</w:t>
            </w:r>
            <w:r w:rsidRPr="00CB5C46">
              <w:rPr>
                <w:rFonts w:ascii="Times New Roman" w:eastAsia="Times New Roman" w:hAnsi="Times New Roman" w:cs="Times New Roman"/>
                <w:color w:val="000000"/>
                <w:sz w:val="27"/>
                <w:szCs w:val="27"/>
                <w:lang w:eastAsia="ru-RU"/>
              </w:rPr>
              <w:t xml:space="preserve"> навантажувальний резистор. </w:t>
            </w:r>
            <w:r w:rsidRPr="00CB5C46">
              <w:rPr>
                <w:rFonts w:ascii="Times New Roman" w:eastAsia="Times New Roman" w:hAnsi="Times New Roman" w:cs="Times New Roman"/>
                <w:color w:val="000000"/>
                <w:sz w:val="27"/>
                <w:szCs w:val="27"/>
                <w:lang w:eastAsia="ru-RU"/>
              </w:rPr>
              <w:t xml:space="preserve">Вийшов з ладу трансформатор. Тріщина плати. </w:t>
            </w:r>
            <w:r w:rsidRPr="00CB5C46">
              <w:rPr>
                <w:rFonts w:ascii="Times New Roman" w:eastAsia="Times New Roman" w:hAnsi="Times New Roman" w:cs="Times New Roman"/>
                <w:color w:val="000000"/>
                <w:sz w:val="27"/>
                <w:szCs w:val="27"/>
                <w:lang w:eastAsia="ru-RU"/>
              </w:rPr>
              <w:t>Підгорання</w:t>
            </w:r>
            <w:r w:rsidRPr="00CB5C46">
              <w:rPr>
                <w:rFonts w:ascii="Times New Roman" w:eastAsia="Times New Roman" w:hAnsi="Times New Roman" w:cs="Times New Roman"/>
                <w:color w:val="000000"/>
                <w:sz w:val="27"/>
                <w:szCs w:val="27"/>
                <w:lang w:eastAsia="ru-RU"/>
              </w:rPr>
              <w:t xml:space="preserve"> склотекстоліту. Перегоріли </w:t>
            </w:r>
            <w:r w:rsidRPr="00CB5C46">
              <w:rPr>
                <w:rFonts w:ascii="Times New Roman" w:eastAsia="Times New Roman" w:hAnsi="Times New Roman" w:cs="Times New Roman"/>
                <w:color w:val="000000"/>
                <w:sz w:val="27"/>
                <w:szCs w:val="27"/>
                <w:lang w:eastAsia="ru-RU"/>
              </w:rPr>
              <w:t>світлодіоди</w:t>
            </w:r>
            <w:r w:rsidRPr="00CB5C46">
              <w:rPr>
                <w:rFonts w:ascii="Times New Roman" w:eastAsia="Times New Roman" w:hAnsi="Times New Roman" w:cs="Times New Roman"/>
                <w:color w:val="000000"/>
                <w:sz w:val="27"/>
                <w:szCs w:val="27"/>
                <w:lang w:eastAsia="ru-RU"/>
              </w:rPr>
              <w:t>. Втрата початкових електричних параметрів</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D092D0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856,00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412650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856,00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0BA897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F37B45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2003</w:t>
            </w:r>
          </w:p>
        </w:tc>
      </w:tr>
      <w:tr w14:paraId="2B82B795"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86A7AC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16</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7F5D913"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Принтер </w:t>
            </w:r>
            <w:r w:rsidRPr="00CB5C46">
              <w:rPr>
                <w:rFonts w:ascii="Times New Roman" w:eastAsia="Times New Roman" w:hAnsi="Times New Roman" w:cs="Times New Roman"/>
                <w:sz w:val="27"/>
                <w:szCs w:val="27"/>
                <w:lang w:val="en-US" w:eastAsia="ru-RU"/>
              </w:rPr>
              <w:t>Samsung</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4D95762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101480007</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9E1D41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79232BF"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Знос деталей </w:t>
            </w:r>
            <w:r w:rsidRPr="00CB5C46">
              <w:rPr>
                <w:rFonts w:ascii="Times New Roman" w:eastAsia="Times New Roman" w:hAnsi="Times New Roman" w:cs="Times New Roman"/>
                <w:color w:val="000000"/>
                <w:sz w:val="27"/>
                <w:szCs w:val="27"/>
                <w:lang w:eastAsia="ru-RU"/>
              </w:rPr>
              <w:t>фотобарабана</w:t>
            </w:r>
            <w:r w:rsidRPr="00CB5C46">
              <w:rPr>
                <w:rFonts w:ascii="Times New Roman" w:eastAsia="Times New Roman" w:hAnsi="Times New Roman" w:cs="Times New Roman"/>
                <w:color w:val="000000"/>
                <w:sz w:val="27"/>
                <w:szCs w:val="27"/>
                <w:lang w:eastAsia="ru-RU"/>
              </w:rPr>
              <w:t xml:space="preserve">. Пошкоджений вузол лазера. Знос вала заряду картриджа. </w:t>
            </w:r>
            <w:r w:rsidRPr="00CB5C46">
              <w:rPr>
                <w:rFonts w:ascii="Times New Roman" w:eastAsia="Times New Roman" w:hAnsi="Times New Roman" w:cs="Times New Roman"/>
                <w:color w:val="000000"/>
                <w:sz w:val="27"/>
                <w:szCs w:val="27"/>
                <w:lang w:val="en-US" w:eastAsia="ru-RU"/>
              </w:rPr>
              <w:t>Drum</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val="en-US" w:eastAsia="ru-RU"/>
              </w:rPr>
              <w:t>life</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val="en-US" w:eastAsia="ru-RU"/>
              </w:rPr>
              <w:t>end</w:t>
            </w:r>
            <w:r w:rsidRPr="00CB5C46">
              <w:rPr>
                <w:rFonts w:ascii="Times New Roman" w:eastAsia="Times New Roman" w:hAnsi="Times New Roman" w:cs="Times New Roman"/>
                <w:color w:val="000000"/>
                <w:sz w:val="27"/>
                <w:szCs w:val="27"/>
                <w:lang w:eastAsia="ru-RU"/>
              </w:rPr>
              <w:t xml:space="preserve"> закінчився термін експлуатації барабана. Знос механізму подачі паперу. Вийшли з ладу драйвери двигунів  внаслідок чого відмовляє </w:t>
            </w:r>
            <w:r w:rsidRPr="00CB5C46">
              <w:rPr>
                <w:rFonts w:ascii="Times New Roman" w:eastAsia="Times New Roman" w:hAnsi="Times New Roman" w:cs="Times New Roman"/>
                <w:color w:val="000000"/>
                <w:sz w:val="27"/>
                <w:szCs w:val="27"/>
                <w:lang w:eastAsia="ru-RU"/>
              </w:rPr>
              <w:t>двокоординатна</w:t>
            </w:r>
            <w:r w:rsidRPr="00CB5C46">
              <w:rPr>
                <w:rFonts w:ascii="Times New Roman" w:eastAsia="Times New Roman" w:hAnsi="Times New Roman" w:cs="Times New Roman"/>
                <w:color w:val="000000"/>
                <w:sz w:val="27"/>
                <w:szCs w:val="27"/>
                <w:lang w:eastAsia="ru-RU"/>
              </w:rPr>
              <w:t xml:space="preserve"> система зчитування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EB1B2C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1083,00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2259ED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1083,00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84B90D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5FFA5A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2007</w:t>
            </w:r>
          </w:p>
        </w:tc>
      </w:tr>
      <w:tr w14:paraId="39F35308"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0C9A6A5"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17</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30AE7C6"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Водонагрівач електричний. 80 л.</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46A7CF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101490146</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449922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578F4BA"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Пошкодження бака (внутрішнього резервуару), зношення прокладок, ущільнювачів фланців, знос ізоляційного шару,  велика кількість осаду (накипу, іржі, бруду), вм’ятини, тріщини, корозія зовнішнього корпусу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C51688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1250,00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A22C3A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1250,00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2B9A12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66774A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2013</w:t>
            </w:r>
          </w:p>
        </w:tc>
      </w:tr>
      <w:tr w14:paraId="674838DE"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6C5395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18</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7368E5D"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Водонагрівач 100 л.</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230036A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101490149</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A3CF58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FA47F4E"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Несправність нагрівальних елементів (</w:t>
            </w:r>
            <w:r w:rsidRPr="00CB5C46">
              <w:rPr>
                <w:rFonts w:ascii="Times New Roman" w:eastAsia="Times New Roman" w:hAnsi="Times New Roman" w:cs="Times New Roman"/>
                <w:color w:val="000000"/>
                <w:sz w:val="27"/>
                <w:szCs w:val="27"/>
                <w:lang w:eastAsia="ru-RU"/>
              </w:rPr>
              <w:t>ТЕНів</w:t>
            </w:r>
            <w:r w:rsidRPr="00CB5C46">
              <w:rPr>
                <w:rFonts w:ascii="Times New Roman" w:eastAsia="Times New Roman" w:hAnsi="Times New Roman" w:cs="Times New Roman"/>
                <w:color w:val="000000"/>
                <w:sz w:val="27"/>
                <w:szCs w:val="27"/>
                <w:lang w:eastAsia="ru-RU"/>
              </w:rPr>
              <w:t xml:space="preserve">), пошкодження блоку керування, несправність температурних датчиків і автоматики, порушення герметичності, сильна корозія внутрішніх та зовнішніх частин, </w:t>
            </w:r>
            <w:r w:rsidRPr="00CB5C46">
              <w:rPr>
                <w:rFonts w:ascii="Times New Roman" w:eastAsia="Times New Roman" w:hAnsi="Times New Roman" w:cs="Times New Roman"/>
                <w:color w:val="000000"/>
                <w:sz w:val="27"/>
                <w:szCs w:val="27"/>
                <w:lang w:eastAsia="ru-RU"/>
              </w:rPr>
              <w:t>руйнування металу навколо фланців та з’єднань</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4B4BAD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3380,00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46F918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3380,00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72FE62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39E344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2015</w:t>
            </w:r>
          </w:p>
        </w:tc>
      </w:tr>
      <w:tr w14:paraId="2F793BD9"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8BA9BE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09FACA8D"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Бойлер 80 л.</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539457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101490150</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12A893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7DF22F4"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Корозійне ураження внутрішньої поверхні накопичувального бака, включно з локальними наскрізними пошкодженнями металу, що призводять до постійних витоків води. Теплоізоляційний шар повністю втратив свої експлуатаційні властивості, спостерігається його руйнування та відшаровування.  Електричний нагрівальний елемент має ознаки перегорання та нестабільної роботи, що унеможливлює підтримання заданого температурного режиму. З’єднувальні патрубки та запірна арматура мають сліди активної корозії та механічного зношення, що створює ризики аварійної розгерметизації системи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64CBCE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3700,00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8F8216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3700,00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226D97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772858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2015</w:t>
            </w:r>
          </w:p>
        </w:tc>
      </w:tr>
      <w:tr w14:paraId="50D60D45"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8F9C95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01AD58A9"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SO4</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22F074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101460031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136743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114B7CB"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Вихід з ладу основної плати, пошкоджені елементи блоку живлення та колба лампи, помутніння лінз об’єктива, корозія металевих елементів кронштейнів. Розрив у ланцюгу живлення, </w:t>
            </w:r>
            <w:r w:rsidRPr="00CB5C46">
              <w:rPr>
                <w:rFonts w:ascii="Times New Roman" w:eastAsia="Times New Roman" w:hAnsi="Times New Roman" w:cs="Times New Roman"/>
                <w:color w:val="000000"/>
                <w:sz w:val="27"/>
                <w:szCs w:val="27"/>
                <w:lang w:eastAsia="ru-RU"/>
              </w:rPr>
              <w:t xml:space="preserve">окислення контактів. Повний фізичний знос внаслідок довготривалого використання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2DBDCD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14340,00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7B3BB6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14340,00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529716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1F14AF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2017</w:t>
            </w:r>
          </w:p>
        </w:tc>
      </w:tr>
      <w:tr w14:paraId="46F6B68B"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EC7EF9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21</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73FB121"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Optoma</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17AEBB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101480198</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3B1DC8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9668D26"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Пошкоджений рефлектор. Вийшов з ладу вентилятор системи охолодження. Пошкоджений тепловий сенсор. Деформація збірної лінзи </w:t>
            </w:r>
            <w:r w:rsidRPr="00CB5C46">
              <w:rPr>
                <w:rFonts w:ascii="Times New Roman" w:eastAsia="Times New Roman" w:hAnsi="Times New Roman" w:cs="Times New Roman"/>
                <w:color w:val="000000"/>
                <w:sz w:val="27"/>
                <w:szCs w:val="27"/>
                <w:lang w:eastAsia="ru-RU"/>
              </w:rPr>
              <w:t>Френеля</w:t>
            </w:r>
            <w:r w:rsidRPr="00CB5C46">
              <w:rPr>
                <w:rFonts w:ascii="Times New Roman" w:eastAsia="Times New Roman" w:hAnsi="Times New Roman" w:cs="Times New Roman"/>
                <w:color w:val="000000"/>
                <w:sz w:val="27"/>
                <w:szCs w:val="27"/>
                <w:lang w:eastAsia="ru-RU"/>
              </w:rPr>
              <w:t>. Пошкоджені оптичні лінзи</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E41C92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18840,00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CCE37D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18840,00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E4194D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4F8C6F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2020</w:t>
            </w:r>
          </w:p>
        </w:tc>
      </w:tr>
      <w:tr w14:paraId="53442266"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1C5DC26"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22</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E9B55A1"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Ноутбук </w:t>
            </w:r>
            <w:r w:rsidRPr="00CB5C46">
              <w:rPr>
                <w:rFonts w:ascii="Times New Roman" w:eastAsia="Times New Roman" w:hAnsi="Times New Roman" w:cs="Times New Roman"/>
                <w:sz w:val="27"/>
                <w:szCs w:val="27"/>
                <w:lang w:val="en-US" w:eastAsia="ru-RU"/>
              </w:rPr>
              <w:t>ASUS</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4830C15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101480151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1759B1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7CAB610"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Перегорання мікросхем </w:t>
            </w:r>
            <w:r w:rsidRPr="00CB5C46">
              <w:rPr>
                <w:rFonts w:ascii="Times New Roman" w:eastAsia="Times New Roman" w:hAnsi="Times New Roman" w:cs="Times New Roman"/>
                <w:color w:val="000000"/>
                <w:sz w:val="27"/>
                <w:szCs w:val="27"/>
                <w:lang w:val="en-US" w:eastAsia="ru-RU"/>
              </w:rPr>
              <w:t>RTC</w:t>
            </w:r>
            <w:r w:rsidRPr="00CB5C46">
              <w:rPr>
                <w:rFonts w:ascii="Times New Roman" w:eastAsia="Times New Roman" w:hAnsi="Times New Roman" w:cs="Times New Roman"/>
                <w:color w:val="000000"/>
                <w:sz w:val="27"/>
                <w:szCs w:val="27"/>
                <w:lang w:eastAsia="ru-RU"/>
              </w:rPr>
              <w:t xml:space="preserve">. Пошкодження мікросхеми </w:t>
            </w:r>
            <w:r w:rsidRPr="00CB5C46">
              <w:rPr>
                <w:rFonts w:ascii="Times New Roman" w:eastAsia="Times New Roman" w:hAnsi="Times New Roman" w:cs="Times New Roman"/>
                <w:color w:val="000000"/>
                <w:sz w:val="27"/>
                <w:szCs w:val="27"/>
                <w:lang w:val="en-US" w:eastAsia="ru-RU"/>
              </w:rPr>
              <w:t>CMOS</w:t>
            </w:r>
            <w:r w:rsidRPr="00CB5C46">
              <w:rPr>
                <w:rFonts w:ascii="Times New Roman" w:eastAsia="Times New Roman" w:hAnsi="Times New Roman" w:cs="Times New Roman"/>
                <w:color w:val="000000"/>
                <w:sz w:val="27"/>
                <w:szCs w:val="27"/>
                <w:lang w:eastAsia="ru-RU"/>
              </w:rPr>
              <w:t>-пам’яті. Розрив у ланцюгу живлення. Втрата контакту в роз’ємні підключення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6B76A5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3805,00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5766B7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3805,00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B06478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AF27A2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2014</w:t>
            </w:r>
          </w:p>
        </w:tc>
      </w:tr>
      <w:tr w14:paraId="5A3241B6"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7E877CC"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23</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2C48B7A9"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Ноутбук </w:t>
            </w:r>
            <w:r w:rsidRPr="00CB5C46">
              <w:rPr>
                <w:rFonts w:ascii="Times New Roman" w:eastAsia="Times New Roman" w:hAnsi="Times New Roman" w:cs="Times New Roman"/>
                <w:sz w:val="27"/>
                <w:szCs w:val="27"/>
                <w:lang w:val="en-US" w:eastAsia="ru-RU"/>
              </w:rPr>
              <w:t>ASUS</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CBA8D4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101480152</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BCA060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056077F"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Пошкодження люмінофору. Висихання електролітів великої ємності. Пошкоджений кабель зв’язку з ПК. Відшаровування текстоліту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F6A5B8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3805,00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E45C2A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3805,00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5484EB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2008D1C"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2014</w:t>
            </w:r>
          </w:p>
        </w:tc>
      </w:tr>
      <w:tr w14:paraId="3329223B"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50FDB7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24</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5C62C00A"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S</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536E23B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101460033</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35DD6E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20A8CE7"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eastAsia="ru-RU"/>
              </w:rPr>
              <w:t>-</w:t>
            </w:r>
            <w:r w:rsidRPr="00CB5C46">
              <w:rPr>
                <w:rFonts w:ascii="Times New Roman" w:eastAsia="Times New Roman" w:hAnsi="Times New Roman" w:cs="Times New Roman"/>
                <w:sz w:val="27"/>
                <w:szCs w:val="27"/>
                <w:lang w:val="en-US" w:eastAsia="ru-RU"/>
              </w:rPr>
              <w:t>S</w:t>
            </w:r>
            <w:r w:rsidRPr="00CB5C46">
              <w:rPr>
                <w:rFonts w:ascii="Times New Roman" w:eastAsia="Times New Roman" w:hAnsi="Times New Roman" w:cs="Times New Roman"/>
                <w:sz w:val="27"/>
                <w:szCs w:val="27"/>
                <w:lang w:eastAsia="ru-RU"/>
              </w:rPr>
              <w:t xml:space="preserve"> має критичний ступінь фізичного зносу та технічні несправності, які не підлягають економічно обґрунтованому усуненню. Виявлено пошкодження оптичного тракту, забруднення та часткове руйнування світлофільтрів, значне зниження </w:t>
            </w:r>
            <w:r w:rsidRPr="00CB5C46">
              <w:rPr>
                <w:rFonts w:ascii="Times New Roman" w:eastAsia="Times New Roman" w:hAnsi="Times New Roman" w:cs="Times New Roman"/>
                <w:sz w:val="27"/>
                <w:szCs w:val="27"/>
                <w:lang w:eastAsia="ru-RU"/>
              </w:rPr>
              <w:t xml:space="preserve">контрастності та чіткості зображення. Несправний механізм фокусування не забезпечує належного налаштування </w:t>
            </w:r>
            <w:r w:rsidRPr="00CB5C46">
              <w:rPr>
                <w:rFonts w:ascii="Times New Roman" w:eastAsia="Times New Roman" w:hAnsi="Times New Roman" w:cs="Times New Roman"/>
                <w:sz w:val="27"/>
                <w:szCs w:val="27"/>
                <w:lang w:eastAsia="ru-RU"/>
              </w:rPr>
              <w:t>проєкції</w:t>
            </w:r>
            <w:r w:rsidRPr="00CB5C46">
              <w:rPr>
                <w:rFonts w:ascii="Times New Roman" w:eastAsia="Times New Roman" w:hAnsi="Times New Roman" w:cs="Times New Roman"/>
                <w:sz w:val="27"/>
                <w:szCs w:val="27"/>
                <w:lang w:eastAsia="ru-RU"/>
              </w:rPr>
              <w:t>. Внутрішні електронні компоненти мають ознаки перегріву, окремі елементи друкованих плат пошкоджені, наявні сліди окислення та корозії контактів. Вентиляційна система працює неналежним чином, що призводить до аварійного вимкнення обладнання. Через тривалий термін експлуатації, відсутність економічної доцільності ремонту та втрату основних технічних характеристик</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9CC2EB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10572,00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92A0B0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3507,00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CF64B36"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7065,00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B0228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2014</w:t>
            </w:r>
          </w:p>
        </w:tc>
      </w:tr>
      <w:tr w14:paraId="5DC3E487"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C130A1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25</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176502D"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 xml:space="preserve"> 02 </w:t>
            </w:r>
            <w:r w:rsidRPr="00CB5C46">
              <w:rPr>
                <w:rFonts w:ascii="Times New Roman" w:eastAsia="Times New Roman" w:hAnsi="Times New Roman" w:cs="Times New Roman"/>
                <w:sz w:val="27"/>
                <w:szCs w:val="27"/>
                <w:lang w:eastAsia="ru-RU"/>
              </w:rPr>
              <w:t xml:space="preserve">з </w:t>
            </w:r>
            <w:r w:rsidRPr="00CB5C46">
              <w:rPr>
                <w:rFonts w:ascii="Times New Roman" w:eastAsia="Times New Roman" w:hAnsi="Times New Roman" w:cs="Times New Roman"/>
                <w:sz w:val="27"/>
                <w:szCs w:val="27"/>
                <w:lang w:val="en-US" w:eastAsia="ru-RU"/>
              </w:rPr>
              <w:t>MON</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K</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2EE769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101480137</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14820B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71C36F3"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За результатами технічного огляду встановлено, що 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 xml:space="preserve"> 02 </w:t>
            </w:r>
            <w:r w:rsidRPr="00CB5C46">
              <w:rPr>
                <w:rFonts w:ascii="Times New Roman" w:eastAsia="Times New Roman" w:hAnsi="Times New Roman" w:cs="Times New Roman"/>
                <w:sz w:val="27"/>
                <w:szCs w:val="27"/>
                <w:lang w:eastAsia="ru-RU"/>
              </w:rPr>
              <w:t xml:space="preserve">з </w:t>
            </w:r>
            <w:r w:rsidRPr="00CB5C46">
              <w:rPr>
                <w:rFonts w:ascii="Times New Roman" w:eastAsia="Times New Roman" w:hAnsi="Times New Roman" w:cs="Times New Roman"/>
                <w:sz w:val="27"/>
                <w:szCs w:val="27"/>
                <w:lang w:val="en-US" w:eastAsia="ru-RU"/>
              </w:rPr>
              <w:t>MON</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K</w:t>
            </w:r>
            <w:r w:rsidRPr="00CB5C46">
              <w:rPr>
                <w:rFonts w:ascii="Times New Roman" w:eastAsia="Times New Roman" w:hAnsi="Times New Roman" w:cs="Times New Roman"/>
                <w:sz w:val="27"/>
                <w:szCs w:val="27"/>
                <w:lang w:eastAsia="ru-RU"/>
              </w:rPr>
              <w:t xml:space="preserve"> перебуває у несправному технічному стані та не придатний для подальшої експлуатації. Виявлено вихід з ладу лампи проектора із вичерпанням її експлуатаційного ресурсу, значне зниження яскравості зображення, </w:t>
            </w:r>
            <w:r w:rsidRPr="00CB5C46">
              <w:rPr>
                <w:rFonts w:ascii="Times New Roman" w:eastAsia="Times New Roman" w:hAnsi="Times New Roman" w:cs="Times New Roman"/>
                <w:sz w:val="27"/>
                <w:szCs w:val="27"/>
                <w:lang w:eastAsia="ru-RU"/>
              </w:rPr>
              <w:t xml:space="preserve">пошкодження оптичної системи, наявність темних плям та кольорових спотворень на екрані. Також виявлено несправність системи охолодження: вентилятори працюють із підвищеним шумом, спостерігається перегрівання корпусу та автоматичне вимкнення пристрою під час роботи. Корпус має механічні пошкодження, тріщини та деформація кріплень. Вартість ремонту із заміною лампи, оптичного блоку та елементів системи охолодження є економічно недоцільною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074B54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85C77E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E70E1C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B93BCE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2013</w:t>
            </w:r>
          </w:p>
        </w:tc>
      </w:tr>
      <w:tr w14:paraId="09F2F3FD"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3F2308B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26</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3E12A0CF" w14:textId="77777777">
            <w:pPr>
              <w:spacing w:after="0" w:line="240" w:lineRule="auto"/>
              <w:rPr>
                <w:rFonts w:ascii="Times New Roman" w:eastAsia="Times New Roman" w:hAnsi="Times New Roman" w:cs="Times New Roman"/>
                <w:sz w:val="27"/>
                <w:szCs w:val="27"/>
                <w:lang w:val="ru-RU"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 xml:space="preserve"> 02 </w:t>
            </w:r>
            <w:r w:rsidRPr="00CB5C46">
              <w:rPr>
                <w:rFonts w:ascii="Times New Roman" w:eastAsia="Times New Roman" w:hAnsi="Times New Roman" w:cs="Times New Roman"/>
                <w:sz w:val="27"/>
                <w:szCs w:val="27"/>
                <w:lang w:eastAsia="ru-RU"/>
              </w:rPr>
              <w:t>з</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MON</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K</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6BB00BD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101480142</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BC37E3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5CCE91A"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Під час обстеження технічного стану проектора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 xml:space="preserve"> 02 </w:t>
            </w:r>
            <w:r w:rsidRPr="00CB5C46">
              <w:rPr>
                <w:rFonts w:ascii="Times New Roman" w:eastAsia="Times New Roman" w:hAnsi="Times New Roman" w:cs="Times New Roman"/>
                <w:sz w:val="27"/>
                <w:szCs w:val="27"/>
                <w:lang w:eastAsia="ru-RU"/>
              </w:rPr>
              <w:t>з</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MON</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K</w:t>
            </w:r>
            <w:r w:rsidRPr="00CB5C46">
              <w:rPr>
                <w:rFonts w:ascii="Times New Roman" w:eastAsia="Times New Roman" w:hAnsi="Times New Roman" w:cs="Times New Roman"/>
                <w:sz w:val="27"/>
                <w:szCs w:val="27"/>
                <w:lang w:eastAsia="ru-RU"/>
              </w:rPr>
              <w:t xml:space="preserve"> встановлено наявність численних дефектів, що унеможливлюють його подальше використання за призначенням. Зокрема, виявлено несправність матриці формування зображення, що призводить до появи вертикальних та горизонтальних смуг, мерехтіння та часткової </w:t>
            </w:r>
            <w:r w:rsidRPr="00CB5C46">
              <w:rPr>
                <w:rFonts w:ascii="Times New Roman" w:eastAsia="Times New Roman" w:hAnsi="Times New Roman" w:cs="Times New Roman"/>
                <w:sz w:val="27"/>
                <w:szCs w:val="27"/>
                <w:lang w:eastAsia="ru-RU"/>
              </w:rPr>
              <w:t xml:space="preserve">втрати зображення. Пошкоджено </w:t>
            </w:r>
            <w:r w:rsidRPr="00CB5C46">
              <w:rPr>
                <w:rFonts w:ascii="Times New Roman" w:eastAsia="Times New Roman" w:hAnsi="Times New Roman" w:cs="Times New Roman"/>
                <w:sz w:val="27"/>
                <w:szCs w:val="27"/>
                <w:lang w:eastAsia="ru-RU"/>
              </w:rPr>
              <w:t>роз’єми</w:t>
            </w:r>
            <w:r w:rsidRPr="00CB5C46">
              <w:rPr>
                <w:rFonts w:ascii="Times New Roman" w:eastAsia="Times New Roman" w:hAnsi="Times New Roman" w:cs="Times New Roman"/>
                <w:sz w:val="27"/>
                <w:szCs w:val="27"/>
                <w:lang w:eastAsia="ru-RU"/>
              </w:rPr>
              <w:t xml:space="preserve">  </w:t>
            </w:r>
            <w:r w:rsidRPr="00CB5C46">
              <w:rPr>
                <w:rFonts w:ascii="Times New Roman" w:eastAsia="Times New Roman" w:hAnsi="Times New Roman" w:cs="Times New Roman"/>
                <w:sz w:val="27"/>
                <w:szCs w:val="27"/>
                <w:lang w:val="en-US" w:eastAsia="ru-RU"/>
              </w:rPr>
              <w:t>HDMI</w:t>
            </w:r>
            <w:r w:rsidRPr="00CB5C46">
              <w:rPr>
                <w:rFonts w:ascii="Times New Roman" w:eastAsia="Times New Roman" w:hAnsi="Times New Roman" w:cs="Times New Roman"/>
                <w:sz w:val="27"/>
                <w:szCs w:val="27"/>
                <w:lang w:eastAsia="ru-RU"/>
              </w:rPr>
              <w:t xml:space="preserve"> та </w:t>
            </w:r>
            <w:r w:rsidRPr="00CB5C46">
              <w:rPr>
                <w:rFonts w:ascii="Times New Roman" w:eastAsia="Times New Roman" w:hAnsi="Times New Roman" w:cs="Times New Roman"/>
                <w:sz w:val="27"/>
                <w:szCs w:val="27"/>
                <w:lang w:val="en-US" w:eastAsia="ru-RU"/>
              </w:rPr>
              <w:t>VGA</w:t>
            </w:r>
            <w:r w:rsidRPr="00CB5C46">
              <w:rPr>
                <w:rFonts w:ascii="Times New Roman" w:eastAsia="Times New Roman" w:hAnsi="Times New Roman" w:cs="Times New Roman"/>
                <w:sz w:val="27"/>
                <w:szCs w:val="27"/>
                <w:lang w:eastAsia="ru-RU"/>
              </w:rPr>
              <w:t>, через що відсутнє стабільне підключення до зовнішніх джерел сигналу. Спостерігається окислення контактів внутрішніх електронних плат, зношення кнопок керування та несправність блоку живлення, внаслідок чого пристрій не запускається або працює нестабільно</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117795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C96D1D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0FD6A7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4EA420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2013</w:t>
            </w:r>
          </w:p>
        </w:tc>
      </w:tr>
      <w:tr w14:paraId="5D806DB7"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886D94C"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27</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84B0EC6"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Котел харчовий електричний КПЕ- 16</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282BDC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101420088</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CB7AB9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D3EF5DB"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Під час технічного огляду варильного котла встановлено значний фізичний знос основних вузлів та агрегатів. Виявлено порушення герметичності робочої ємності, корозійне ураження внутрішньої поверхні, нестабільну роботу нагрівальних елементів та несправність системи регулювання температури. Також зафіксовано зношення ущільнювальних елементів кришки та деформацію окремих конструктивних вузлів. Технічний стан обладнання не забезпечує дотримання технологічних режимів приготування харчових </w:t>
            </w:r>
            <w:r w:rsidRPr="00CB5C46">
              <w:rPr>
                <w:rFonts w:ascii="Times New Roman" w:eastAsia="Times New Roman" w:hAnsi="Times New Roman" w:cs="Times New Roman"/>
                <w:color w:val="000000"/>
                <w:sz w:val="27"/>
                <w:szCs w:val="27"/>
                <w:lang w:eastAsia="ru-RU"/>
              </w:rPr>
              <w:t>продуктів та вимог безпечної експлуатації</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36AB44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18265,00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F926926"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18265,00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ED8A57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8512EE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2010</w:t>
            </w:r>
          </w:p>
        </w:tc>
      </w:tr>
      <w:tr w14:paraId="09CC56F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2FDE89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28</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01D18E6E"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Котел харчовий електричний КПЕ- 160</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5F51B8B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101420089</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D27815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9A0767"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За результатами обстеження варильного котла встановлено критичний знос нагрівальної, механічної та корпусної частин. Виявлено вихід з ладу нагрівальних елементів, несправність терморегуляторів, значну корозію внутрішньої чаші та пошкодження теплоізоляційного шару. Також зафіксовано порушення роботи механізму відкривання кришки та ослаблення несучих конструкцій. Технічний стан обладнання не відповідає вимогам безпечної експлуатації харчового обладнання та не забезпечує стабільного технологічного процесу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31ACC9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18265,00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62886D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18265,00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BC9BDD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584FC3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2010</w:t>
            </w:r>
          </w:p>
        </w:tc>
      </w:tr>
      <w:tr w14:paraId="55F2A071"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F3045B8"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29</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9EFB2CE"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Телевізор 50 </w:t>
            </w:r>
            <w:r w:rsidRPr="00CB5C46">
              <w:rPr>
                <w:rFonts w:ascii="Times New Roman" w:eastAsia="Times New Roman" w:hAnsi="Times New Roman" w:cs="Times New Roman"/>
                <w:sz w:val="27"/>
                <w:szCs w:val="27"/>
                <w:lang w:val="en-US" w:eastAsia="ru-RU"/>
              </w:rPr>
              <w:t>Romsat</w:t>
            </w:r>
            <w:r w:rsidRPr="00CB5C46">
              <w:rPr>
                <w:rFonts w:ascii="Times New Roman" w:eastAsia="Times New Roman" w:hAnsi="Times New Roman" w:cs="Times New Roman"/>
                <w:sz w:val="27"/>
                <w:szCs w:val="27"/>
                <w:lang w:val="en-US" w:eastAsia="ru-RU"/>
              </w:rPr>
              <w:t xml:space="preserve"> 50U 1850 T2</w:t>
            </w:r>
            <w:r w:rsidRPr="00CB5C46">
              <w:rPr>
                <w:rFonts w:ascii="Times New Roman" w:eastAsia="Times New Roman" w:hAnsi="Times New Roman" w:cs="Times New Roman"/>
                <w:sz w:val="27"/>
                <w:szCs w:val="27"/>
                <w:lang w:eastAsia="ru-RU"/>
              </w:rPr>
              <w:t>11</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BAB788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101480185/1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C3CB2D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FA567BA"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Пошкоджена матриця екрана: наявні тріщини, плями, смуги та биті </w:t>
            </w:r>
            <w:r w:rsidRPr="00CB5C46">
              <w:rPr>
                <w:rFonts w:ascii="Times New Roman" w:eastAsia="Times New Roman" w:hAnsi="Times New Roman" w:cs="Times New Roman"/>
                <w:color w:val="000000"/>
                <w:sz w:val="27"/>
                <w:szCs w:val="27"/>
                <w:lang w:eastAsia="ru-RU"/>
              </w:rPr>
              <w:t>пікселі</w:t>
            </w:r>
            <w:r w:rsidRPr="00CB5C46">
              <w:rPr>
                <w:rFonts w:ascii="Times New Roman" w:eastAsia="Times New Roman" w:hAnsi="Times New Roman" w:cs="Times New Roman"/>
                <w:color w:val="000000"/>
                <w:sz w:val="27"/>
                <w:szCs w:val="27"/>
                <w:lang w:eastAsia="ru-RU"/>
              </w:rPr>
              <w:t xml:space="preserve">; спотворення кольорів, мерехтіння та самовільне зникнення зображення. Відсутній звук та наявні значні звукові спотворення; несправні </w:t>
            </w:r>
            <w:r w:rsidRPr="00CB5C46">
              <w:rPr>
                <w:rFonts w:ascii="Times New Roman" w:eastAsia="Times New Roman" w:hAnsi="Times New Roman" w:cs="Times New Roman"/>
                <w:color w:val="000000"/>
                <w:sz w:val="27"/>
                <w:szCs w:val="27"/>
                <w:lang w:eastAsia="ru-RU"/>
              </w:rPr>
              <w:t xml:space="preserve">динаміки телевізора; не працює вбудований тюнер  </w:t>
            </w:r>
            <w:r w:rsidRPr="00CB5C46">
              <w:rPr>
                <w:rFonts w:ascii="Times New Roman" w:eastAsia="Times New Roman" w:hAnsi="Times New Roman" w:cs="Times New Roman"/>
                <w:color w:val="000000"/>
                <w:sz w:val="27"/>
                <w:szCs w:val="27"/>
                <w:lang w:val="en-US" w:eastAsia="ru-RU"/>
              </w:rPr>
              <w:t>DVB</w:t>
            </w:r>
            <w:r w:rsidRPr="00CB5C46">
              <w:rPr>
                <w:rFonts w:ascii="Times New Roman" w:eastAsia="Times New Roman" w:hAnsi="Times New Roman" w:cs="Times New Roman"/>
                <w:color w:val="000000"/>
                <w:sz w:val="27"/>
                <w:szCs w:val="27"/>
                <w:lang w:eastAsia="ru-RU"/>
              </w:rPr>
              <w:t>-</w:t>
            </w:r>
            <w:r w:rsidRPr="00CB5C46">
              <w:rPr>
                <w:rFonts w:ascii="Times New Roman" w:eastAsia="Times New Roman" w:hAnsi="Times New Roman" w:cs="Times New Roman"/>
                <w:color w:val="000000"/>
                <w:sz w:val="27"/>
                <w:szCs w:val="27"/>
                <w:lang w:val="en-US" w:eastAsia="ru-RU"/>
              </w:rPr>
              <w:t>T</w:t>
            </w:r>
            <w:r w:rsidRPr="00CB5C46">
              <w:rPr>
                <w:rFonts w:ascii="Times New Roman" w:eastAsia="Times New Roman" w:hAnsi="Times New Roman" w:cs="Times New Roman"/>
                <w:color w:val="000000"/>
                <w:sz w:val="27"/>
                <w:szCs w:val="27"/>
                <w:lang w:eastAsia="ru-RU"/>
              </w:rPr>
              <w:t xml:space="preserve">2;  несправні </w:t>
            </w:r>
            <w:r w:rsidRPr="00CB5C46">
              <w:rPr>
                <w:rFonts w:ascii="Times New Roman" w:eastAsia="Times New Roman" w:hAnsi="Times New Roman" w:cs="Times New Roman"/>
                <w:color w:val="000000"/>
                <w:sz w:val="27"/>
                <w:szCs w:val="27"/>
                <w:lang w:eastAsia="ru-RU"/>
              </w:rPr>
              <w:t>роз’єми</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val="en-US" w:eastAsia="ru-RU"/>
              </w:rPr>
              <w:t>HDMI</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val="en-US" w:eastAsia="ru-RU"/>
              </w:rPr>
              <w:t>USB</w:t>
            </w:r>
            <w:r w:rsidRPr="00CB5C46">
              <w:rPr>
                <w:rFonts w:ascii="Times New Roman" w:eastAsia="Times New Roman" w:hAnsi="Times New Roman" w:cs="Times New Roman"/>
                <w:color w:val="000000"/>
                <w:sz w:val="27"/>
                <w:szCs w:val="27"/>
                <w:lang w:eastAsia="ru-RU"/>
              </w:rPr>
              <w:t xml:space="preserve">, </w:t>
            </w:r>
            <w:r w:rsidRPr="00CB5C46">
              <w:rPr>
                <w:rFonts w:ascii="Times New Roman" w:eastAsia="Times New Roman" w:hAnsi="Times New Roman" w:cs="Times New Roman"/>
                <w:color w:val="000000"/>
                <w:sz w:val="27"/>
                <w:szCs w:val="27"/>
                <w:lang w:val="en-US" w:eastAsia="ru-RU"/>
              </w:rPr>
              <w:t>AV</w:t>
            </w:r>
            <w:r w:rsidRPr="00CB5C46">
              <w:rPr>
                <w:rFonts w:ascii="Times New Roman" w:eastAsia="Times New Roman" w:hAnsi="Times New Roman" w:cs="Times New Roman"/>
                <w:color w:val="000000"/>
                <w:sz w:val="27"/>
                <w:szCs w:val="27"/>
                <w:lang w:eastAsia="ru-RU"/>
              </w:rPr>
              <w:t xml:space="preserve"> та антенний вхід. Не функціонує система керування телевізором, відсутня реакція на команди пульта дистанційного керування; пошкоджено головну плату (</w:t>
            </w:r>
            <w:r w:rsidRPr="00CB5C46">
              <w:rPr>
                <w:rFonts w:ascii="Times New Roman" w:eastAsia="Times New Roman" w:hAnsi="Times New Roman" w:cs="Times New Roman"/>
                <w:color w:val="000000"/>
                <w:sz w:val="27"/>
                <w:szCs w:val="27"/>
                <w:lang w:val="en-US" w:eastAsia="ru-RU"/>
              </w:rPr>
              <w:t>Main</w:t>
            </w:r>
            <w:r w:rsidRPr="00CB5C46">
              <w:rPr>
                <w:rFonts w:ascii="Times New Roman" w:eastAsia="Times New Roman" w:hAnsi="Times New Roman" w:cs="Times New Roman"/>
                <w:color w:val="000000"/>
                <w:sz w:val="27"/>
                <w:szCs w:val="27"/>
                <w:lang w:val="ru-RU" w:eastAsia="ru-RU"/>
              </w:rPr>
              <w:t xml:space="preserve"> </w:t>
            </w:r>
            <w:r w:rsidRPr="00CB5C46">
              <w:rPr>
                <w:rFonts w:ascii="Times New Roman" w:eastAsia="Times New Roman" w:hAnsi="Times New Roman" w:cs="Times New Roman"/>
                <w:color w:val="000000"/>
                <w:sz w:val="27"/>
                <w:szCs w:val="27"/>
                <w:lang w:val="en-US" w:eastAsia="ru-RU"/>
              </w:rPr>
              <w:t>Board</w:t>
            </w:r>
            <w:r w:rsidRPr="00CB5C46">
              <w:rPr>
                <w:rFonts w:ascii="Times New Roman" w:eastAsia="Times New Roman" w:hAnsi="Times New Roman" w:cs="Times New Roman"/>
                <w:color w:val="000000"/>
                <w:sz w:val="27"/>
                <w:szCs w:val="27"/>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7891606"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val="en-US" w:eastAsia="ru-RU"/>
              </w:rPr>
              <w:t>9500</w:t>
            </w:r>
            <w:r w:rsidRPr="00CB5C46">
              <w:rPr>
                <w:rFonts w:ascii="Times New Roman" w:eastAsia="Times New Roman" w:hAnsi="Times New Roman" w:cs="Times New Roman"/>
                <w:color w:val="000000"/>
                <w:sz w:val="27"/>
                <w:szCs w:val="27"/>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11EBAA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6413,00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2EB3D4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3087,00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59BD2CB"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2019</w:t>
            </w:r>
          </w:p>
        </w:tc>
      </w:tr>
      <w:tr w14:paraId="38E335A2"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802021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30</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016190B"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Рідкокристалічний телевізор </w:t>
            </w:r>
            <w:r w:rsidRPr="00CB5C46">
              <w:rPr>
                <w:rFonts w:ascii="Times New Roman" w:eastAsia="Times New Roman" w:hAnsi="Times New Roman" w:cs="Times New Roman"/>
                <w:sz w:val="27"/>
                <w:szCs w:val="27"/>
                <w:lang w:val="en-US" w:eastAsia="ru-RU"/>
              </w:rPr>
              <w:t>LG</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4ACBB72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101490140</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43E2C3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031D8D2"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Несправність матриці екрана, що проявляється у вигляді вертикальних смуг, нерівномірного підсвічування та спотворення зображення. Також встановлено вихід з ладу елементів системи </w:t>
            </w:r>
            <w:r w:rsidRPr="00CB5C46">
              <w:rPr>
                <w:rFonts w:ascii="Times New Roman" w:eastAsia="Times New Roman" w:hAnsi="Times New Roman" w:cs="Times New Roman"/>
                <w:color w:val="000000"/>
                <w:sz w:val="27"/>
                <w:szCs w:val="27"/>
                <w:lang w:val="en-US" w:eastAsia="ru-RU"/>
              </w:rPr>
              <w:t>LED</w:t>
            </w:r>
            <w:r w:rsidRPr="00CB5C46">
              <w:rPr>
                <w:rFonts w:ascii="Times New Roman" w:eastAsia="Times New Roman" w:hAnsi="Times New Roman" w:cs="Times New Roman"/>
                <w:color w:val="000000"/>
                <w:sz w:val="27"/>
                <w:szCs w:val="27"/>
                <w:lang w:eastAsia="ru-RU"/>
              </w:rPr>
              <w:t>-підсвітки</w:t>
            </w:r>
            <w:r w:rsidRPr="00CB5C46">
              <w:rPr>
                <w:rFonts w:ascii="Times New Roman" w:eastAsia="Times New Roman" w:hAnsi="Times New Roman" w:cs="Times New Roman"/>
                <w:color w:val="000000"/>
                <w:sz w:val="27"/>
                <w:szCs w:val="27"/>
                <w:lang w:eastAsia="ru-RU"/>
              </w:rPr>
              <w:t xml:space="preserve">, внаслідок чого спостерігається повна відсутність зображення на екрані. Крім того, виявлено несправність блоку живлення та ознаки пошкодження електронних компонентів головної плати, що призводить до нестабільної роботи пристрою, самовільного вимкнення та неможливості повноцінного використання за призначенням. Внутрішні вузли мають значний фізичний знос, </w:t>
            </w:r>
            <w:r w:rsidRPr="00CB5C46">
              <w:rPr>
                <w:rFonts w:ascii="Times New Roman" w:eastAsia="Times New Roman" w:hAnsi="Times New Roman" w:cs="Times New Roman"/>
                <w:color w:val="000000"/>
                <w:sz w:val="27"/>
                <w:szCs w:val="27"/>
                <w:lang w:eastAsia="ru-RU"/>
              </w:rPr>
              <w:t xml:space="preserve">наявні сліди перегріву та окислення контактних груп. Корпус телевізора має механічні пошкодження та зношення елементів кріплення </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357D0A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3500,00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AEC3A6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3500,00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3899A5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0F317C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2010</w:t>
            </w:r>
          </w:p>
        </w:tc>
      </w:tr>
      <w:tr w14:paraId="07C589FF"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F8D5EB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31</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D769A25"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Ноутбук </w:t>
            </w:r>
            <w:r w:rsidRPr="00CB5C46">
              <w:rPr>
                <w:rFonts w:ascii="Times New Roman" w:eastAsia="Times New Roman" w:hAnsi="Times New Roman" w:cs="Times New Roman"/>
                <w:sz w:val="27"/>
                <w:szCs w:val="27"/>
                <w:lang w:val="en-US" w:eastAsia="ru-RU"/>
              </w:rPr>
              <w:t>Hp</w:t>
            </w:r>
            <w:r w:rsidRPr="00CB5C46">
              <w:rPr>
                <w:rFonts w:ascii="Times New Roman" w:eastAsia="Times New Roman" w:hAnsi="Times New Roman" w:cs="Times New Roman"/>
                <w:sz w:val="27"/>
                <w:szCs w:val="27"/>
                <w:lang w:eastAsia="ru-RU"/>
              </w:rPr>
              <w:t xml:space="preserve"> 620</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A04625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101480131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53EA3C4"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F1D542C"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Вихід з ладу материнської плати, акумуляторна батарея повністю втратила ємність; жорсткий диск має значний знос (наявні помилки читання запису); система охолодження зношена; петлі кришки дисплея мають значний люфт, корпус має механічні пошкодження (тріщини, </w:t>
            </w:r>
            <w:r w:rsidRPr="00CB5C46">
              <w:rPr>
                <w:rFonts w:ascii="Times New Roman" w:eastAsia="Times New Roman" w:hAnsi="Times New Roman" w:cs="Times New Roman"/>
                <w:color w:val="000000"/>
                <w:sz w:val="27"/>
                <w:szCs w:val="27"/>
                <w:lang w:eastAsia="ru-RU"/>
              </w:rPr>
              <w:t>сколи</w:t>
            </w:r>
            <w:r w:rsidRPr="00CB5C46">
              <w:rPr>
                <w:rFonts w:ascii="Times New Roman" w:eastAsia="Times New Roman" w:hAnsi="Times New Roman" w:cs="Times New Roman"/>
                <w:color w:val="000000"/>
                <w:sz w:val="27"/>
                <w:szCs w:val="27"/>
                <w:lang w:eastAsia="ru-RU"/>
              </w:rPr>
              <w:t xml:space="preserve">, потертості); клавіатура має неробочі та зношені клавіші; </w:t>
            </w:r>
            <w:r w:rsidRPr="00CB5C46">
              <w:rPr>
                <w:rFonts w:ascii="Times New Roman" w:eastAsia="Times New Roman" w:hAnsi="Times New Roman" w:cs="Times New Roman"/>
                <w:color w:val="000000"/>
                <w:sz w:val="27"/>
                <w:szCs w:val="27"/>
                <w:lang w:eastAsia="ru-RU"/>
              </w:rPr>
              <w:t>тачпад</w:t>
            </w:r>
            <w:r w:rsidRPr="00CB5C46">
              <w:rPr>
                <w:rFonts w:ascii="Times New Roman" w:eastAsia="Times New Roman" w:hAnsi="Times New Roman" w:cs="Times New Roman"/>
                <w:color w:val="000000"/>
                <w:sz w:val="27"/>
                <w:szCs w:val="27"/>
                <w:lang w:eastAsia="ru-RU"/>
              </w:rPr>
              <w:t xml:space="preserve"> не працює; дисплей має дефекти (темні плями, биті </w:t>
            </w:r>
            <w:r w:rsidRPr="00CB5C46">
              <w:rPr>
                <w:rFonts w:ascii="Times New Roman" w:eastAsia="Times New Roman" w:hAnsi="Times New Roman" w:cs="Times New Roman"/>
                <w:color w:val="000000"/>
                <w:sz w:val="27"/>
                <w:szCs w:val="27"/>
                <w:lang w:eastAsia="ru-RU"/>
              </w:rPr>
              <w:t>пікселі</w:t>
            </w:r>
            <w:r w:rsidRPr="00CB5C46">
              <w:rPr>
                <w:rFonts w:ascii="Times New Roman" w:eastAsia="Times New Roman" w:hAnsi="Times New Roman" w:cs="Times New Roman"/>
                <w:color w:val="000000"/>
                <w:sz w:val="27"/>
                <w:szCs w:val="27"/>
                <w:lang w:eastAsia="ru-RU"/>
              </w:rPr>
              <w:t>, мерехтіння, слабке підсвічування)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332D7C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4500,00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08CC53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4500,00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375786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C983F6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2021</w:t>
            </w:r>
          </w:p>
        </w:tc>
      </w:tr>
      <w:tr w14:paraId="3AA10A97"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04BAFD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32</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32A67BEA"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Телевізор</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7EC968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101490011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A587133"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DFB5A0F"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Несправність матриці (суттєві дефекти зображення); несправність блока живлення  та основної плати керування; нестабільна робота електронних компонентів; відсутність звукового супроводу; значний знос корпусних елементів і </w:t>
            </w:r>
            <w:r w:rsidRPr="00CB5C46">
              <w:rPr>
                <w:rFonts w:ascii="Times New Roman" w:eastAsia="Times New Roman" w:hAnsi="Times New Roman" w:cs="Times New Roman"/>
                <w:color w:val="000000"/>
                <w:sz w:val="27"/>
                <w:szCs w:val="27"/>
                <w:lang w:eastAsia="ru-RU"/>
              </w:rPr>
              <w:t>роз’ємів</w:t>
            </w:r>
            <w:r w:rsidRPr="00CB5C46">
              <w:rPr>
                <w:rFonts w:ascii="Times New Roman" w:eastAsia="Times New Roman" w:hAnsi="Times New Roman" w:cs="Times New Roman"/>
                <w:color w:val="000000"/>
                <w:sz w:val="27"/>
                <w:szCs w:val="27"/>
                <w:lang w:eastAsia="ru-RU"/>
              </w:rPr>
              <w:t>; моральне старіння моделі, що не відповідає сучасним технічним вимогам</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EBAFBE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1436,00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65F339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1436,00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D4C3F0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11A57A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2005</w:t>
            </w:r>
          </w:p>
        </w:tc>
      </w:tr>
      <w:tr w14:paraId="379F054F"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F201ECB"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33</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E4A26B8"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Світлова установка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1DBC139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101490031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347A0C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DEEE859"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За результатами технічного огляду встановлено, що світлова установка внаслідок тривалої експлуатації має значний фізичний та моральний знос. Основні вузли та електронні компоненти втратили свої експлуатаційні характеристики, що призводить до нестабільної роботи обладнання та унеможливлює його безпечне й ефективне використання за призначенням</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1548F2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1379,00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4057A1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1379,00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12A1F9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80AF67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2006</w:t>
            </w:r>
          </w:p>
        </w:tc>
      </w:tr>
      <w:tr w14:paraId="11580FED"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A9B70C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34</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684179C6"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X</w:t>
            </w:r>
            <w:r w:rsidRPr="00CB5C46">
              <w:rPr>
                <w:rFonts w:ascii="Times New Roman" w:eastAsia="Times New Roman" w:hAnsi="Times New Roman" w:cs="Times New Roman"/>
                <w:sz w:val="27"/>
                <w:szCs w:val="27"/>
                <w:lang w:val="ru-RU" w:eastAsia="ru-RU"/>
              </w:rPr>
              <w:t xml:space="preserve"> 02</w:t>
            </w:r>
            <w:r w:rsidRPr="00CB5C46">
              <w:rPr>
                <w:rFonts w:ascii="Times New Roman" w:eastAsia="Times New Roman" w:hAnsi="Times New Roman" w:cs="Times New Roman"/>
                <w:sz w:val="27"/>
                <w:szCs w:val="27"/>
                <w:lang w:eastAsia="ru-RU"/>
              </w:rPr>
              <w:t xml:space="preserve"> з</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MON</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K</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2E97CB8"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101480139</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26265E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3EB23B5"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Значне зменшення яскравості зображення внаслідок вичерпання ресурсу проекційної лампи; нестабільна робота оптичної системи та електронних модулів керування; порушення роботи системи охолодження (зношення вентилятора, перегрів обладнання); зношення та пошкодження </w:t>
            </w:r>
            <w:r w:rsidRPr="00CB5C46">
              <w:rPr>
                <w:rFonts w:ascii="Times New Roman" w:eastAsia="Times New Roman" w:hAnsi="Times New Roman" w:cs="Times New Roman"/>
                <w:color w:val="000000"/>
                <w:sz w:val="27"/>
                <w:szCs w:val="27"/>
                <w:lang w:eastAsia="ru-RU"/>
              </w:rPr>
              <w:t>роз’ємів</w:t>
            </w:r>
            <w:r w:rsidRPr="00CB5C46">
              <w:rPr>
                <w:rFonts w:ascii="Times New Roman" w:eastAsia="Times New Roman" w:hAnsi="Times New Roman" w:cs="Times New Roman"/>
                <w:color w:val="000000"/>
                <w:sz w:val="27"/>
                <w:szCs w:val="27"/>
                <w:lang w:eastAsia="ru-RU"/>
              </w:rPr>
              <w:t xml:space="preserve"> підключення та елементів живлення; механічні </w:t>
            </w:r>
            <w:r w:rsidRPr="00CB5C46">
              <w:rPr>
                <w:rFonts w:ascii="Times New Roman" w:eastAsia="Times New Roman" w:hAnsi="Times New Roman" w:cs="Times New Roman"/>
                <w:color w:val="000000"/>
                <w:sz w:val="27"/>
                <w:szCs w:val="27"/>
                <w:lang w:eastAsia="ru-RU"/>
              </w:rPr>
              <w:t>пошкодження корпусу, що виникли в процесі експлуатації</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EC5AEB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0CCAC2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4900,00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6F4150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CD7796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2013</w:t>
            </w:r>
          </w:p>
        </w:tc>
      </w:tr>
      <w:tr w14:paraId="08699000"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A67A57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35</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54423DE"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Швейна машина ножна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5220E0E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101490023</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25FDA80"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24E3445"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Дефекти голкового механізму (люфт </w:t>
            </w:r>
            <w:r w:rsidRPr="00CB5C46">
              <w:rPr>
                <w:rFonts w:ascii="Times New Roman" w:eastAsia="Times New Roman" w:hAnsi="Times New Roman" w:cs="Times New Roman"/>
                <w:color w:val="000000"/>
                <w:sz w:val="27"/>
                <w:szCs w:val="27"/>
                <w:lang w:eastAsia="ru-RU"/>
              </w:rPr>
              <w:t>голководу</w:t>
            </w:r>
            <w:r w:rsidRPr="00CB5C46">
              <w:rPr>
                <w:rFonts w:ascii="Times New Roman" w:eastAsia="Times New Roman" w:hAnsi="Times New Roman" w:cs="Times New Roman"/>
                <w:color w:val="000000"/>
                <w:sz w:val="27"/>
                <w:szCs w:val="27"/>
                <w:lang w:eastAsia="ru-RU"/>
              </w:rPr>
              <w:t xml:space="preserve">; зношення напрямних), несправність механізму подачі тканини (зношення зубців транспортера, порушення притискного зусилля лапки). Критичний знос механічної частини,  несправність </w:t>
            </w:r>
            <w:r w:rsidRPr="00CB5C46">
              <w:rPr>
                <w:rFonts w:ascii="Times New Roman" w:eastAsia="Times New Roman" w:hAnsi="Times New Roman" w:cs="Times New Roman"/>
                <w:sz w:val="27"/>
                <w:szCs w:val="27"/>
                <w:lang w:eastAsia="ru-RU"/>
              </w:rPr>
              <w:t xml:space="preserve">електропроводу </w:t>
            </w:r>
            <w:r w:rsidRPr="00CB5C46">
              <w:rPr>
                <w:rFonts w:ascii="Times New Roman" w:eastAsia="Times New Roman" w:hAnsi="Times New Roman" w:cs="Times New Roman"/>
                <w:color w:val="000000"/>
                <w:sz w:val="27"/>
                <w:szCs w:val="27"/>
                <w:lang w:eastAsia="ru-RU"/>
              </w:rPr>
              <w:t>та системи керування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D3817C1"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287,00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BF4150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287,00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DD7F6E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126CBE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1990</w:t>
            </w:r>
          </w:p>
        </w:tc>
      </w:tr>
      <w:tr w14:paraId="3FD7FCB9"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4C6081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36</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C3268F9"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Швейна машина «Чайка»</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44F1FEE2"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101490022</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2CC098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897642E"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Критичний знос основних механічних вузлів (значний люфт головного валу та допоміжних передач; зношення втулок, підшипників і шарнірних з’єднань). Несправність механізму пришивання ґудзиків, циклового вузла (зношення та пошкодження </w:t>
            </w:r>
            <w:r w:rsidRPr="00CB5C46">
              <w:rPr>
                <w:rFonts w:ascii="Times New Roman" w:eastAsia="Times New Roman" w:hAnsi="Times New Roman" w:cs="Times New Roman"/>
                <w:color w:val="000000"/>
                <w:sz w:val="27"/>
                <w:szCs w:val="27"/>
                <w:lang w:eastAsia="ru-RU"/>
              </w:rPr>
              <w:t>копірного</w:t>
            </w:r>
            <w:r w:rsidRPr="00CB5C46">
              <w:rPr>
                <w:rFonts w:ascii="Times New Roman" w:eastAsia="Times New Roman" w:hAnsi="Times New Roman" w:cs="Times New Roman"/>
                <w:color w:val="000000"/>
                <w:sz w:val="27"/>
                <w:szCs w:val="27"/>
                <w:lang w:eastAsia="ru-RU"/>
              </w:rPr>
              <w:t xml:space="preserve"> механізму, порушення циклічності роботи). Несправність механізму подачі та позиціонування матеріалу (зношення та пошкодження притискних елементів; неточне позиціонування виробу). Несправність електроприводу та </w:t>
            </w:r>
            <w:r w:rsidRPr="00CB5C46">
              <w:rPr>
                <w:rFonts w:ascii="Times New Roman" w:eastAsia="Times New Roman" w:hAnsi="Times New Roman" w:cs="Times New Roman"/>
                <w:color w:val="000000"/>
                <w:sz w:val="27"/>
                <w:szCs w:val="27"/>
                <w:lang w:eastAsia="ru-RU"/>
              </w:rPr>
              <w:t>керування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2EAF92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158,00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B6508B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158,00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E0CFDA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36B8B9E"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1990</w:t>
            </w:r>
          </w:p>
        </w:tc>
      </w:tr>
      <w:tr w14:paraId="00D5C0A7"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C07144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37</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16A0F3A8" w14:textId="77777777">
            <w:pPr>
              <w:spacing w:after="0" w:line="240" w:lineRule="auto"/>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 xml:space="preserve">Проектор </w:t>
            </w:r>
            <w:r w:rsidRPr="00CB5C46">
              <w:rPr>
                <w:rFonts w:ascii="Times New Roman" w:eastAsia="Times New Roman" w:hAnsi="Times New Roman" w:cs="Times New Roman"/>
                <w:sz w:val="27"/>
                <w:szCs w:val="27"/>
                <w:lang w:val="en-US" w:eastAsia="ru-RU"/>
              </w:rPr>
              <w:t>Optoma</w:t>
            </w:r>
            <w:r w:rsidRPr="00CB5C46">
              <w:rPr>
                <w:rFonts w:ascii="Times New Roman" w:eastAsia="Times New Roman" w:hAnsi="Times New Roman" w:cs="Times New Roman"/>
                <w:sz w:val="27"/>
                <w:szCs w:val="27"/>
                <w:lang w:val="en-US" w:eastAsia="ru-RU"/>
              </w:rPr>
              <w:t xml:space="preserve"> W</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7B0390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101460075/1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E8919A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CA9565B"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Відсутність зображення при подачі живлення; несправність оптичного тракту (засмічення, пошкодження лінз); вихід з ладу кнопок керування та перемикачів режимів; нестабільна робота електронної плати керування; перегрів пристрою під час короткочасної роботи; ремонт є технічно складним і економічно недоцільним</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762E0A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17820,00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7519A1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11138,00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092723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6682,00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D34E22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2020</w:t>
            </w:r>
          </w:p>
        </w:tc>
      </w:tr>
      <w:tr w14:paraId="245CE43F"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34C7427"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38</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710B976" w14:textId="77777777">
            <w:pPr>
              <w:spacing w:after="0" w:line="240" w:lineRule="auto"/>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 xml:space="preserve">Магнітофон </w:t>
            </w:r>
            <w:r w:rsidRPr="00CB5C46">
              <w:rPr>
                <w:rFonts w:ascii="Times New Roman" w:eastAsia="Times New Roman" w:hAnsi="Times New Roman" w:cs="Times New Roman"/>
                <w:sz w:val="27"/>
                <w:szCs w:val="27"/>
                <w:lang w:val="en-US" w:eastAsia="ru-RU"/>
              </w:rPr>
              <w:t>SONY CD Radio</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67A7B92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101630041</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2877B24A"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2FF8A8A"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Порушення роботи звукового модуля, корпус пристрою має тріщини, подряпини, відколи. Розхитані, деформовані та окислені </w:t>
            </w:r>
            <w:r w:rsidRPr="00CB5C46">
              <w:rPr>
                <w:rFonts w:ascii="Times New Roman" w:eastAsia="Times New Roman" w:hAnsi="Times New Roman" w:cs="Times New Roman"/>
                <w:color w:val="000000"/>
                <w:sz w:val="27"/>
                <w:szCs w:val="27"/>
                <w:lang w:eastAsia="ru-RU"/>
              </w:rPr>
              <w:t>роз’єми</w:t>
            </w:r>
            <w:r w:rsidRPr="00CB5C46">
              <w:rPr>
                <w:rFonts w:ascii="Times New Roman" w:eastAsia="Times New Roman" w:hAnsi="Times New Roman" w:cs="Times New Roman"/>
                <w:color w:val="000000"/>
                <w:sz w:val="27"/>
                <w:szCs w:val="27"/>
                <w:lang w:eastAsia="ru-RU"/>
              </w:rPr>
              <w:t>. Не підлягає ремонту, морально та фізично зношений</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07298D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975,00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75D44B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975,00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0231D7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E2F36F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2011</w:t>
            </w:r>
          </w:p>
        </w:tc>
      </w:tr>
      <w:tr w14:paraId="6983B266"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AAD0D0C"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39</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BDA35C2"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Акордеон «ЕЛЕГІЯ»</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7D4D60B7"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101610003</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C843575"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7038F6A"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Розрив міху, пошкодження камери резонатору, зношення механізму руху клавіш, пошкодження корпусу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EA19B0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358,00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8C5BE0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358,00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518D67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4E8294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1989</w:t>
            </w:r>
          </w:p>
        </w:tc>
      </w:tr>
      <w:tr w14:paraId="55AE4B21"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C5FE2B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40</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0588B93C"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Баян «КРЕМЕННЕ»</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6936DBEE"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101610004</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78A02EF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435F2ED"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Западання клавіш. Деформація </w:t>
            </w:r>
            <w:r w:rsidRPr="00CB5C46">
              <w:rPr>
                <w:rFonts w:ascii="Times New Roman" w:eastAsia="Times New Roman" w:hAnsi="Times New Roman" w:cs="Times New Roman"/>
                <w:color w:val="000000"/>
                <w:sz w:val="27"/>
                <w:szCs w:val="27"/>
                <w:lang w:eastAsia="ru-RU"/>
              </w:rPr>
              <w:t>мехів</w:t>
            </w:r>
            <w:r w:rsidRPr="00CB5C46">
              <w:rPr>
                <w:rFonts w:ascii="Times New Roman" w:eastAsia="Times New Roman" w:hAnsi="Times New Roman" w:cs="Times New Roman"/>
                <w:color w:val="000000"/>
                <w:sz w:val="27"/>
                <w:szCs w:val="27"/>
                <w:lang w:eastAsia="ru-RU"/>
              </w:rPr>
              <w:t xml:space="preserve">. Пересихання та розтріскування міхів. Розтріскування елементів корпусу. Корозія голосових планок. </w:t>
            </w:r>
            <w:r w:rsidRPr="00CB5C46">
              <w:rPr>
                <w:rFonts w:ascii="Times New Roman" w:eastAsia="Times New Roman" w:hAnsi="Times New Roman" w:cs="Times New Roman"/>
                <w:color w:val="000000"/>
                <w:sz w:val="27"/>
                <w:szCs w:val="27"/>
                <w:lang w:eastAsia="ru-RU"/>
              </w:rPr>
              <w:t>Пересихання резинок на клапанах. Пошкодження голосової планки, зношення клавішних важелів. Повний фізичний знос</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4B52F1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196,00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5DB3EC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196,00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704E49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1C31FF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1978</w:t>
            </w:r>
          </w:p>
        </w:tc>
      </w:tr>
      <w:tr w14:paraId="7896B834"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A85094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41</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CC0DB66" w14:textId="77777777">
            <w:pPr>
              <w:spacing w:after="0" w:line="240" w:lineRule="auto"/>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 xml:space="preserve">Музичний центр </w:t>
            </w:r>
            <w:r w:rsidRPr="00CB5C46">
              <w:rPr>
                <w:rFonts w:ascii="Times New Roman" w:eastAsia="Times New Roman" w:hAnsi="Times New Roman" w:cs="Times New Roman"/>
                <w:sz w:val="27"/>
                <w:szCs w:val="27"/>
                <w:lang w:val="en-US" w:eastAsia="ru-RU"/>
              </w:rPr>
              <w:t>Panasonic</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DADE1A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101610007</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2B57D7B"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79BC706"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Несправність </w:t>
            </w:r>
            <w:r w:rsidRPr="00CB5C46">
              <w:rPr>
                <w:rFonts w:ascii="Times New Roman" w:eastAsia="Times New Roman" w:hAnsi="Times New Roman" w:cs="Times New Roman"/>
                <w:color w:val="000000"/>
                <w:sz w:val="27"/>
                <w:szCs w:val="27"/>
                <w:lang w:eastAsia="ru-RU"/>
              </w:rPr>
              <w:t>аудіопідсилювача</w:t>
            </w:r>
            <w:r w:rsidRPr="00CB5C46">
              <w:rPr>
                <w:rFonts w:ascii="Times New Roman" w:eastAsia="Times New Roman" w:hAnsi="Times New Roman" w:cs="Times New Roman"/>
                <w:color w:val="000000"/>
                <w:sz w:val="27"/>
                <w:szCs w:val="27"/>
                <w:lang w:eastAsia="ru-RU"/>
              </w:rPr>
              <w:t xml:space="preserve"> та звукового тракту, вихід з ладу функції караоке, корпус подряпаний, потрісканий, відсутні кнопки, пошкодження кріплення динаміків, кілька каналів не працюють (відсутній звук у лівій та правій колонці). Повний фізичний знос внаслідок довготривалого використання</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E2F2E3C"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1145,00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30D93B4"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1145,00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AE84D6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CEE99FF"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2007</w:t>
            </w:r>
          </w:p>
        </w:tc>
      </w:tr>
      <w:tr w14:paraId="1CEF02DE"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925AAA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42</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4510F454"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Музичний центр</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367A19AD"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101610008</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0537CF8D"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922158F"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Значне спотворення звуку, сторонні шуми та тріск під час відтворення; несправність підсилювача звукової частоти; не працює </w:t>
            </w:r>
            <w:r w:rsidRPr="00CB5C46">
              <w:rPr>
                <w:rFonts w:ascii="Times New Roman" w:eastAsia="Times New Roman" w:hAnsi="Times New Roman" w:cs="Times New Roman"/>
                <w:color w:val="000000"/>
                <w:sz w:val="27"/>
                <w:szCs w:val="27"/>
                <w:lang w:val="en-US" w:eastAsia="ru-RU"/>
              </w:rPr>
              <w:t>CD</w:t>
            </w:r>
            <w:r w:rsidRPr="00CB5C46">
              <w:rPr>
                <w:rFonts w:ascii="Times New Roman" w:eastAsia="Times New Roman" w:hAnsi="Times New Roman" w:cs="Times New Roman"/>
                <w:color w:val="000000"/>
                <w:sz w:val="27"/>
                <w:szCs w:val="27"/>
                <w:lang w:eastAsia="ru-RU"/>
              </w:rPr>
              <w:t>/</w:t>
            </w:r>
            <w:r w:rsidRPr="00CB5C46">
              <w:rPr>
                <w:rFonts w:ascii="Times New Roman" w:eastAsia="Times New Roman" w:hAnsi="Times New Roman" w:cs="Times New Roman"/>
                <w:color w:val="000000"/>
                <w:sz w:val="27"/>
                <w:szCs w:val="27"/>
                <w:lang w:val="en-US" w:eastAsia="ru-RU"/>
              </w:rPr>
              <w:t>DVD</w:t>
            </w:r>
            <w:r w:rsidRPr="00CB5C46">
              <w:rPr>
                <w:rFonts w:ascii="Times New Roman" w:eastAsia="Times New Roman" w:hAnsi="Times New Roman" w:cs="Times New Roman"/>
                <w:color w:val="000000"/>
                <w:sz w:val="27"/>
                <w:szCs w:val="27"/>
                <w:lang w:eastAsia="ru-RU"/>
              </w:rPr>
              <w:t>-привід</w:t>
            </w:r>
            <w:r w:rsidRPr="00CB5C46">
              <w:rPr>
                <w:rFonts w:ascii="Times New Roman" w:eastAsia="Times New Roman" w:hAnsi="Times New Roman" w:cs="Times New Roman"/>
                <w:color w:val="000000"/>
                <w:sz w:val="27"/>
                <w:szCs w:val="27"/>
                <w:lang w:eastAsia="ru-RU"/>
              </w:rPr>
              <w:t xml:space="preserve">: не зчитує диски, не відкривається лоток; несправний </w:t>
            </w:r>
            <w:r w:rsidRPr="00CB5C46">
              <w:rPr>
                <w:rFonts w:ascii="Times New Roman" w:eastAsia="Times New Roman" w:hAnsi="Times New Roman" w:cs="Times New Roman"/>
                <w:color w:val="000000"/>
                <w:sz w:val="27"/>
                <w:szCs w:val="27"/>
                <w:lang w:val="en-US" w:eastAsia="ru-RU"/>
              </w:rPr>
              <w:t>USB</w:t>
            </w:r>
            <w:r w:rsidRPr="00CB5C46">
              <w:rPr>
                <w:rFonts w:ascii="Times New Roman" w:eastAsia="Times New Roman" w:hAnsi="Times New Roman" w:cs="Times New Roman"/>
                <w:color w:val="000000"/>
                <w:sz w:val="27"/>
                <w:szCs w:val="27"/>
                <w:lang w:eastAsia="ru-RU"/>
              </w:rPr>
              <w:t>-порт</w:t>
            </w:r>
            <w:r w:rsidRPr="00CB5C46">
              <w:rPr>
                <w:rFonts w:ascii="Times New Roman" w:eastAsia="Times New Roman" w:hAnsi="Times New Roman" w:cs="Times New Roman"/>
                <w:color w:val="000000"/>
                <w:sz w:val="27"/>
                <w:szCs w:val="27"/>
                <w:lang w:eastAsia="ru-RU"/>
              </w:rPr>
              <w:t xml:space="preserve"> та відсутність можливості зчитування інформації з </w:t>
            </w:r>
            <w:r w:rsidRPr="00CB5C46">
              <w:rPr>
                <w:rFonts w:ascii="Times New Roman" w:eastAsia="Times New Roman" w:hAnsi="Times New Roman" w:cs="Times New Roman"/>
                <w:color w:val="000000"/>
                <w:sz w:val="27"/>
                <w:szCs w:val="27"/>
                <w:lang w:val="en-US" w:eastAsia="ru-RU"/>
              </w:rPr>
              <w:t>USB</w:t>
            </w:r>
            <w:r w:rsidRPr="00CB5C46">
              <w:rPr>
                <w:rFonts w:ascii="Times New Roman" w:eastAsia="Times New Roman" w:hAnsi="Times New Roman" w:cs="Times New Roman"/>
                <w:color w:val="000000"/>
                <w:sz w:val="27"/>
                <w:szCs w:val="27"/>
                <w:lang w:eastAsia="ru-RU"/>
              </w:rPr>
              <w:t>-накопичувачів</w:t>
            </w:r>
            <w:r w:rsidRPr="00CB5C46">
              <w:rPr>
                <w:rFonts w:ascii="Times New Roman" w:eastAsia="Times New Roman" w:hAnsi="Times New Roman" w:cs="Times New Roman"/>
                <w:color w:val="000000"/>
                <w:sz w:val="27"/>
                <w:szCs w:val="27"/>
                <w:lang w:eastAsia="ru-RU"/>
              </w:rPr>
              <w:t xml:space="preserve">; не працює </w:t>
            </w:r>
            <w:r w:rsidRPr="00CB5C46">
              <w:rPr>
                <w:rFonts w:ascii="Times New Roman" w:eastAsia="Times New Roman" w:hAnsi="Times New Roman" w:cs="Times New Roman"/>
                <w:color w:val="000000"/>
                <w:sz w:val="27"/>
                <w:szCs w:val="27"/>
                <w:lang w:eastAsia="ru-RU"/>
              </w:rPr>
              <w:t>радіотюнер</w:t>
            </w:r>
            <w:r w:rsidRPr="00CB5C46">
              <w:rPr>
                <w:rFonts w:ascii="Times New Roman" w:eastAsia="Times New Roman" w:hAnsi="Times New Roman" w:cs="Times New Roman"/>
                <w:color w:val="000000"/>
                <w:sz w:val="27"/>
                <w:szCs w:val="27"/>
                <w:lang w:eastAsia="ru-RU"/>
              </w:rPr>
              <w:t xml:space="preserve"> та відсутній стійкий прийом радіосигналу. Несправні кнопки керування на передній панелі; окислення контактів та </w:t>
            </w:r>
            <w:r w:rsidRPr="00CB5C46">
              <w:rPr>
                <w:rFonts w:ascii="Times New Roman" w:eastAsia="Times New Roman" w:hAnsi="Times New Roman" w:cs="Times New Roman"/>
                <w:color w:val="000000"/>
                <w:sz w:val="27"/>
                <w:szCs w:val="27"/>
                <w:lang w:eastAsia="ru-RU"/>
              </w:rPr>
              <w:t>корозія електронних компонентів. Значний знос внутрішніх електронних вузлів та елементів</w:t>
            </w:r>
          </w:p>
          <w:p w:rsidR="00CB5C46" w:rsidRPr="00CB5C46" w:rsidP="00CB5C46" w14:paraId="3BA1F7C6" w14:textId="77777777">
            <w:pPr>
              <w:spacing w:after="0" w:line="240" w:lineRule="auto"/>
              <w:rPr>
                <w:rFonts w:ascii="Times New Roman" w:eastAsia="Times New Roman" w:hAnsi="Times New Roman" w:cs="Times New Roman"/>
                <w:color w:val="000000"/>
                <w:sz w:val="27"/>
                <w:szCs w:val="27"/>
                <w:lang w:eastAsia="ru-RU"/>
              </w:rPr>
            </w:pPr>
          </w:p>
          <w:p w:rsidR="00CB5C46" w:rsidRPr="00CB5C46" w:rsidP="00CB5C46" w14:paraId="4FAB4530" w14:textId="77777777">
            <w:pPr>
              <w:spacing w:after="0" w:line="240" w:lineRule="auto"/>
              <w:rPr>
                <w:rFonts w:ascii="Times New Roman" w:eastAsia="Times New Roman" w:hAnsi="Times New Roman" w:cs="Times New Roman"/>
                <w:color w:val="000000"/>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788A2F9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437,00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8514019"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437,00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014E36A"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0C65154E" w14:textId="77777777">
            <w:pPr>
              <w:spacing w:after="0" w:line="240" w:lineRule="auto"/>
              <w:jc w:val="center"/>
              <w:rPr>
                <w:rFonts w:ascii="Times New Roman" w:eastAsia="Times New Roman" w:hAnsi="Times New Roman" w:cs="Times New Roman"/>
                <w:sz w:val="27"/>
                <w:szCs w:val="27"/>
                <w:lang w:val="en-US" w:eastAsia="ru-RU"/>
              </w:rPr>
            </w:pPr>
            <w:r w:rsidRPr="00CB5C46">
              <w:rPr>
                <w:rFonts w:ascii="Times New Roman" w:eastAsia="Times New Roman" w:hAnsi="Times New Roman" w:cs="Times New Roman"/>
                <w:sz w:val="27"/>
                <w:szCs w:val="27"/>
                <w:lang w:eastAsia="ru-RU"/>
              </w:rPr>
              <w:t>2005</w:t>
            </w:r>
          </w:p>
        </w:tc>
      </w:tr>
      <w:tr w14:paraId="22B02A4D"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184DB499"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43</w:t>
            </w: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8162307" w14:textId="77777777">
            <w:pPr>
              <w:spacing w:after="0" w:line="240" w:lineRule="auto"/>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 xml:space="preserve">Мультимедійний проектор </w:t>
            </w:r>
            <w:r w:rsidRPr="00CB5C46">
              <w:rPr>
                <w:rFonts w:ascii="Times New Roman" w:eastAsia="Times New Roman" w:hAnsi="Times New Roman" w:cs="Times New Roman"/>
                <w:sz w:val="27"/>
                <w:szCs w:val="27"/>
                <w:lang w:val="en-US" w:eastAsia="ru-RU"/>
              </w:rPr>
              <w:t>EPSON</w:t>
            </w:r>
            <w:r w:rsidRPr="00CB5C46">
              <w:rPr>
                <w:rFonts w:ascii="Times New Roman" w:eastAsia="Times New Roman" w:hAnsi="Times New Roman" w:cs="Times New Roman"/>
                <w:sz w:val="27"/>
                <w:szCs w:val="27"/>
                <w:lang w:val="ru-RU" w:eastAsia="ru-RU"/>
              </w:rPr>
              <w:t xml:space="preserve"> </w:t>
            </w:r>
            <w:r w:rsidRPr="00CB5C46">
              <w:rPr>
                <w:rFonts w:ascii="Times New Roman" w:eastAsia="Times New Roman" w:hAnsi="Times New Roman" w:cs="Times New Roman"/>
                <w:sz w:val="27"/>
                <w:szCs w:val="27"/>
                <w:lang w:val="en-US" w:eastAsia="ru-RU"/>
              </w:rPr>
              <w:t>EB</w:t>
            </w:r>
            <w:r w:rsidRPr="00CB5C46">
              <w:rPr>
                <w:rFonts w:ascii="Times New Roman" w:eastAsia="Times New Roman" w:hAnsi="Times New Roman" w:cs="Times New Roman"/>
                <w:sz w:val="27"/>
                <w:szCs w:val="27"/>
                <w:lang w:val="ru-RU" w:eastAsia="ru-RU"/>
              </w:rPr>
              <w:t>-</w:t>
            </w:r>
            <w:r w:rsidRPr="00CB5C46">
              <w:rPr>
                <w:rFonts w:ascii="Times New Roman" w:eastAsia="Times New Roman" w:hAnsi="Times New Roman" w:cs="Times New Roman"/>
                <w:sz w:val="27"/>
                <w:szCs w:val="27"/>
                <w:lang w:val="en-US" w:eastAsia="ru-RU"/>
              </w:rPr>
              <w:t>S</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044AAE65"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101640002</w:t>
            </w: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40110D1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1</w:t>
            </w:r>
          </w:p>
        </w:tc>
        <w:tc>
          <w:tcPr>
            <w:tcW w:w="4252"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692F1DBD" w14:textId="77777777">
            <w:pPr>
              <w:spacing w:after="0" w:line="240" w:lineRule="auto"/>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 xml:space="preserve">За результатами перевірки встановлено погіршення якості проекції: зниження яскравості зображення, нерівномірність освітлення екрану, наявність артефактів (биті </w:t>
            </w:r>
            <w:r w:rsidRPr="00CB5C46">
              <w:rPr>
                <w:rFonts w:ascii="Times New Roman" w:eastAsia="Times New Roman" w:hAnsi="Times New Roman" w:cs="Times New Roman"/>
                <w:color w:val="000000"/>
                <w:sz w:val="27"/>
                <w:szCs w:val="27"/>
                <w:lang w:eastAsia="ru-RU"/>
              </w:rPr>
              <w:t>пікселі</w:t>
            </w:r>
            <w:r w:rsidRPr="00CB5C46">
              <w:rPr>
                <w:rFonts w:ascii="Times New Roman" w:eastAsia="Times New Roman" w:hAnsi="Times New Roman" w:cs="Times New Roman"/>
                <w:color w:val="000000"/>
                <w:sz w:val="27"/>
                <w:szCs w:val="27"/>
                <w:lang w:eastAsia="ru-RU"/>
              </w:rPr>
              <w:t xml:space="preserve">/ «сніг», спотворення передачі кольору), а також періодичні збої у відображенні сигналу. Окремо зафіксовано підвищений рівень шуму системи охолодження, що може свідчити про зношення вентилятора та накопичення пилу в оптичному блоці, знос основних вузлів виробу, зокрема оптичного блоку, системи формування зображення </w:t>
            </w:r>
            <w:r w:rsidRPr="00CB5C46">
              <w:rPr>
                <w:rFonts w:ascii="Times New Roman" w:eastAsia="Times New Roman" w:hAnsi="Times New Roman" w:cs="Times New Roman"/>
                <w:color w:val="000000"/>
                <w:sz w:val="27"/>
                <w:szCs w:val="27"/>
                <w:lang w:val="en-US" w:eastAsia="ru-RU"/>
              </w:rPr>
              <w:t>DLP</w:t>
            </w:r>
            <w:r w:rsidRPr="00CB5C46">
              <w:rPr>
                <w:rFonts w:ascii="Times New Roman" w:eastAsia="Times New Roman" w:hAnsi="Times New Roman" w:cs="Times New Roman"/>
                <w:color w:val="000000"/>
                <w:sz w:val="27"/>
                <w:szCs w:val="27"/>
                <w:lang w:eastAsia="ru-RU"/>
              </w:rPr>
              <w:t xml:space="preserve"> та елементів світлового тракту</w:t>
            </w: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F94D05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3990,00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1B08D2E0"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3990,00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C8EA33B"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0,00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718EFB1"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2009</w:t>
            </w:r>
          </w:p>
        </w:tc>
      </w:tr>
      <w:tr w14:paraId="27876846" w14:textId="77777777" w:rsidTr="00CB5C46">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5B538D02" w14:textId="77777777">
            <w:pPr>
              <w:spacing w:after="0" w:line="240" w:lineRule="auto"/>
              <w:jc w:val="center"/>
              <w:rPr>
                <w:rFonts w:ascii="Times New Roman" w:eastAsia="Times New Roman" w:hAnsi="Times New Roman" w:cs="Times New Roman"/>
                <w:sz w:val="27"/>
                <w:szCs w:val="27"/>
                <w:lang w:eastAsia="ru-RU"/>
              </w:rPr>
            </w:pPr>
          </w:p>
          <w:p w:rsidR="00CB5C46" w:rsidRPr="00CB5C46" w:rsidP="00CB5C46" w14:paraId="2F55790B" w14:textId="77777777">
            <w:pPr>
              <w:spacing w:after="0" w:line="240" w:lineRule="auto"/>
              <w:jc w:val="center"/>
              <w:rPr>
                <w:rFonts w:ascii="Times New Roman" w:eastAsia="Times New Roman" w:hAnsi="Times New Roman" w:cs="Times New Roman"/>
                <w:sz w:val="27"/>
                <w:szCs w:val="27"/>
                <w:lang w:eastAsia="ru-RU"/>
              </w:rPr>
            </w:pPr>
          </w:p>
        </w:tc>
        <w:tc>
          <w:tcPr>
            <w:tcW w:w="2552" w:type="dxa"/>
            <w:tcBorders>
              <w:top w:val="single" w:sz="4" w:space="0" w:color="auto"/>
              <w:left w:val="single" w:sz="4" w:space="0" w:color="auto"/>
              <w:bottom w:val="single" w:sz="4" w:space="0" w:color="auto"/>
              <w:right w:val="single" w:sz="4" w:space="0" w:color="auto"/>
            </w:tcBorders>
          </w:tcPr>
          <w:p w:rsidR="00CB5C46" w:rsidRPr="00CB5C46" w:rsidP="00CB5C46" w14:paraId="7D116360" w14:textId="77777777">
            <w:pPr>
              <w:spacing w:after="0" w:line="240" w:lineRule="auto"/>
              <w:jc w:val="both"/>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Підсумок</w:t>
            </w:r>
          </w:p>
        </w:tc>
        <w:tc>
          <w:tcPr>
            <w:tcW w:w="1559" w:type="dxa"/>
            <w:tcBorders>
              <w:top w:val="single" w:sz="4" w:space="0" w:color="auto"/>
              <w:left w:val="single" w:sz="4" w:space="0" w:color="auto"/>
              <w:bottom w:val="single" w:sz="4" w:space="0" w:color="auto"/>
              <w:right w:val="single" w:sz="4" w:space="0" w:color="auto"/>
            </w:tcBorders>
          </w:tcPr>
          <w:p w:rsidR="00CB5C46" w:rsidRPr="00CB5C46" w:rsidP="00CB5C46" w14:paraId="1F1E458D" w14:textId="77777777">
            <w:pPr>
              <w:spacing w:after="0" w:line="240" w:lineRule="auto"/>
              <w:jc w:val="center"/>
              <w:rPr>
                <w:rFonts w:ascii="Times New Roman" w:eastAsia="Times New Roman" w:hAnsi="Times New Roman" w:cs="Times New Roman"/>
                <w:sz w:val="27"/>
                <w:szCs w:val="27"/>
                <w:lang w:eastAsia="ru-RU"/>
              </w:rPr>
            </w:pPr>
          </w:p>
        </w:tc>
        <w:tc>
          <w:tcPr>
            <w:tcW w:w="709" w:type="dxa"/>
            <w:tcBorders>
              <w:top w:val="single" w:sz="4" w:space="0" w:color="auto"/>
              <w:left w:val="single" w:sz="4" w:space="0" w:color="auto"/>
              <w:bottom w:val="single" w:sz="4" w:space="0" w:color="auto"/>
              <w:right w:val="single" w:sz="4" w:space="0" w:color="auto"/>
            </w:tcBorders>
          </w:tcPr>
          <w:p w:rsidR="00CB5C46" w:rsidRPr="00CB5C46" w:rsidP="00CB5C46" w14:paraId="675EE672" w14:textId="77777777">
            <w:pPr>
              <w:spacing w:after="0" w:line="240" w:lineRule="auto"/>
              <w:jc w:val="center"/>
              <w:rPr>
                <w:rFonts w:ascii="Times New Roman" w:eastAsia="Times New Roman" w:hAnsi="Times New Roman" w:cs="Times New Roman"/>
                <w:sz w:val="27"/>
                <w:szCs w:val="27"/>
                <w:lang w:eastAsia="ru-RU"/>
              </w:rPr>
            </w:pPr>
            <w:r w:rsidRPr="00CB5C46">
              <w:rPr>
                <w:rFonts w:ascii="Times New Roman" w:eastAsia="Times New Roman" w:hAnsi="Times New Roman" w:cs="Times New Roman"/>
                <w:sz w:val="27"/>
                <w:szCs w:val="27"/>
                <w:lang w:eastAsia="ru-RU"/>
              </w:rPr>
              <w:t>43</w:t>
            </w:r>
          </w:p>
        </w:tc>
        <w:tc>
          <w:tcPr>
            <w:tcW w:w="4252" w:type="dxa"/>
            <w:tcBorders>
              <w:top w:val="single" w:sz="4" w:space="0" w:color="auto"/>
              <w:left w:val="single" w:sz="4" w:space="0" w:color="auto"/>
              <w:bottom w:val="single" w:sz="4" w:space="0" w:color="auto"/>
              <w:right w:val="single" w:sz="4" w:space="0" w:color="auto"/>
            </w:tcBorders>
          </w:tcPr>
          <w:p w:rsidR="00CB5C46" w:rsidRPr="00CB5C46" w:rsidP="00CB5C46" w14:paraId="3EBB9468" w14:textId="77777777">
            <w:pPr>
              <w:spacing w:after="0" w:line="240" w:lineRule="auto"/>
              <w:jc w:val="both"/>
              <w:rPr>
                <w:rFonts w:ascii="Times New Roman" w:eastAsia="Times New Roman" w:hAnsi="Times New Roman" w:cs="Times New Roman"/>
                <w:sz w:val="27"/>
                <w:szCs w:val="27"/>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3D393053"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208244,00</w:t>
            </w:r>
          </w:p>
        </w:tc>
        <w:tc>
          <w:tcPr>
            <w:tcW w:w="1417"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55FFB21F" w14:textId="77777777">
            <w:pPr>
              <w:spacing w:after="0" w:line="240" w:lineRule="auto"/>
              <w:jc w:val="center"/>
              <w:rPr>
                <w:rFonts w:ascii="Times New Roman" w:eastAsia="Times New Roman" w:hAnsi="Times New Roman" w:cs="Times New Roman"/>
                <w:color w:val="000000"/>
                <w:sz w:val="27"/>
                <w:szCs w:val="27"/>
                <w:lang w:eastAsia="ru-RU"/>
              </w:rPr>
            </w:pPr>
            <w:r w:rsidRPr="00CB5C46">
              <w:rPr>
                <w:rFonts w:ascii="Times New Roman" w:eastAsia="Times New Roman" w:hAnsi="Times New Roman" w:cs="Times New Roman"/>
                <w:color w:val="000000"/>
                <w:sz w:val="27"/>
                <w:szCs w:val="27"/>
                <w:lang w:eastAsia="ru-RU"/>
              </w:rPr>
              <w:t>191410,00</w:t>
            </w:r>
          </w:p>
        </w:tc>
        <w:tc>
          <w:tcPr>
            <w:tcW w:w="1276"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4D614486" w14:textId="77777777">
            <w:pPr>
              <w:spacing w:after="0" w:line="240" w:lineRule="auto"/>
              <w:jc w:val="center"/>
              <w:rPr>
                <w:rFonts w:ascii="Times New Roman" w:eastAsia="Times New Roman" w:hAnsi="Times New Roman" w:cs="Times New Roman"/>
                <w:color w:val="000000"/>
                <w:sz w:val="27"/>
                <w:szCs w:val="27"/>
                <w:lang w:val="en-US" w:eastAsia="ru-RU"/>
              </w:rPr>
            </w:pPr>
            <w:r w:rsidRPr="00CB5C46">
              <w:rPr>
                <w:rFonts w:ascii="Times New Roman" w:eastAsia="Times New Roman" w:hAnsi="Times New Roman" w:cs="Times New Roman"/>
                <w:color w:val="000000"/>
                <w:sz w:val="27"/>
                <w:szCs w:val="27"/>
                <w:lang w:eastAsia="ru-RU"/>
              </w:rPr>
              <w:t>16834,00</w:t>
            </w:r>
          </w:p>
        </w:tc>
        <w:tc>
          <w:tcPr>
            <w:tcW w:w="850" w:type="dxa"/>
            <w:tcBorders>
              <w:top w:val="single" w:sz="4" w:space="0" w:color="auto"/>
              <w:left w:val="single" w:sz="4" w:space="0" w:color="auto"/>
              <w:bottom w:val="single" w:sz="4" w:space="0" w:color="auto"/>
              <w:right w:val="single" w:sz="4" w:space="0" w:color="auto"/>
            </w:tcBorders>
            <w:vAlign w:val="center"/>
          </w:tcPr>
          <w:p w:rsidR="00CB5C46" w:rsidRPr="00CB5C46" w:rsidP="00CB5C46" w14:paraId="278EACC9" w14:textId="77777777">
            <w:pPr>
              <w:spacing w:after="0" w:line="240" w:lineRule="auto"/>
              <w:jc w:val="center"/>
              <w:rPr>
                <w:rFonts w:ascii="Times New Roman" w:eastAsia="Times New Roman" w:hAnsi="Times New Roman" w:cs="Times New Roman"/>
                <w:sz w:val="27"/>
                <w:szCs w:val="27"/>
                <w:lang w:eastAsia="ru-RU"/>
              </w:rPr>
            </w:pPr>
          </w:p>
        </w:tc>
      </w:tr>
    </w:tbl>
    <w:p w:rsidR="00CB5C46" w:rsidRPr="00CB5C46" w:rsidP="00CB5C46" w14:paraId="10B80353" w14:textId="77777777">
      <w:pPr>
        <w:spacing w:after="0" w:line="240" w:lineRule="auto"/>
        <w:rPr>
          <w:rFonts w:ascii="Times New Roman" w:eastAsia="Times New Roman" w:hAnsi="Times New Roman" w:cs="Times New Roman"/>
          <w:sz w:val="27"/>
          <w:szCs w:val="27"/>
          <w:lang w:eastAsia="ru-RU"/>
        </w:rPr>
      </w:pPr>
    </w:p>
    <w:p w:rsidR="00CB5C46" w:rsidRPr="00CB5C46" w:rsidP="00CB5C46" w14:paraId="7E643BF9" w14:textId="77777777">
      <w:pPr>
        <w:spacing w:after="0" w:line="360" w:lineRule="auto"/>
        <w:rPr>
          <w:rFonts w:ascii="Times New Roman" w:eastAsia="Times New Roman" w:hAnsi="Times New Roman" w:cs="Times New Roman"/>
          <w:sz w:val="28"/>
          <w:szCs w:val="28"/>
          <w:lang w:eastAsia="ru-RU"/>
        </w:rPr>
      </w:pPr>
      <w:bookmarkStart w:id="2" w:name="_GoBack"/>
      <w:bookmarkEnd w:id="2"/>
    </w:p>
    <w:p w:rsidR="00F1699F" w:rsidRPr="00CB5C46" w:rsidP="00CB5C46" w14:paraId="18507996" w14:textId="42840D1B">
      <w:pPr>
        <w:spacing w:after="0" w:line="360" w:lineRule="auto"/>
        <w:jc w:val="center"/>
        <w:rPr>
          <w:rFonts w:ascii="Times New Roman" w:eastAsia="Times New Roman" w:hAnsi="Times New Roman" w:cs="Times New Roman"/>
          <w:sz w:val="28"/>
          <w:szCs w:val="28"/>
          <w:lang w:eastAsia="ru-RU"/>
        </w:rPr>
      </w:pPr>
      <w:r w:rsidRPr="00CB5C46">
        <w:rPr>
          <w:rFonts w:ascii="Times New Roman" w:eastAsia="Times New Roman" w:hAnsi="Times New Roman" w:cs="Times New Roman"/>
          <w:sz w:val="28"/>
          <w:szCs w:val="28"/>
          <w:lang w:eastAsia="ru-RU"/>
        </w:rPr>
        <w:t xml:space="preserve">Міський голова </w:t>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r>
      <w:r w:rsidRPr="00CB5C46">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CB5C46" w:rsidR="00CB5C46">
          <w:rPr>
            <w:rFonts w:ascii="Times New Roman" w:hAnsi="Times New Roman" w:cs="Times New Roman"/>
            <w:noProof/>
            <w:sz w:val="24"/>
            <w:szCs w:val="24"/>
            <w:lang w:val="ru-RU"/>
          </w:rPr>
          <w:t>19</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22588C"/>
    <w:rsid w:val="00252709"/>
    <w:rsid w:val="00252A9D"/>
    <w:rsid w:val="0028625E"/>
    <w:rsid w:val="002D569F"/>
    <w:rsid w:val="003735BC"/>
    <w:rsid w:val="003B2A39"/>
    <w:rsid w:val="003B43E1"/>
    <w:rsid w:val="00411E03"/>
    <w:rsid w:val="004208DA"/>
    <w:rsid w:val="00424AD7"/>
    <w:rsid w:val="00524AF7"/>
    <w:rsid w:val="0053012A"/>
    <w:rsid w:val="005C6C54"/>
    <w:rsid w:val="005E68BF"/>
    <w:rsid w:val="00602E8E"/>
    <w:rsid w:val="00617517"/>
    <w:rsid w:val="00643CA3"/>
    <w:rsid w:val="006C38FA"/>
    <w:rsid w:val="006F7263"/>
    <w:rsid w:val="00713AF1"/>
    <w:rsid w:val="0082641C"/>
    <w:rsid w:val="00853C00"/>
    <w:rsid w:val="008A5D36"/>
    <w:rsid w:val="00990B1E"/>
    <w:rsid w:val="009E4B16"/>
    <w:rsid w:val="00A56350"/>
    <w:rsid w:val="00A84A56"/>
    <w:rsid w:val="00AF203F"/>
    <w:rsid w:val="00B142DA"/>
    <w:rsid w:val="00B20C04"/>
    <w:rsid w:val="00B933FF"/>
    <w:rsid w:val="00B9422D"/>
    <w:rsid w:val="00B97A39"/>
    <w:rsid w:val="00BE2C50"/>
    <w:rsid w:val="00CB5C46"/>
    <w:rsid w:val="00CB633A"/>
    <w:rsid w:val="00CC4EDA"/>
    <w:rsid w:val="00E97F96"/>
    <w:rsid w:val="00EA126F"/>
    <w:rsid w:val="00F04D2F"/>
    <w:rsid w:val="00F1699F"/>
    <w:rsid w:val="00F277F8"/>
    <w:rsid w:val="00FB6DFE"/>
    <w:rsid w:val="00FE08F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CB5C4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B5C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12E16"/>
    <w:rsid w:val="00310429"/>
    <w:rsid w:val="00391820"/>
    <w:rsid w:val="004A6BAA"/>
    <w:rsid w:val="00564DF9"/>
    <w:rsid w:val="00651CF5"/>
    <w:rsid w:val="008A5D36"/>
    <w:rsid w:val="00957CFF"/>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2580</Words>
  <Characters>14711</Characters>
  <Application>Microsoft Office Word</Application>
  <DocSecurity>8</DocSecurity>
  <Lines>122</Lines>
  <Paragraphs>34</Paragraphs>
  <ScaleCrop>false</ScaleCrop>
  <Company/>
  <LinksUpToDate>false</LinksUpToDate>
  <CharactersWithSpaces>17257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15</cp:revision>
  <dcterms:created xsi:type="dcterms:W3CDTF">2023-03-27T06:25:00Z</dcterms:created>
  <dcterms:modified xsi:type="dcterms:W3CDTF">2026-08-07T10:47:00Z</dcterms:modified>
</cp:coreProperties>
</file>