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D7173" w:rsidRPr="005D45AA" w:rsidP="00FD7173" w14:paraId="291A3FB9" w14:textId="2FE7CFBA">
      <w:pPr>
        <w:tabs>
          <w:tab w:val="left" w:pos="5610"/>
          <w:tab w:val="left" w:pos="6358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5D45AA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</w:p>
    <w:p w:rsidR="00FD7173" w:rsidRPr="005D45AA" w:rsidP="00FD7173" w14:paraId="6F0B7751" w14:textId="77777777">
      <w:pPr>
        <w:tabs>
          <w:tab w:val="left" w:pos="14459"/>
        </w:tabs>
        <w:spacing w:after="0" w:line="240" w:lineRule="auto"/>
        <w:ind w:left="8505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Програми фінансової підтримки </w:t>
      </w:r>
    </w:p>
    <w:p w:rsidR="00FD7173" w:rsidRPr="005D45AA" w:rsidP="00FD7173" w14:paraId="25ED59D6" w14:textId="77777777">
      <w:pPr>
        <w:tabs>
          <w:tab w:val="left" w:pos="14459"/>
        </w:tabs>
        <w:spacing w:after="0" w:line="240" w:lineRule="auto"/>
        <w:ind w:left="8505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комунального некомерційного товариства Броварської  міської ради Броварського району Київської області «Міський футбольний клуб «Бровари» на 2022-2026 роки </w:t>
      </w:r>
      <w:bookmarkStart w:id="1" w:name="_Hlk209615315"/>
    </w:p>
    <w:p w:rsidR="00FD7173" w:rsidRPr="005D45AA" w:rsidP="00FD7173" w14:paraId="1D9C2084" w14:textId="77777777">
      <w:pPr>
        <w:tabs>
          <w:tab w:val="left" w:pos="14459"/>
        </w:tabs>
        <w:spacing w:after="0" w:line="240" w:lineRule="auto"/>
        <w:ind w:left="8505" w:righ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 23.12.2021 № 598-19-08</w:t>
      </w:r>
      <w:bookmarkEnd w:id="1"/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(зі змінами)</w:t>
      </w:r>
      <w:r w:rsidRPr="005D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7173" w:rsidRPr="005D45AA" w:rsidP="00FD7173" w14:paraId="09981D28" w14:textId="77777777">
      <w:pPr>
        <w:tabs>
          <w:tab w:val="left" w:pos="14459"/>
        </w:tabs>
        <w:spacing w:after="0" w:line="240" w:lineRule="auto"/>
        <w:ind w:left="8505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 редакції рішення Броварської  міської  ради</w:t>
      </w:r>
      <w:r w:rsidRPr="005D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08DA" w:rsidP="00FD7173" w14:paraId="78288CAD" w14:textId="45EE80EA">
      <w:pPr>
        <w:tabs>
          <w:tab w:val="left" w:pos="5610"/>
          <w:tab w:val="left" w:pos="635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</w:t>
      </w:r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Броварського району Київської області</w:t>
      </w:r>
    </w:p>
    <w:permEnd w:id="0"/>
    <w:p w:rsidR="00FA239F" w:rsidRPr="0022588C" w:rsidP="00FA239F" w14:paraId="7D0097D3" w14:textId="2D510D1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30.07.2026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2828-121-08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FD7173" w:rsidRPr="003F2535" w:rsidP="00FD7173" w14:paraId="7D5F39D2" w14:textId="724CCF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ermStart w:id="2" w:edGrp="everyone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3F2535">
        <w:rPr>
          <w:rFonts w:ascii="Times New Roman" w:hAnsi="Times New Roman" w:cs="Times New Roman"/>
          <w:b/>
          <w:sz w:val="28"/>
          <w:szCs w:val="28"/>
        </w:rPr>
        <w:t>Заходи та фінансування Програми</w:t>
      </w:r>
    </w:p>
    <w:p w:rsidR="00FD7173" w:rsidP="00FD7173" w14:paraId="493A2B05" w14:textId="77777777">
      <w:pPr>
        <w:pStyle w:val="NoSpacing"/>
        <w:jc w:val="center"/>
        <w:rPr>
          <w:b/>
          <w:sz w:val="28"/>
          <w:szCs w:val="28"/>
        </w:rPr>
      </w:pPr>
      <w:r w:rsidRPr="003F2535">
        <w:rPr>
          <w:b/>
          <w:sz w:val="28"/>
          <w:szCs w:val="28"/>
        </w:rPr>
        <w:t>на 2022-2026 роки</w:t>
      </w:r>
    </w:p>
    <w:p w:rsidR="00FD7173" w:rsidP="00FD7173" w14:paraId="579130B6" w14:textId="77777777">
      <w:pPr>
        <w:pStyle w:val="NoSpacing"/>
        <w:jc w:val="center"/>
        <w:rPr>
          <w:b/>
          <w:sz w:val="28"/>
          <w:szCs w:val="28"/>
        </w:rPr>
      </w:pPr>
    </w:p>
    <w:p w:rsidR="00FD7173" w:rsidP="00FD7173" w14:paraId="07BBB6DF" w14:textId="77777777">
      <w:pPr>
        <w:pStyle w:val="NoSpacing"/>
        <w:jc w:val="center"/>
        <w:rPr>
          <w:b/>
          <w:sz w:val="28"/>
          <w:szCs w:val="28"/>
        </w:rPr>
      </w:pPr>
    </w:p>
    <w:tbl>
      <w:tblPr>
        <w:tblW w:w="161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5105"/>
        <w:gridCol w:w="1134"/>
        <w:gridCol w:w="850"/>
        <w:gridCol w:w="1247"/>
        <w:gridCol w:w="738"/>
        <w:gridCol w:w="1134"/>
        <w:gridCol w:w="1134"/>
        <w:gridCol w:w="1105"/>
        <w:gridCol w:w="1021"/>
        <w:gridCol w:w="1134"/>
        <w:gridCol w:w="822"/>
      </w:tblGrid>
      <w:tr w14:paraId="7618DA9C" w14:textId="77777777" w:rsidTr="00A316AE">
        <w:tblPrEx>
          <w:tblW w:w="16132" w:type="dxa"/>
          <w:tblInd w:w="-743" w:type="dxa"/>
          <w:tblLayout w:type="fixed"/>
          <w:tblLook w:val="01E0"/>
        </w:tblPrEx>
        <w:trPr>
          <w:trHeight w:val="32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7806A4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5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31DE38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Захід</w:t>
            </w:r>
          </w:p>
        </w:tc>
        <w:tc>
          <w:tcPr>
            <w:tcW w:w="1031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173" w:rsidRPr="005D45AA" w:rsidP="00A316AE" w14:paraId="352561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Потреба у фінансуванні</w:t>
            </w:r>
          </w:p>
        </w:tc>
      </w:tr>
      <w:tr w14:paraId="49B00501" w14:textId="77777777" w:rsidTr="00A316AE">
        <w:tblPrEx>
          <w:tblW w:w="16132" w:type="dxa"/>
          <w:tblInd w:w="-743" w:type="dxa"/>
          <w:tblLayout w:type="fixed"/>
          <w:tblLook w:val="01E0"/>
        </w:tblPrEx>
        <w:trPr>
          <w:trHeight w:val="322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2877E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306D0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7173" w:rsidRPr="005D45AA" w:rsidP="00A316AE" w14:paraId="077BC8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173" w:rsidRPr="005D45AA" w:rsidP="00A316AE" w14:paraId="32CAAC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7173" w:rsidRPr="005D45AA" w:rsidP="00A316AE" w14:paraId="244124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7173" w:rsidRPr="005D45AA" w:rsidP="00A316AE" w14:paraId="7228A9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7173" w:rsidRPr="005D45AA" w:rsidP="00A316AE" w14:paraId="1CF6F8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</w:tr>
      <w:tr w14:paraId="11A62D9E" w14:textId="77777777" w:rsidTr="00A316AE">
        <w:tblPrEx>
          <w:tblW w:w="16132" w:type="dxa"/>
          <w:tblInd w:w="-743" w:type="dxa"/>
          <w:tblLayout w:type="fixed"/>
          <w:tblLook w:val="01E0"/>
        </w:tblPrEx>
        <w:trPr>
          <w:cantSplit/>
          <w:trHeight w:val="21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00BCDB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68421796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Утримання установи: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4A8FB181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05998945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6E33C2A7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52BF6F69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1521FAD2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539FFE70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3BF0F8B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268238C8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6CC92240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7173" w:rsidRPr="005D45AA" w:rsidP="00A316AE" w14:paraId="7B33EA08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</w:tr>
      <w:tr w14:paraId="5797AAD9" w14:textId="77777777" w:rsidTr="00A316AE">
        <w:tblPrEx>
          <w:tblW w:w="16132" w:type="dxa"/>
          <w:tblInd w:w="-743" w:type="dxa"/>
          <w:tblLayout w:type="fixed"/>
          <w:tblLook w:val="01E0"/>
        </w:tblPrEx>
        <w:trPr>
          <w:trHeight w:val="5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F30D1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7EEF6EA9" w14:textId="77777777">
            <w:pPr>
              <w:tabs>
                <w:tab w:val="num" w:pos="412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заробітна плата,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42753A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1271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65C1D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6F544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1841,40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A5295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D37B0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2373,80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C848B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3EA2C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2506,1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9BA6F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04E16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2244,00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EC5DC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345572B7" w14:textId="77777777" w:rsidTr="00A316AE">
        <w:tblPrEx>
          <w:tblW w:w="16132" w:type="dxa"/>
          <w:tblInd w:w="-743" w:type="dxa"/>
          <w:tblLayout w:type="fixed"/>
          <w:tblLook w:val="01E0"/>
        </w:tblPrEx>
        <w:trPr>
          <w:trHeight w:val="6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08235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4E5113F2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нарахування на заробітну плату,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177701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B79F7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121BE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400,60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693B2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B2224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7D711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0D9C7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493,9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DDA0D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14F4F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456,00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A9A81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478C4597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D1EA9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2C5F36F9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предмети, матеріали, обладнання та інвентар,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5BCCB6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794DB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4A85F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A7026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B7812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86AD3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552F3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A6706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D6D80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CF7BF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2E69F513" w14:textId="77777777" w:rsidTr="00A316AE">
        <w:tblPrEx>
          <w:tblW w:w="16132" w:type="dxa"/>
          <w:tblInd w:w="-743" w:type="dxa"/>
          <w:tblLayout w:type="fixed"/>
          <w:tblLook w:val="01E0"/>
        </w:tblPrEx>
        <w:trPr>
          <w:trHeight w:val="5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B568A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71FAC02E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оплата послуг (крім комунальних),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BAB8C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F2821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1A156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58AAA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3C519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B6D97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65C8E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7E356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777DF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217,00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CCDCE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33127C32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1EBA4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37FFACDB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оплата комунальних послуг та енергоносіїв,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69716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D3463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DE2D3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1D201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09255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8E1B4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5C89D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C4A2C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49E5A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A01D3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48C0CE1B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67334F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3676EFBB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Придбання обладнання і предметів довгострокового користування,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0BD7A4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ADB7F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1BD28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0CE23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F4151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7E3C2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7AD89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77B21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9CABD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1DCA5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51435616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7AFBC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BD2C013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Капітальний ремонт покрівлі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F1F55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01DC7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1722E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47D49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58BC6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E4340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263,90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51147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30336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D4846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8B34A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60DB7A70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F4A62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39FB729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Капітальний ремонт покриття на спортивному майданчику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14242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60711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84651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CBA87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AEAD4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DE0E2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313,54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766BA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B0360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B9114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7BB20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698676B2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EF4F8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6F6A978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спортивного майданчика по вул. О.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Онікієнка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FD05F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7F605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4443E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91F66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4AC5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358E0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3B2D4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E86A0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DBFA0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B821C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74856B05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68467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0091D4B8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спортивного майданчика по вул. Симона Петлюри,13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59A50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C0513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29C02A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C1B4B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4E29B9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1AD8F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A68ED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67BED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B5C73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4CDC1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4856AAA0" w14:textId="77777777" w:rsidTr="00A316AE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D6794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49A5C780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Разом по Програмі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73" w:rsidRPr="005D45AA" w:rsidP="00A316AE" w14:paraId="77E34A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1538,50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5BC30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7FAC79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2242,00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6C24D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371AB2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2883,00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64EC8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577,44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6767E1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3000,00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748CB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5EA5E7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3017,00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73" w:rsidRPr="005D45AA" w:rsidP="00A316AE" w14:paraId="1DA119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FD7173" w:rsidP="00FD7173" w14:paraId="3FDC8B8D" w14:textId="77777777">
      <w:pPr>
        <w:pStyle w:val="NoSpacing"/>
        <w:jc w:val="center"/>
        <w:rPr>
          <w:b/>
          <w:sz w:val="28"/>
          <w:szCs w:val="28"/>
        </w:rPr>
      </w:pPr>
    </w:p>
    <w:p w:rsidR="00FD7173" w:rsidRPr="003F2535" w:rsidP="00FD7173" w14:paraId="47633033" w14:textId="77777777">
      <w:pPr>
        <w:pStyle w:val="NoSpacing"/>
        <w:jc w:val="center"/>
        <w:rPr>
          <w:b/>
          <w:sz w:val="28"/>
          <w:szCs w:val="28"/>
        </w:rPr>
      </w:pPr>
    </w:p>
    <w:p w:rsidR="00FD7173" w:rsidRPr="00FD7173" w:rsidP="00FD7173" w14:paraId="4ECA953D" w14:textId="1CC503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Міський</w:t>
      </w: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голова                                           </w:t>
      </w:r>
      <w:r w:rsidRPr="005D45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r w:rsidRPr="005D45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</w:t>
      </w:r>
      <w:bookmarkStart w:id="3" w:name="_GoBack"/>
      <w:bookmarkEnd w:id="3"/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Ігор</w:t>
      </w: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САПОЖКО</w:t>
      </w:r>
    </w:p>
    <w:permEnd w:id="2"/>
    <w:p w:rsidR="00F1699F" w:rsidRPr="00EA126F" w:rsidP="00B933FF" w14:paraId="18507996" w14:textId="69D47E40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D7173" w:rsidR="00FD7173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WjJ/8mYiJOfiOzqUXMHwTd4KYflQAVQc9lGO0V0Mzc5y72s1g4B6ZCxT8S+2vLeTlKrAr75zcg&#10;sUIwAQCckg==&#10;" w:salt="2aaOIqoKoE0fZ+6W4M57x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476AC"/>
    <w:rsid w:val="000D3B98"/>
    <w:rsid w:val="000D5820"/>
    <w:rsid w:val="000E7AC9"/>
    <w:rsid w:val="00136DAD"/>
    <w:rsid w:val="00196F19"/>
    <w:rsid w:val="0022588C"/>
    <w:rsid w:val="002D569F"/>
    <w:rsid w:val="002F5EB3"/>
    <w:rsid w:val="00354359"/>
    <w:rsid w:val="003735BC"/>
    <w:rsid w:val="003B2A39"/>
    <w:rsid w:val="003F2535"/>
    <w:rsid w:val="00406094"/>
    <w:rsid w:val="004208DA"/>
    <w:rsid w:val="00424AD7"/>
    <w:rsid w:val="0049459F"/>
    <w:rsid w:val="00524AF7"/>
    <w:rsid w:val="005C6C54"/>
    <w:rsid w:val="005D45AA"/>
    <w:rsid w:val="00617517"/>
    <w:rsid w:val="00637321"/>
    <w:rsid w:val="00643CA3"/>
    <w:rsid w:val="00662744"/>
    <w:rsid w:val="006F7263"/>
    <w:rsid w:val="00853C00"/>
    <w:rsid w:val="008744DA"/>
    <w:rsid w:val="00886460"/>
    <w:rsid w:val="008A5D36"/>
    <w:rsid w:val="009511FC"/>
    <w:rsid w:val="009A2240"/>
    <w:rsid w:val="009D68EE"/>
    <w:rsid w:val="009E4B16"/>
    <w:rsid w:val="00A316AE"/>
    <w:rsid w:val="00A84A56"/>
    <w:rsid w:val="00AF203F"/>
    <w:rsid w:val="00B20C04"/>
    <w:rsid w:val="00B933FF"/>
    <w:rsid w:val="00C33ABB"/>
    <w:rsid w:val="00C37D7A"/>
    <w:rsid w:val="00CB633A"/>
    <w:rsid w:val="00CC7F13"/>
    <w:rsid w:val="00CF556F"/>
    <w:rsid w:val="00D00157"/>
    <w:rsid w:val="00E97F96"/>
    <w:rsid w:val="00EA126F"/>
    <w:rsid w:val="00EC0D39"/>
    <w:rsid w:val="00ED0327"/>
    <w:rsid w:val="00F04D2F"/>
    <w:rsid w:val="00F1699F"/>
    <w:rsid w:val="00F9752A"/>
    <w:rsid w:val="00FA239F"/>
    <w:rsid w:val="00FB6DFE"/>
    <w:rsid w:val="00FD679E"/>
    <w:rsid w:val="00FD71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FD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D717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D7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0D"/>
    <w:rsid w:val="001A51A0"/>
    <w:rsid w:val="001D2F2D"/>
    <w:rsid w:val="004336F9"/>
    <w:rsid w:val="004A6BAA"/>
    <w:rsid w:val="00564DF9"/>
    <w:rsid w:val="00615E4C"/>
    <w:rsid w:val="00651CF5"/>
    <w:rsid w:val="0067398F"/>
    <w:rsid w:val="00785576"/>
    <w:rsid w:val="008A5D36"/>
    <w:rsid w:val="009F68FB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335</Words>
  <Characters>1913</Characters>
  <Application>Microsoft Office Word</Application>
  <DocSecurity>8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SOC-1</cp:lastModifiedBy>
  <cp:revision>16</cp:revision>
  <dcterms:created xsi:type="dcterms:W3CDTF">2023-03-27T06:23:00Z</dcterms:created>
  <dcterms:modified xsi:type="dcterms:W3CDTF">2026-07-29T07:14:00Z</dcterms:modified>
</cp:coreProperties>
</file>