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ПВ-895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C0E36" w:rsidRPr="009C0E36" w:rsidP="009C0E36" w14:paraId="5AB6D1F3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9C0E36">
        <w:rPr>
          <w:rFonts w:ascii="Times New Roman" w:hAnsi="Times New Roman" w:cs="Times New Roman"/>
          <w:sz w:val="28"/>
          <w:szCs w:val="28"/>
        </w:rPr>
        <w:t>Додаток 3</w:t>
      </w:r>
    </w:p>
    <w:p w:rsidR="009C0E36" w:rsidRPr="009C0E36" w:rsidP="009C0E36" w14:paraId="32A135E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9C0E36">
        <w:rPr>
          <w:rFonts w:ascii="Times New Roman" w:hAnsi="Times New Roman" w:cs="Times New Roman"/>
          <w:sz w:val="28"/>
          <w:szCs w:val="28"/>
        </w:rPr>
        <w:t>Рішення виконавчого комітету Броварської міської ради</w:t>
      </w:r>
    </w:p>
    <w:p w:rsidR="009C0E36" w:rsidRPr="009C0E36" w:rsidP="009C0E36" w14:paraId="6D9E15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9C0E36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9C0E36" w:rsidRPr="009C0E36" w:rsidP="009C0E36" w14:paraId="64A3BC6E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9C0E36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9C0E36" w:rsidRPr="009C0E36" w:rsidP="009C0E36" w14:paraId="7880AE3C" w14:textId="77777777">
      <w:pPr>
        <w:tabs>
          <w:tab w:val="left" w:pos="0"/>
          <w:tab w:val="left" w:pos="5760"/>
        </w:tabs>
        <w:jc w:val="right"/>
        <w:rPr>
          <w:rFonts w:ascii="Times New Roman" w:hAnsi="Times New Roman" w:cs="Times New Roman"/>
          <w:sz w:val="28"/>
          <w:szCs w:val="28"/>
        </w:rPr>
      </w:pPr>
      <w:r w:rsidRPr="009C0E36">
        <w:rPr>
          <w:rFonts w:ascii="Times New Roman" w:hAnsi="Times New Roman" w:cs="Times New Roman"/>
          <w:sz w:val="28"/>
          <w:szCs w:val="28"/>
        </w:rPr>
        <w:t>від ______________ № ____________</w:t>
      </w:r>
    </w:p>
    <w:p w:rsidR="009C0E36" w:rsidRPr="009C0E36" w:rsidP="009C0E36" w14:paraId="7BA931AC" w14:textId="77777777">
      <w:pPr>
        <w:pStyle w:val="Heading2"/>
        <w:rPr>
          <w:bCs w:val="0"/>
          <w:spacing w:val="-6"/>
        </w:rPr>
      </w:pPr>
    </w:p>
    <w:p w:rsidR="009C0E36" w:rsidRPr="009C0E36" w:rsidP="009C0E36" w14:paraId="24E399AF" w14:textId="77777777">
      <w:pPr>
        <w:pStyle w:val="Heading2"/>
        <w:rPr>
          <w:bCs w:val="0"/>
        </w:rPr>
      </w:pPr>
      <w:r w:rsidRPr="009C0E36">
        <w:rPr>
          <w:bCs w:val="0"/>
          <w:spacing w:val="-6"/>
        </w:rPr>
        <w:t>Умови  передачі в оренду об’єкта комунальної власності Броварської міської територіальної громади шляхом аукціону</w:t>
      </w:r>
    </w:p>
    <w:p w:rsidR="009C0E36" w:rsidRPr="009C0E36" w:rsidP="009C0E36" w14:paraId="4A8B8E56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6237"/>
      </w:tblGrid>
      <w:tr w14:paraId="321B4F1C" w14:textId="77777777" w:rsidTr="000F7C84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9C0E36" w:rsidRPr="009C0E36" w:rsidP="009C0E36" w14:paraId="66E0692F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C0E3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Назва аукціону</w:t>
            </w:r>
          </w:p>
        </w:tc>
        <w:tc>
          <w:tcPr>
            <w:tcW w:w="6237" w:type="dxa"/>
            <w:shd w:val="clear" w:color="auto" w:fill="auto"/>
          </w:tcPr>
          <w:p w:rsidR="009C0E36" w:rsidRPr="009C0E36" w:rsidP="009C0E36" w14:paraId="4A30182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9C0E36">
              <w:rPr>
                <w:rFonts w:ascii="Times New Roman" w:hAnsi="Times New Roman" w:cs="Times New Roman"/>
                <w:sz w:val="28"/>
                <w:szCs w:val="28"/>
              </w:rPr>
              <w:t>Актовий зал будівлі навчального корпусу Броварського ліцею № 9 площею 211,2 кв.м., за адресою: Київська область, Броварський район, місто Бровари, вулиця Героїв Небесної Сотні, будинок 13</w:t>
            </w:r>
          </w:p>
        </w:tc>
      </w:tr>
      <w:tr w14:paraId="132964D9" w14:textId="77777777" w:rsidTr="000F7C84">
        <w:tblPrEx>
          <w:tblW w:w="9606" w:type="dxa"/>
          <w:tblLayout w:type="fixed"/>
          <w:tblLook w:val="00A0"/>
        </w:tblPrEx>
        <w:trPr>
          <w:trHeight w:val="956"/>
        </w:trPr>
        <w:tc>
          <w:tcPr>
            <w:tcW w:w="3369" w:type="dxa"/>
          </w:tcPr>
          <w:p w:rsidR="009C0E36" w:rsidRPr="009C0E36" w:rsidP="009C0E36" w14:paraId="5CB6AED3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E36">
              <w:rPr>
                <w:rFonts w:ascii="Times New Roman" w:hAnsi="Times New Roman" w:cs="Times New Roman"/>
                <w:sz w:val="28"/>
                <w:szCs w:val="28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 w:rsidR="009C0E36" w:rsidRPr="009C0E36" w:rsidP="009C0E36" w14:paraId="675DC3B2" w14:textId="51A12F10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E36">
              <w:rPr>
                <w:rFonts w:ascii="Times New Roman" w:hAnsi="Times New Roman" w:cs="Times New Roman"/>
                <w:bCs/>
                <w:sz w:val="28"/>
                <w:szCs w:val="28"/>
              </w:rPr>
              <w:t>Рішення виконавчого комітету Броварської міської ради Броварського району Київської області від 12.05.2026</w:t>
            </w:r>
            <w:r w:rsidR="00F67F5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9C0E3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№ 513 «Про включення до Переліку першого типу та передачу в оренду комунального майна Броварської міської територіальної громади шляхом аукціону» </w:t>
            </w:r>
          </w:p>
        </w:tc>
      </w:tr>
      <w:tr w14:paraId="7BEAFE2C" w14:textId="77777777" w:rsidTr="000F7C84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9C0E36" w:rsidRPr="009C0E36" w:rsidP="009C0E36" w14:paraId="360EA2DD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E36">
              <w:rPr>
                <w:rFonts w:ascii="Times New Roman" w:hAnsi="Times New Roman" w:cs="Times New Roman"/>
                <w:sz w:val="28"/>
                <w:szCs w:val="28"/>
              </w:rPr>
              <w:t>Повне найменування та адреса орендодавця</w:t>
            </w:r>
          </w:p>
          <w:p w:rsidR="009C0E36" w:rsidRPr="009C0E36" w:rsidP="009C0E36" w14:paraId="6A8ABD71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9C0E36" w:rsidRPr="009C0E36" w:rsidP="009C0E36" w14:paraId="67928AFD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E36">
              <w:rPr>
                <w:rFonts w:ascii="Times New Roman" w:hAnsi="Times New Roman" w:cs="Times New Roman"/>
                <w:sz w:val="28"/>
                <w:szCs w:val="28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адресою: Україна, 07400, Київська область, Броварський район, місто Бровари, бульвар Незалежності, будинок 2,  телефон +38(045)-947-20-52, e-mail: </w:t>
            </w:r>
            <w:r w:rsidRPr="009C0E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ukv</w:t>
            </w:r>
            <w:r w:rsidRPr="009C0E36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9C0E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bmr</w:t>
            </w:r>
            <w:r w:rsidRPr="009C0E36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9C0E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ukr</w:t>
            </w:r>
            <w:r w:rsidRPr="009C0E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C0E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net</w:t>
            </w:r>
          </w:p>
        </w:tc>
      </w:tr>
      <w:tr w14:paraId="55AFDA74" w14:textId="77777777" w:rsidTr="000F7C84">
        <w:tblPrEx>
          <w:tblW w:w="9606" w:type="dxa"/>
          <w:tblLayout w:type="fixed"/>
          <w:tblLook w:val="00A0"/>
        </w:tblPrEx>
        <w:trPr>
          <w:trHeight w:val="1347"/>
        </w:trPr>
        <w:tc>
          <w:tcPr>
            <w:tcW w:w="3369" w:type="dxa"/>
          </w:tcPr>
          <w:p w:rsidR="009C0E36" w:rsidRPr="009C0E36" w:rsidP="009C0E36" w14:paraId="0125DE44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E36">
              <w:rPr>
                <w:rFonts w:ascii="Times New Roman" w:hAnsi="Times New Roman" w:cs="Times New Roman"/>
                <w:sz w:val="28"/>
                <w:szCs w:val="28"/>
              </w:rPr>
              <w:t>Повне найменування та адреса балансоутримувача</w:t>
            </w:r>
          </w:p>
        </w:tc>
        <w:tc>
          <w:tcPr>
            <w:tcW w:w="6237" w:type="dxa"/>
          </w:tcPr>
          <w:p w:rsidR="009C0E36" w:rsidRPr="009C0E36" w:rsidP="00F67F5B" w14:paraId="24CC88FB" w14:textId="5A8C4024">
            <w:pPr>
              <w:pStyle w:val="BodyText"/>
              <w:jc w:val="left"/>
              <w:rPr>
                <w:color w:val="auto"/>
              </w:rPr>
            </w:pPr>
            <w:r w:rsidRPr="009C0E36">
              <w:rPr>
                <w:color w:val="auto"/>
                <w:spacing w:val="-6"/>
              </w:rPr>
              <w:t>Броварський ліцей №9 Броварської міської ради Броварського району Київської області</w:t>
            </w:r>
            <w:r w:rsidRPr="009C0E36">
              <w:rPr>
                <w:color w:val="auto"/>
              </w:rPr>
              <w:t xml:space="preserve">, що знаходиться за адресою: Україна, </w:t>
            </w:r>
            <w:r w:rsidRPr="009C0E36">
              <w:rPr>
                <w:color w:val="auto"/>
                <w:spacing w:val="-8"/>
              </w:rPr>
              <w:t xml:space="preserve">07400, Київська область,  Броварський район, </w:t>
            </w:r>
            <w:r w:rsidRPr="009C0E36">
              <w:rPr>
                <w:color w:val="auto"/>
              </w:rPr>
              <w:t>місто Бровари</w:t>
            </w:r>
            <w:r w:rsidRPr="009C0E36">
              <w:rPr>
                <w:color w:val="auto"/>
                <w:spacing w:val="-6"/>
              </w:rPr>
              <w:t>, вулиця Героїв Небесної Сотні, будинок 13,</w:t>
            </w:r>
            <w:r w:rsidRPr="009C0E36">
              <w:rPr>
                <w:color w:val="auto"/>
              </w:rPr>
              <w:t xml:space="preserve"> телефон: (04594) 6-16-35,</w:t>
            </w:r>
            <w:r w:rsidR="00F67F5B">
              <w:rPr>
                <w:color w:val="auto"/>
              </w:rPr>
              <w:t xml:space="preserve"> </w:t>
            </w:r>
            <w:r w:rsidRPr="009C0E36">
              <w:rPr>
                <w:color w:val="auto"/>
                <w:lang w:val="en-US"/>
              </w:rPr>
              <w:t>e</w:t>
            </w:r>
            <w:r w:rsidRPr="009C0E36">
              <w:rPr>
                <w:color w:val="auto"/>
              </w:rPr>
              <w:t>-</w:t>
            </w:r>
            <w:r w:rsidRPr="009C0E36">
              <w:rPr>
                <w:color w:val="auto"/>
                <w:lang w:val="en-US"/>
              </w:rPr>
              <w:t>mail</w:t>
            </w:r>
            <w:r w:rsidR="00F67F5B">
              <w:rPr>
                <w:color w:val="auto"/>
              </w:rPr>
              <w:t xml:space="preserve">: </w:t>
            </w:r>
            <w:r w:rsidRPr="00F67F5B" w:rsidR="00F67F5B">
              <w:rPr>
                <w:color w:val="auto"/>
              </w:rPr>
              <w:t>school_nine@ukr.net</w:t>
            </w:r>
            <w:r w:rsidR="00F67F5B">
              <w:rPr>
                <w:color w:val="auto"/>
              </w:rPr>
              <w:t xml:space="preserve"> </w:t>
            </w:r>
            <w:hyperlink r:id="rId4" w:history="1">
              <w:r w:rsidRPr="007A62D0" w:rsidR="00F67F5B">
                <w:rPr>
                  <w:rStyle w:val="Hyperlink"/>
                </w:rPr>
                <w:br/>
              </w:r>
            </w:hyperlink>
          </w:p>
        </w:tc>
      </w:tr>
      <w:tr w14:paraId="2876C729" w14:textId="77777777" w:rsidTr="000F7C84">
        <w:tblPrEx>
          <w:tblW w:w="9606" w:type="dxa"/>
          <w:tblLayout w:type="fixed"/>
          <w:tblLook w:val="00A0"/>
        </w:tblPrEx>
        <w:trPr>
          <w:trHeight w:val="1098"/>
        </w:trPr>
        <w:tc>
          <w:tcPr>
            <w:tcW w:w="3369" w:type="dxa"/>
          </w:tcPr>
          <w:p w:rsidR="009C0E36" w:rsidRPr="009C0E36" w:rsidP="009C0E36" w14:paraId="565C6E3E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E36">
              <w:rPr>
                <w:rFonts w:ascii="Times New Roman" w:hAnsi="Times New Roman" w:cs="Times New Roman"/>
                <w:sz w:val="28"/>
                <w:szCs w:val="28"/>
              </w:rPr>
              <w:t xml:space="preserve">Графік роботи Броварського ліцею </w:t>
            </w:r>
            <w:r w:rsidRPr="009C0E36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№9 Броварської міської ради Броварського району Київської області </w:t>
            </w:r>
          </w:p>
        </w:tc>
        <w:tc>
          <w:tcPr>
            <w:tcW w:w="6237" w:type="dxa"/>
          </w:tcPr>
          <w:p w:rsidR="009C0E36" w:rsidRPr="009C0E36" w:rsidP="009C0E36" w14:paraId="32FE1771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9C0E36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Середня кількість годин роботи закладу в день                                 –</w:t>
            </w:r>
            <w:r w:rsidRPr="009C0E36">
              <w:rPr>
                <w:rFonts w:ascii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9 </w:t>
            </w:r>
            <w:r w:rsidRPr="009C0E36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годин;</w:t>
            </w:r>
          </w:p>
          <w:p w:rsidR="009C0E36" w:rsidRPr="009C0E36" w:rsidP="009C0E36" w14:paraId="58D61880" w14:textId="77777777">
            <w:pPr>
              <w:pStyle w:val="BodyText"/>
              <w:rPr>
                <w:spacing w:val="-6"/>
              </w:rPr>
            </w:pPr>
            <w:r w:rsidRPr="009C0E36">
              <w:rPr>
                <w:color w:val="auto"/>
                <w:spacing w:val="-4"/>
              </w:rPr>
              <w:t>Середня кількість робочих днів на місяць - 22 дні</w:t>
            </w:r>
          </w:p>
        </w:tc>
      </w:tr>
      <w:tr w14:paraId="2A36E54E" w14:textId="77777777" w:rsidTr="000F7C84">
        <w:tblPrEx>
          <w:tblW w:w="9606" w:type="dxa"/>
          <w:tblLayout w:type="fixed"/>
          <w:tblLook w:val="00A0"/>
        </w:tblPrEx>
        <w:trPr>
          <w:trHeight w:val="777"/>
        </w:trPr>
        <w:tc>
          <w:tcPr>
            <w:tcW w:w="3369" w:type="dxa"/>
          </w:tcPr>
          <w:p w:rsidR="009C0E36" w:rsidRPr="009C0E36" w:rsidP="009C0E36" w14:paraId="6FC32F82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E36">
              <w:rPr>
                <w:rFonts w:ascii="Times New Roman" w:hAnsi="Times New Roman" w:cs="Times New Roman"/>
                <w:sz w:val="28"/>
                <w:szCs w:val="28"/>
              </w:rPr>
              <w:t>Інформація про об’єкт оренди</w:t>
            </w:r>
          </w:p>
        </w:tc>
        <w:tc>
          <w:tcPr>
            <w:tcW w:w="6237" w:type="dxa"/>
          </w:tcPr>
          <w:p w:rsidR="009C0E36" w:rsidRPr="009C0E36" w:rsidP="009C0E36" w14:paraId="2E02703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E36">
              <w:rPr>
                <w:rFonts w:ascii="Times New Roman" w:hAnsi="Times New Roman" w:cs="Times New Roman"/>
                <w:sz w:val="28"/>
                <w:szCs w:val="28"/>
              </w:rPr>
              <w:t>Актовий зал будівлі навчального корпусу Броварського ліцею №9 площею 211,2 кв.м., за адресою: Київська область, Броварський район, місто Бровари, вулиця Героїв Небесної Сотні, будинок 13</w:t>
            </w:r>
          </w:p>
          <w:p w:rsidR="009C0E36" w:rsidRPr="009C0E36" w:rsidP="009C0E36" w14:paraId="2E9877C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9C0E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Графік використання: п</w:t>
            </w:r>
            <w:r w:rsidRPr="009C0E36">
              <w:rPr>
                <w:rFonts w:ascii="Times New Roman" w:hAnsi="Times New Roman" w:cs="Times New Roman"/>
                <w:sz w:val="28"/>
                <w:szCs w:val="28"/>
              </w:rPr>
              <w:t xml:space="preserve">онеділок з 16:00 до 18:30; вівторок з 17:30 до 18:30; середа з 16:00 до 18:30; четвер з 17:30 до 18:30;  п`ятниця з 16:00 до 18:30; </w:t>
            </w:r>
            <w:r w:rsidRPr="009C0E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 період літніх канікул – 1 година на місяць</w:t>
            </w:r>
          </w:p>
        </w:tc>
      </w:tr>
      <w:tr w14:paraId="1A1B458C" w14:textId="77777777" w:rsidTr="000F7C8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C0E36" w:rsidRPr="009C0E36" w:rsidP="009C0E36" w14:paraId="1707B209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E36">
              <w:rPr>
                <w:rFonts w:ascii="Times New Roman" w:hAnsi="Times New Roman" w:cs="Times New Roman"/>
                <w:sz w:val="28"/>
                <w:szCs w:val="28"/>
              </w:rPr>
              <w:t>Інформація про чинний договір оренди</w:t>
            </w:r>
          </w:p>
        </w:tc>
        <w:tc>
          <w:tcPr>
            <w:tcW w:w="6237" w:type="dxa"/>
          </w:tcPr>
          <w:p w:rsidR="009C0E36" w:rsidRPr="009C0E36" w:rsidP="009C0E36" w14:paraId="1D45CECD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E36">
              <w:rPr>
                <w:rStyle w:val="Strong"/>
                <w:sz w:val="28"/>
                <w:szCs w:val="28"/>
              </w:rPr>
              <w:t>-</w:t>
            </w:r>
          </w:p>
        </w:tc>
      </w:tr>
      <w:tr w14:paraId="26264CCC" w14:textId="77777777" w:rsidTr="000F7C84">
        <w:tblPrEx>
          <w:tblW w:w="9606" w:type="dxa"/>
          <w:tblLayout w:type="fixed"/>
          <w:tblLook w:val="00A0"/>
        </w:tblPrEx>
        <w:trPr>
          <w:trHeight w:val="421"/>
        </w:trPr>
        <w:tc>
          <w:tcPr>
            <w:tcW w:w="3369" w:type="dxa"/>
          </w:tcPr>
          <w:p w:rsidR="009C0E36" w:rsidRPr="009C0E36" w:rsidP="009C0E36" w14:paraId="2347D2BE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E36">
              <w:rPr>
                <w:rFonts w:ascii="Times New Roman" w:hAnsi="Times New Roman" w:cs="Times New Roman"/>
                <w:sz w:val="28"/>
                <w:szCs w:val="28"/>
              </w:rPr>
              <w:t>Вартість об'єкта оренди</w:t>
            </w:r>
          </w:p>
        </w:tc>
        <w:tc>
          <w:tcPr>
            <w:tcW w:w="6237" w:type="dxa"/>
          </w:tcPr>
          <w:p w:rsidR="009C0E36" w:rsidRPr="009C0E36" w:rsidP="009C0E36" w14:paraId="156C966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0E3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Вартість об’єкта оренди згідно з висновком про вартість майна станом на 01</w:t>
            </w:r>
            <w:r w:rsidRPr="009C0E36">
              <w:rPr>
                <w:rFonts w:ascii="Times New Roman" w:hAnsi="Times New Roman" w:cs="Times New Roman"/>
                <w:sz w:val="28"/>
                <w:szCs w:val="28"/>
              </w:rPr>
              <w:t>.06.2026</w:t>
            </w:r>
            <w:r w:rsidRPr="009C0E3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року становить, без ПДВ </w:t>
            </w:r>
          </w:p>
          <w:p w:rsidR="009C0E36" w:rsidRPr="009C0E36" w:rsidP="009C0E36" w14:paraId="01D3671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0E36">
              <w:rPr>
                <w:rFonts w:ascii="Times New Roman" w:hAnsi="Times New Roman" w:cs="Times New Roman"/>
                <w:sz w:val="28"/>
                <w:szCs w:val="28"/>
              </w:rPr>
              <w:t xml:space="preserve">5698436,00 </w:t>
            </w:r>
            <w:r w:rsidRPr="009C0E3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грн</w:t>
            </w:r>
          </w:p>
        </w:tc>
      </w:tr>
      <w:tr w14:paraId="626977F2" w14:textId="77777777" w:rsidTr="000F7C8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C0E36" w:rsidRPr="009C0E36" w:rsidP="009C0E36" w14:paraId="265D027C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E36">
              <w:rPr>
                <w:rFonts w:ascii="Times New Roman" w:hAnsi="Times New Roman" w:cs="Times New Roman"/>
                <w:sz w:val="28"/>
                <w:szCs w:val="28"/>
              </w:rPr>
              <w:t>Тип об’єкта</w:t>
            </w:r>
          </w:p>
        </w:tc>
        <w:tc>
          <w:tcPr>
            <w:tcW w:w="6237" w:type="dxa"/>
          </w:tcPr>
          <w:p w:rsidR="009C0E36" w:rsidRPr="009C0E36" w:rsidP="009C0E36" w14:paraId="59350764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E36">
              <w:rPr>
                <w:rFonts w:ascii="Times New Roman" w:hAnsi="Times New Roman" w:cs="Times New Roman"/>
                <w:sz w:val="28"/>
                <w:szCs w:val="28"/>
              </w:rPr>
              <w:t>нерухоме майно</w:t>
            </w:r>
          </w:p>
        </w:tc>
      </w:tr>
      <w:tr w14:paraId="1B35F716" w14:textId="77777777" w:rsidTr="000F7C8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C0E36" w:rsidRPr="009C0E36" w:rsidP="009C0E36" w14:paraId="032B58FB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E36">
              <w:rPr>
                <w:rFonts w:ascii="Times New Roman" w:hAnsi="Times New Roman" w:cs="Times New Roman"/>
                <w:sz w:val="28"/>
                <w:szCs w:val="28"/>
              </w:rPr>
              <w:t>Пропонований строк оренди</w:t>
            </w:r>
          </w:p>
        </w:tc>
        <w:tc>
          <w:tcPr>
            <w:tcW w:w="6237" w:type="dxa"/>
          </w:tcPr>
          <w:p w:rsidR="009C0E36" w:rsidRPr="009C0E36" w:rsidP="009C0E36" w14:paraId="31015566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0E3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C0E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9C0E36">
              <w:rPr>
                <w:rFonts w:ascii="Times New Roman" w:hAnsi="Times New Roman" w:cs="Times New Roman"/>
                <w:sz w:val="28"/>
                <w:szCs w:val="28"/>
              </w:rPr>
              <w:t xml:space="preserve">років </w:t>
            </w:r>
          </w:p>
        </w:tc>
      </w:tr>
      <w:tr w14:paraId="0D7CA0D7" w14:textId="77777777" w:rsidTr="000F7C8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C0E36" w:rsidRPr="009C0E36" w:rsidP="009C0E36" w14:paraId="0054C6FC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E36">
              <w:rPr>
                <w:rFonts w:ascii="Times New Roman" w:hAnsi="Times New Roman" w:cs="Times New Roman"/>
                <w:sz w:val="28"/>
                <w:szCs w:val="28"/>
              </w:rPr>
              <w:t>Інформація про отримання погодження органу управління</w:t>
            </w:r>
          </w:p>
        </w:tc>
        <w:tc>
          <w:tcPr>
            <w:tcW w:w="6237" w:type="dxa"/>
          </w:tcPr>
          <w:p w:rsidR="009C0E36" w:rsidRPr="009C0E36" w:rsidP="009C0E36" w14:paraId="4F6269AB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E3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09D1C67C" w14:textId="77777777" w:rsidTr="000F7C8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C0E36" w:rsidRPr="009C0E36" w:rsidP="009C0E36" w14:paraId="01330032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E36">
              <w:rPr>
                <w:rFonts w:ascii="Times New Roman" w:hAnsi="Times New Roman" w:cs="Times New Roman"/>
                <w:sz w:val="28"/>
                <w:szCs w:val="28"/>
              </w:rPr>
              <w:t>Фотографічне зображення майна</w:t>
            </w:r>
          </w:p>
        </w:tc>
        <w:tc>
          <w:tcPr>
            <w:tcW w:w="6237" w:type="dxa"/>
          </w:tcPr>
          <w:p w:rsidR="009C0E36" w:rsidRPr="009C0E36" w:rsidP="009C0E36" w14:paraId="1C9B3876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E36">
              <w:rPr>
                <w:rFonts w:ascii="Times New Roman" w:hAnsi="Times New Roman" w:cs="Times New Roman"/>
                <w:sz w:val="28"/>
                <w:szCs w:val="28"/>
              </w:rPr>
              <w:t xml:space="preserve">Додається </w:t>
            </w:r>
          </w:p>
        </w:tc>
      </w:tr>
      <w:tr w14:paraId="4CE5DE6C" w14:textId="77777777" w:rsidTr="000F7C8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C0E36" w:rsidRPr="009C0E36" w:rsidP="009C0E36" w14:paraId="4FB84A31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E36">
              <w:rPr>
                <w:rFonts w:ascii="Times New Roman" w:hAnsi="Times New Roman" w:cs="Times New Roman"/>
                <w:sz w:val="28"/>
                <w:szCs w:val="28"/>
              </w:rPr>
              <w:t>Загальна і корисна площа об’єкта</w:t>
            </w:r>
          </w:p>
        </w:tc>
        <w:tc>
          <w:tcPr>
            <w:tcW w:w="6237" w:type="dxa"/>
          </w:tcPr>
          <w:p w:rsidR="009C0E36" w:rsidRPr="009C0E36" w:rsidP="009C0E36" w14:paraId="6C03126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E36">
              <w:rPr>
                <w:rFonts w:ascii="Times New Roman" w:hAnsi="Times New Roman" w:cs="Times New Roman"/>
                <w:sz w:val="28"/>
                <w:szCs w:val="28"/>
              </w:rPr>
              <w:t>Загальна</w:t>
            </w:r>
            <w:r w:rsidRPr="009C0E36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211,2 </w:t>
            </w:r>
            <w:r w:rsidRPr="009C0E36">
              <w:rPr>
                <w:rFonts w:ascii="Times New Roman" w:hAnsi="Times New Roman" w:cs="Times New Roman"/>
                <w:sz w:val="28"/>
                <w:szCs w:val="28"/>
              </w:rPr>
              <w:t>кв.м.,  корисна 211,2 кв.м.</w:t>
            </w:r>
          </w:p>
        </w:tc>
      </w:tr>
      <w:tr w14:paraId="74D2AFA2" w14:textId="77777777" w:rsidTr="000F7C8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C0E36" w:rsidRPr="009C0E36" w:rsidP="009C0E36" w14:paraId="2992A961" w14:textId="12D6C5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E36">
              <w:rPr>
                <w:rFonts w:ascii="Times New Roman" w:hAnsi="Times New Roman" w:cs="Times New Roman"/>
                <w:sz w:val="28"/>
                <w:szCs w:val="28"/>
              </w:rPr>
              <w:t>Технічний стан, інформація про потужність електромережі</w:t>
            </w:r>
            <w:r w:rsidR="00F67F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0E36">
              <w:rPr>
                <w:rFonts w:ascii="Times New Roman" w:hAnsi="Times New Roman" w:cs="Times New Roman"/>
                <w:sz w:val="28"/>
                <w:szCs w:val="28"/>
              </w:rPr>
              <w:t>і забезпечення</w:t>
            </w:r>
            <w:r w:rsidR="00F67F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0E36">
              <w:rPr>
                <w:rFonts w:ascii="Times New Roman" w:hAnsi="Times New Roman" w:cs="Times New Roman"/>
                <w:sz w:val="28"/>
                <w:szCs w:val="28"/>
              </w:rPr>
              <w:t xml:space="preserve">комунікаціями </w:t>
            </w:r>
          </w:p>
        </w:tc>
        <w:tc>
          <w:tcPr>
            <w:tcW w:w="6237" w:type="dxa"/>
          </w:tcPr>
          <w:p w:rsidR="009C0E36" w:rsidRPr="009C0E36" w:rsidP="009C0E36" w14:paraId="7A78C766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E36">
              <w:rPr>
                <w:rFonts w:ascii="Times New Roman" w:hAnsi="Times New Roman" w:cs="Times New Roman"/>
                <w:sz w:val="28"/>
                <w:szCs w:val="28"/>
              </w:rPr>
              <w:t>Технічний стан приміщення - задовільний</w:t>
            </w:r>
          </w:p>
          <w:p w:rsidR="009C0E36" w:rsidRPr="009C0E36" w:rsidP="009C0E36" w14:paraId="06869A1B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7B67D590" w14:textId="77777777" w:rsidTr="000F7C8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C0E36" w:rsidRPr="009C0E36" w:rsidP="009C0E36" w14:paraId="51A8D209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E36">
              <w:rPr>
                <w:rFonts w:ascii="Times New Roman" w:hAnsi="Times New Roman" w:cs="Times New Roman"/>
                <w:sz w:val="28"/>
                <w:szCs w:val="28"/>
              </w:rPr>
              <w:t>Технічний план об’єкта</w:t>
            </w:r>
          </w:p>
        </w:tc>
        <w:tc>
          <w:tcPr>
            <w:tcW w:w="6237" w:type="dxa"/>
          </w:tcPr>
          <w:p w:rsidR="009C0E36" w:rsidRPr="009C0E36" w:rsidP="009C0E36" w14:paraId="548E8A98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9C0E36">
              <w:rPr>
                <w:rFonts w:ascii="Times New Roman" w:hAnsi="Times New Roman" w:cs="Times New Roman"/>
                <w:sz w:val="28"/>
                <w:szCs w:val="28"/>
              </w:rPr>
              <w:t>Додається</w:t>
            </w:r>
          </w:p>
        </w:tc>
      </w:tr>
      <w:tr w14:paraId="779904D8" w14:textId="77777777" w:rsidTr="000F7C8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C0E36" w:rsidRPr="009C0E36" w:rsidP="009C0E36" w14:paraId="5978E82D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C0E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 w:rsidR="009C0E36" w:rsidRPr="009C0E36" w:rsidP="009C0E36" w14:paraId="0E6FF1B9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E36">
              <w:rPr>
                <w:rFonts w:ascii="Times New Roman" w:hAnsi="Times New Roman" w:cs="Times New Roman"/>
                <w:sz w:val="28"/>
                <w:szCs w:val="28"/>
              </w:rPr>
              <w:t>Об’</w:t>
            </w:r>
            <w:r w:rsidRPr="009C0E3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єкт не є </w:t>
            </w:r>
            <w:r w:rsidRPr="009C0E36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пам’ятк</w:t>
            </w:r>
            <w:r w:rsidRPr="009C0E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ою культурної спадщини</w:t>
            </w:r>
          </w:p>
        </w:tc>
      </w:tr>
      <w:tr w14:paraId="19E5621B" w14:textId="77777777" w:rsidTr="000F7C84">
        <w:tblPrEx>
          <w:tblW w:w="9606" w:type="dxa"/>
          <w:tblLayout w:type="fixed"/>
          <w:tblLook w:val="00A0"/>
        </w:tblPrEx>
        <w:trPr>
          <w:trHeight w:val="1651"/>
        </w:trPr>
        <w:tc>
          <w:tcPr>
            <w:tcW w:w="3369" w:type="dxa"/>
          </w:tcPr>
          <w:p w:rsidR="009C0E36" w:rsidRPr="009C0E36" w:rsidP="009C0E36" w14:paraId="445BCCFA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E36">
              <w:rPr>
                <w:rFonts w:ascii="Times New Roman" w:hAnsi="Times New Roman" w:cs="Times New Roman"/>
                <w:sz w:val="28"/>
                <w:szCs w:val="28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</w:tcPr>
          <w:p w:rsidR="009C0E36" w:rsidRPr="009C0E36" w:rsidP="009C0E36" w14:paraId="10D36C10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E36">
              <w:rPr>
                <w:rFonts w:ascii="Times New Roman" w:hAnsi="Times New Roman" w:cs="Times New Roman"/>
                <w:sz w:val="28"/>
                <w:szCs w:val="28"/>
              </w:rPr>
              <w:t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внутрішньобудинкових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балансоутримувачу</w:t>
            </w:r>
          </w:p>
        </w:tc>
      </w:tr>
      <w:tr w14:paraId="7A4148B7" w14:textId="77777777" w:rsidTr="000F7C8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C0E36" w:rsidRPr="009C0E36" w:rsidP="009C0E36" w14:paraId="0FF15371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E36">
              <w:rPr>
                <w:rFonts w:ascii="Times New Roman" w:hAnsi="Times New Roman" w:cs="Times New Roman"/>
                <w:sz w:val="28"/>
                <w:szCs w:val="28"/>
              </w:rPr>
              <w:t xml:space="preserve">Проєкт договору </w:t>
            </w:r>
          </w:p>
        </w:tc>
        <w:tc>
          <w:tcPr>
            <w:tcW w:w="6237" w:type="dxa"/>
          </w:tcPr>
          <w:p w:rsidR="009C0E36" w:rsidRPr="009C0E36" w:rsidP="009C0E36" w14:paraId="381AE148" w14:textId="77777777">
            <w:pPr>
              <w:pStyle w:val="Heading2"/>
              <w:jc w:val="both"/>
            </w:pPr>
            <w:r w:rsidRPr="009C0E36">
              <w:rPr>
                <w:b w:val="0"/>
              </w:rPr>
              <w:t xml:space="preserve">Додається  </w:t>
            </w:r>
          </w:p>
        </w:tc>
      </w:tr>
      <w:tr w14:paraId="5FE8F3A9" w14:textId="77777777" w:rsidTr="000F7C84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9C0E36" w:rsidRPr="009C0E36" w:rsidP="009C0E36" w14:paraId="358F9236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0E36">
              <w:rPr>
                <w:rFonts w:ascii="Times New Roman" w:hAnsi="Times New Roman" w:cs="Times New Roman"/>
                <w:sz w:val="28"/>
                <w:szCs w:val="28"/>
              </w:rPr>
              <w:t>Умови та додаткові умови оренди</w:t>
            </w:r>
          </w:p>
        </w:tc>
      </w:tr>
      <w:tr w14:paraId="209BF7CD" w14:textId="77777777" w:rsidTr="000F7C8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C0E36" w:rsidRPr="009C0E36" w:rsidP="009C0E36" w14:paraId="06D896A1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E36">
              <w:rPr>
                <w:rFonts w:ascii="Times New Roman" w:hAnsi="Times New Roman" w:cs="Times New Roman"/>
                <w:sz w:val="28"/>
                <w:szCs w:val="28"/>
              </w:rPr>
              <w:t xml:space="preserve">Строк оренди  </w:t>
            </w:r>
          </w:p>
        </w:tc>
        <w:tc>
          <w:tcPr>
            <w:tcW w:w="6237" w:type="dxa"/>
          </w:tcPr>
          <w:p w:rsidR="009C0E36" w:rsidRPr="009C0E36" w:rsidP="009C0E36" w14:paraId="3E17581C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E36">
              <w:rPr>
                <w:rFonts w:ascii="Times New Roman" w:hAnsi="Times New Roman" w:cs="Times New Roman"/>
                <w:sz w:val="28"/>
                <w:szCs w:val="28"/>
              </w:rPr>
              <w:t>5 років</w:t>
            </w:r>
          </w:p>
        </w:tc>
      </w:tr>
      <w:tr w14:paraId="353D969C" w14:textId="77777777" w:rsidTr="000F7C8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C0E36" w:rsidRPr="009C0E36" w:rsidP="009C0E36" w14:paraId="1A7E2DD8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E36">
              <w:rPr>
                <w:rFonts w:ascii="Times New Roman" w:hAnsi="Times New Roman" w:cs="Times New Roman"/>
                <w:sz w:val="28"/>
                <w:szCs w:val="28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</w:tcPr>
          <w:p w:rsidR="009C0E36" w:rsidRPr="009C0E36" w:rsidP="009C0E36" w14:paraId="75B17E0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E36">
              <w:rPr>
                <w:rFonts w:ascii="Times New Roman" w:hAnsi="Times New Roman" w:cs="Times New Roman"/>
                <w:sz w:val="28"/>
                <w:szCs w:val="28"/>
              </w:rPr>
              <w:t xml:space="preserve">тільки за цільовим призначенням </w:t>
            </w:r>
          </w:p>
        </w:tc>
      </w:tr>
      <w:tr w14:paraId="2D1E6C76" w14:textId="77777777" w:rsidTr="000F7C8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C0E36" w:rsidRPr="009C0E36" w:rsidP="009C0E36" w14:paraId="16C7A914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E36">
              <w:rPr>
                <w:rFonts w:ascii="Times New Roman" w:hAnsi="Times New Roman" w:cs="Times New Roman"/>
                <w:sz w:val="28"/>
                <w:szCs w:val="28"/>
              </w:rPr>
              <w:t xml:space="preserve">Стартова орендна плата </w:t>
            </w:r>
          </w:p>
          <w:p w:rsidR="009C0E36" w:rsidRPr="009C0E36" w:rsidP="009C0E36" w14:paraId="04AE25E8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9C0E36" w:rsidRPr="009C0E36" w:rsidP="009C0E36" w14:paraId="27F0ED41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E3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287,80 </w:t>
            </w:r>
            <w:r w:rsidRPr="009C0E36">
              <w:rPr>
                <w:rFonts w:ascii="Times New Roman" w:hAnsi="Times New Roman" w:cs="Times New Roman"/>
                <w:sz w:val="28"/>
                <w:szCs w:val="28"/>
              </w:rPr>
              <w:t xml:space="preserve">грн за годину, без урахування ПДВ - </w:t>
            </w:r>
          </w:p>
          <w:p w:rsidR="009C0E36" w:rsidRPr="009C0E36" w:rsidP="009C0E36" w14:paraId="60CAA463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E36">
              <w:rPr>
                <w:rFonts w:ascii="Times New Roman" w:hAnsi="Times New Roman" w:cs="Times New Roman"/>
                <w:sz w:val="28"/>
                <w:szCs w:val="28"/>
              </w:rPr>
              <w:t>для електронного аукціону на підвищення ціни;</w:t>
            </w:r>
          </w:p>
          <w:p w:rsidR="009C0E36" w:rsidRPr="009C0E36" w:rsidP="009C0E36" w14:paraId="591158A2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E36">
              <w:rPr>
                <w:rFonts w:ascii="Times New Roman" w:hAnsi="Times New Roman" w:cs="Times New Roman"/>
                <w:sz w:val="28"/>
                <w:szCs w:val="28"/>
              </w:rPr>
              <w:t xml:space="preserve">143,90 грн за годину, без урахування ПДВ - </w:t>
            </w:r>
          </w:p>
          <w:p w:rsidR="009C0E36" w:rsidRPr="009C0E36" w:rsidP="009C0E36" w14:paraId="0982238F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E36">
              <w:rPr>
                <w:rFonts w:ascii="Times New Roman" w:hAnsi="Times New Roman" w:cs="Times New Roman"/>
                <w:sz w:val="28"/>
                <w:szCs w:val="28"/>
              </w:rPr>
              <w:t xml:space="preserve">для електронного аукціону зі зниженням стартової ціни; </w:t>
            </w:r>
          </w:p>
          <w:p w:rsidR="009C0E36" w:rsidRPr="009C0E36" w:rsidP="009C0E36" w14:paraId="609ADD38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E36">
              <w:rPr>
                <w:rFonts w:ascii="Times New Roman" w:hAnsi="Times New Roman" w:cs="Times New Roman"/>
                <w:sz w:val="28"/>
                <w:szCs w:val="28"/>
              </w:rPr>
              <w:t>143,90 грн за годину, без урахування ПДВ -</w:t>
            </w:r>
          </w:p>
          <w:p w:rsidR="009C0E36" w:rsidRPr="009C0E36" w:rsidP="009C0E36" w14:paraId="302596F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E36">
              <w:rPr>
                <w:rFonts w:ascii="Times New Roman" w:hAnsi="Times New Roman" w:cs="Times New Roman"/>
                <w:sz w:val="28"/>
                <w:szCs w:val="28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7C9BDBDA" w14:textId="77777777" w:rsidTr="000F7C8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C0E36" w:rsidRPr="009C0E36" w:rsidP="009C0E36" w14:paraId="0333AAB6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E36">
              <w:rPr>
                <w:rFonts w:ascii="Times New Roman" w:hAnsi="Times New Roman" w:cs="Times New Roman"/>
                <w:sz w:val="28"/>
                <w:szCs w:val="28"/>
              </w:rPr>
              <w:t>Цільове</w:t>
            </w:r>
          </w:p>
          <w:p w:rsidR="009C0E36" w:rsidRPr="009C0E36" w:rsidP="009C0E36" w14:paraId="7028B24D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E36">
              <w:rPr>
                <w:rFonts w:ascii="Times New Roman" w:hAnsi="Times New Roman" w:cs="Times New Roman"/>
                <w:sz w:val="28"/>
                <w:szCs w:val="28"/>
              </w:rPr>
              <w:t>призначення об’єкта оренди</w:t>
            </w:r>
          </w:p>
        </w:tc>
        <w:tc>
          <w:tcPr>
            <w:tcW w:w="6237" w:type="dxa"/>
          </w:tcPr>
          <w:p w:rsidR="009C0E36" w:rsidRPr="009C0E36" w:rsidP="009C0E36" w14:paraId="644D17ED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E36">
              <w:rPr>
                <w:rFonts w:ascii="Times New Roman" w:hAnsi="Times New Roman" w:cs="Times New Roman"/>
                <w:sz w:val="28"/>
                <w:szCs w:val="28"/>
              </w:rPr>
              <w:t>проведення занять з хореографії - погодинно</w:t>
            </w:r>
          </w:p>
        </w:tc>
      </w:tr>
      <w:tr w14:paraId="1C6D56C8" w14:textId="77777777" w:rsidTr="000F7C8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C0E36" w:rsidRPr="009C0E36" w:rsidP="009C0E36" w14:paraId="024E2499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8"/>
                <w:szCs w:val="28"/>
              </w:rPr>
            </w:pPr>
            <w:r w:rsidRPr="009C0E36">
              <w:rPr>
                <w:rFonts w:ascii="Times New Roman" w:hAnsi="Times New Roman" w:cs="Times New Roman"/>
                <w:sz w:val="28"/>
                <w:szCs w:val="28"/>
              </w:rPr>
              <w:t>Обмеження щодо цільового призначення</w:t>
            </w:r>
            <w:r w:rsidRPr="009C0E36">
              <w:rPr>
                <w:rFonts w:ascii="Times New Roman" w:hAnsi="Times New Roman" w:cs="Times New Roman"/>
                <w:color w:val="800000"/>
                <w:sz w:val="28"/>
                <w:szCs w:val="28"/>
              </w:rPr>
              <w:t xml:space="preserve"> </w:t>
            </w:r>
            <w:r w:rsidRPr="009C0E36">
              <w:rPr>
                <w:rFonts w:ascii="Times New Roman" w:hAnsi="Times New Roman" w:cs="Times New Roman"/>
                <w:sz w:val="28"/>
                <w:szCs w:val="28"/>
              </w:rPr>
              <w:t xml:space="preserve">об’єкта оренди, встановлені відповідно до п.54 Порядку (з Додатка 3 до Порядку) </w:t>
            </w:r>
          </w:p>
        </w:tc>
        <w:tc>
          <w:tcPr>
            <w:tcW w:w="6237" w:type="dxa"/>
          </w:tcPr>
          <w:p w:rsidR="009C0E36" w:rsidRPr="009C0E36" w:rsidP="009C0E36" w14:paraId="0ADEB25D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0E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 </w:t>
            </w:r>
          </w:p>
        </w:tc>
      </w:tr>
      <w:tr w14:paraId="6E696AD7" w14:textId="77777777" w:rsidTr="000F7C8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C0E36" w:rsidRPr="009C0E36" w:rsidP="009C0E36" w14:paraId="29A6FB95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E36">
              <w:rPr>
                <w:rFonts w:ascii="Times New Roman" w:hAnsi="Times New Roman" w:cs="Times New Roman"/>
                <w:sz w:val="28"/>
                <w:szCs w:val="28"/>
              </w:rPr>
              <w:t>Додаткові умови оренди</w:t>
            </w:r>
            <w:r w:rsidRPr="009C0E36">
              <w:rPr>
                <w:rFonts w:ascii="Times New Roman" w:hAnsi="Times New Roman" w:cs="Times New Roman"/>
                <w:sz w:val="28"/>
                <w:szCs w:val="28"/>
              </w:rPr>
              <w:cr/>
              <w:t>майна</w:t>
            </w:r>
          </w:p>
        </w:tc>
        <w:tc>
          <w:tcPr>
            <w:tcW w:w="6237" w:type="dxa"/>
          </w:tcPr>
          <w:p w:rsidR="009C0E36" w:rsidRPr="009C0E36" w:rsidP="009C0E36" w14:paraId="060E51EB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9C0E36">
              <w:rPr>
                <w:rFonts w:ascii="Times New Roman" w:hAnsi="Times New Roman" w:cs="Times New Roman"/>
                <w:sz w:val="28"/>
                <w:szCs w:val="28"/>
              </w:rPr>
              <w:t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</w:t>
            </w:r>
          </w:p>
        </w:tc>
      </w:tr>
      <w:tr w14:paraId="62CB562C" w14:textId="77777777" w:rsidTr="000F7C8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C0E36" w:rsidRPr="009C0E36" w:rsidP="009C0E36" w14:paraId="5D34A0B8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E36">
              <w:rPr>
                <w:rFonts w:ascii="Times New Roman" w:hAnsi="Times New Roman" w:cs="Times New Roman"/>
                <w:sz w:val="28"/>
                <w:szCs w:val="28"/>
              </w:rPr>
              <w:t>Особливі умови :</w:t>
            </w:r>
          </w:p>
        </w:tc>
        <w:tc>
          <w:tcPr>
            <w:tcW w:w="6237" w:type="dxa"/>
          </w:tcPr>
          <w:p w:rsidR="009C0E36" w:rsidRPr="009C0E36" w:rsidP="009C0E36" w14:paraId="47069693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C0E3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До укладання договору оренди або в день підписання такого договору переможець електронного аукціону зобов’язаний сплатити на </w:t>
            </w:r>
            <w:r w:rsidRPr="009C0E36">
              <w:rPr>
                <w:rFonts w:ascii="Times New Roman" w:hAnsi="Times New Roman" w:cs="Times New Roman"/>
                <w:iCs/>
                <w:sz w:val="28"/>
                <w:szCs w:val="28"/>
              </w:rPr>
              <w:t>рахунок, зазначений орендодавцем, авансовий внесок у розмірі однієї місячної орендної плати (в т.ч. ПДВ) та забезпечувальний депозит у розмірі однієї місячної орендної плати (в т.ч.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5300,00 грн.</w:t>
            </w:r>
          </w:p>
        </w:tc>
      </w:tr>
      <w:tr w14:paraId="7F969F46" w14:textId="77777777" w:rsidTr="000F7C8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C0E36" w:rsidRPr="009C0E36" w:rsidP="009C0E36" w14:paraId="2DB5CED8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E3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Передача майна в суборенду відповідно до підпункту 25.1 пункту 25 Порядку</w:t>
            </w:r>
          </w:p>
        </w:tc>
        <w:tc>
          <w:tcPr>
            <w:tcW w:w="6237" w:type="dxa"/>
          </w:tcPr>
          <w:p w:rsidR="009C0E36" w:rsidRPr="009C0E36" w:rsidP="009C0E36" w14:paraId="32CD0DC9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9C0E36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Майно передається в оренду без права передачі в суборенду</w:t>
            </w:r>
          </w:p>
        </w:tc>
      </w:tr>
      <w:tr w14:paraId="457EA25A" w14:textId="77777777" w:rsidTr="000F7C8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C0E36" w:rsidRPr="009C0E36" w:rsidP="009C0E36" w14:paraId="506936AA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E36">
              <w:rPr>
                <w:rFonts w:ascii="Times New Roman" w:hAnsi="Times New Roman" w:cs="Times New Roman"/>
                <w:sz w:val="28"/>
                <w:szCs w:val="28"/>
              </w:rPr>
              <w:t>Вимоги до орендаря</w:t>
            </w:r>
          </w:p>
        </w:tc>
        <w:tc>
          <w:tcPr>
            <w:tcW w:w="6237" w:type="dxa"/>
          </w:tcPr>
          <w:p w:rsidR="009C0E36" w:rsidRPr="009C0E36" w:rsidP="009C0E36" w14:paraId="6F6309DF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E36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5C6549BD" w14:textId="77777777" w:rsidTr="000F7C84">
        <w:tblPrEx>
          <w:tblW w:w="9606" w:type="dxa"/>
          <w:tblLayout w:type="fixed"/>
          <w:tblLook w:val="00A0"/>
        </w:tblPrEx>
        <w:trPr>
          <w:trHeight w:val="393"/>
        </w:trPr>
        <w:tc>
          <w:tcPr>
            <w:tcW w:w="3369" w:type="dxa"/>
          </w:tcPr>
          <w:p w:rsidR="009C0E36" w:rsidRPr="009C0E36" w:rsidP="009C0E36" w14:paraId="262737BB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E36">
              <w:rPr>
                <w:rFonts w:ascii="Times New Roman" w:hAnsi="Times New Roman" w:cs="Times New Roman"/>
                <w:sz w:val="28"/>
                <w:szCs w:val="28"/>
              </w:rPr>
              <w:t>Контактні дані (номер телефону і адреса електронної пошти працівника орендодавця (балансоутримувача) для звернень про ознайомлення з об’єктом оренди</w:t>
            </w:r>
          </w:p>
        </w:tc>
        <w:tc>
          <w:tcPr>
            <w:tcW w:w="6237" w:type="dxa"/>
          </w:tcPr>
          <w:p w:rsidR="009C0E36" w:rsidRPr="009C0E36" w:rsidP="009C0E36" w14:paraId="4991BD07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E36">
              <w:rPr>
                <w:rFonts w:ascii="Times New Roman" w:hAnsi="Times New Roman" w:cs="Times New Roman"/>
                <w:sz w:val="28"/>
                <w:szCs w:val="28"/>
              </w:rPr>
              <w:t xml:space="preserve">Робочі дні: понеділок-четвер з 08:00 до 17:00,  п’ятниця з 08:00 до15:45 год.,  адреса:  Київська область, Броварський район, місто Бровари, бульвар Незалежності, 2, контактна особа: Вікторія ГНАТИШЕНА, </w:t>
            </w:r>
          </w:p>
          <w:p w:rsidR="009C0E36" w:rsidRPr="009C0E36" w:rsidP="009C0E36" w14:paraId="770D82F1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E36">
              <w:rPr>
                <w:rFonts w:ascii="Times New Roman" w:hAnsi="Times New Roman" w:cs="Times New Roman"/>
                <w:sz w:val="28"/>
                <w:szCs w:val="28"/>
              </w:rPr>
              <w:t xml:space="preserve">телефон (04594) 7-20-52; е-mail: </w:t>
            </w:r>
            <w:hyperlink r:id="rId5" w:history="1">
              <w:r w:rsidRPr="009C0E36">
                <w:rPr>
                  <w:rStyle w:val="Hyperlink"/>
                  <w:rFonts w:ascii="Times New Roman" w:hAnsi="Times New Roman"/>
                  <w:color w:val="auto"/>
                  <w:sz w:val="28"/>
                  <w:szCs w:val="28"/>
                  <w:u w:val="none"/>
                  <w:lang w:val="en-US"/>
                </w:rPr>
                <w:t>ukv</w:t>
              </w:r>
              <w:r w:rsidRPr="009C0E36">
                <w:rPr>
                  <w:rStyle w:val="Hyperlink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_</w:t>
              </w:r>
              <w:r w:rsidRPr="009C0E36">
                <w:rPr>
                  <w:rStyle w:val="Hyperlink"/>
                  <w:rFonts w:ascii="Times New Roman" w:hAnsi="Times New Roman"/>
                  <w:color w:val="auto"/>
                  <w:sz w:val="28"/>
                  <w:szCs w:val="28"/>
                  <w:u w:val="none"/>
                  <w:lang w:val="en-US"/>
                </w:rPr>
                <w:t>bmr</w:t>
              </w:r>
              <w:r w:rsidRPr="009C0E36">
                <w:rPr>
                  <w:rStyle w:val="Hyperlink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@</w:t>
              </w:r>
              <w:r w:rsidRPr="009C0E36">
                <w:rPr>
                  <w:rStyle w:val="Hyperlink"/>
                  <w:rFonts w:ascii="Times New Roman" w:hAnsi="Times New Roman"/>
                  <w:color w:val="auto"/>
                  <w:sz w:val="28"/>
                  <w:szCs w:val="28"/>
                  <w:u w:val="none"/>
                  <w:lang w:val="en-US"/>
                </w:rPr>
                <w:t>ukr</w:t>
              </w:r>
              <w:r w:rsidRPr="009C0E36">
                <w:rPr>
                  <w:rStyle w:val="Hyperlink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.</w:t>
              </w:r>
              <w:r w:rsidRPr="009C0E36">
                <w:rPr>
                  <w:rStyle w:val="Hyperlink"/>
                  <w:rFonts w:ascii="Times New Roman" w:hAnsi="Times New Roman"/>
                  <w:color w:val="auto"/>
                  <w:sz w:val="28"/>
                  <w:szCs w:val="28"/>
                  <w:u w:val="none"/>
                  <w:lang w:val="en-US"/>
                </w:rPr>
                <w:t>net</w:t>
              </w:r>
            </w:hyperlink>
          </w:p>
        </w:tc>
      </w:tr>
      <w:tr w14:paraId="480B2474" w14:textId="77777777" w:rsidTr="000F7C8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C0E36" w:rsidRPr="009C0E36" w:rsidP="009C0E36" w14:paraId="34CAD0F8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E36">
              <w:rPr>
                <w:rFonts w:ascii="Times New Roman" w:hAnsi="Times New Roman" w:cs="Times New Roman"/>
                <w:sz w:val="28"/>
                <w:szCs w:val="28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</w:tcPr>
          <w:p w:rsidR="009C0E36" w:rsidRPr="009C0E36" w:rsidP="009C0E36" w14:paraId="63BF96D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E36">
              <w:rPr>
                <w:rFonts w:ascii="Times New Roman" w:hAnsi="Times New Roman" w:cs="Times New Roman"/>
                <w:sz w:val="28"/>
                <w:szCs w:val="28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66E6E1D2" w14:textId="77777777" w:rsidTr="000F7C8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C0E36" w:rsidRPr="009C0E36" w:rsidP="009C0E36" w14:paraId="6E824842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E36">
              <w:rPr>
                <w:rFonts w:ascii="Times New Roman" w:hAnsi="Times New Roman" w:cs="Times New Roman"/>
                <w:sz w:val="28"/>
                <w:szCs w:val="28"/>
              </w:rPr>
              <w:t>Інформація про умови, на яких проводиться аукціон:</w:t>
            </w:r>
          </w:p>
          <w:p w:rsidR="009C0E36" w:rsidRPr="009C0E36" w:rsidP="009C0E36" w14:paraId="171B0F2E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9C0E36" w:rsidRPr="009C0E36" w:rsidP="009C0E36" w14:paraId="04220D4A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E36">
              <w:rPr>
                <w:rFonts w:ascii="Times New Roman" w:hAnsi="Times New Roman" w:cs="Times New Roman"/>
                <w:sz w:val="28"/>
                <w:szCs w:val="28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9C0E36" w:rsidRPr="009C0E36" w:rsidP="009C0E36" w14:paraId="29647E7D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E36">
              <w:rPr>
                <w:rFonts w:ascii="Times New Roman" w:hAnsi="Times New Roman" w:cs="Times New Roman"/>
                <w:sz w:val="28"/>
                <w:szCs w:val="28"/>
              </w:rPr>
              <w:t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:rsidR="009C0E36" w:rsidRPr="009C0E36" w:rsidP="009C0E36" w14:paraId="0F555A81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E36">
              <w:rPr>
                <w:rFonts w:ascii="Times New Roman" w:hAnsi="Times New Roman" w:cs="Times New Roman"/>
                <w:sz w:val="28"/>
                <w:szCs w:val="28"/>
              </w:rPr>
              <w:t>Розмір гарантійного внеску – 23311,80 грн.;</w:t>
            </w:r>
          </w:p>
          <w:p w:rsidR="009C0E36" w:rsidRPr="009C0E36" w:rsidP="009C0E36" w14:paraId="587DB937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E36">
              <w:rPr>
                <w:rFonts w:ascii="Times New Roman" w:hAnsi="Times New Roman" w:cs="Times New Roman"/>
                <w:sz w:val="28"/>
                <w:szCs w:val="28"/>
              </w:rPr>
              <w:t>Розмір реєстраційного внеску – 864,70 грн.</w:t>
            </w:r>
          </w:p>
          <w:p w:rsidR="009C0E36" w:rsidRPr="009C0E36" w:rsidP="009C0E36" w14:paraId="6A374F37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E36">
              <w:rPr>
                <w:rFonts w:ascii="Times New Roman" w:hAnsi="Times New Roman" w:cs="Times New Roman"/>
                <w:sz w:val="28"/>
                <w:szCs w:val="28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2FE5D231" w14:textId="77777777" w:rsidTr="000F7C84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9C0E36" w:rsidRPr="009C0E36" w:rsidP="009C0E36" w14:paraId="42722442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E36">
              <w:rPr>
                <w:rFonts w:ascii="Times New Roman" w:hAnsi="Times New Roman" w:cs="Times New Roman"/>
                <w:sz w:val="28"/>
                <w:szCs w:val="28"/>
              </w:rPr>
              <w:t>Додаткова  інформація</w:t>
            </w:r>
          </w:p>
        </w:tc>
      </w:tr>
      <w:tr w14:paraId="22EFDE1B" w14:textId="77777777" w:rsidTr="000F7C8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C0E36" w:rsidRPr="009C0E36" w:rsidP="009C0E36" w14:paraId="1EBD6FF4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E3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</w:tcPr>
          <w:p w:rsidR="009C0E36" w:rsidRPr="009C0E36" w:rsidP="009C0E36" w14:paraId="647CA86C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E36">
              <w:rPr>
                <w:rFonts w:ascii="Times New Roman" w:hAnsi="Times New Roman" w:cs="Times New Roman"/>
                <w:sz w:val="28"/>
                <w:szCs w:val="28"/>
              </w:rPr>
              <w:t xml:space="preserve">Отримувач коштів: </w:t>
            </w:r>
          </w:p>
          <w:p w:rsidR="009C0E36" w:rsidRPr="009C0E36" w:rsidP="009C0E36" w14:paraId="1D562DB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E36">
              <w:rPr>
                <w:rFonts w:ascii="Times New Roman" w:hAnsi="Times New Roman" w:cs="Times New Roman"/>
                <w:sz w:val="28"/>
                <w:szCs w:val="28"/>
              </w:rPr>
              <w:t>Управління з питань комунальної власності та житла Броварської міської ради Броварського району Київської області (необхідно обов’язково зазначати призначення платежу)</w:t>
            </w:r>
          </w:p>
          <w:p w:rsidR="009C0E36" w:rsidRPr="009C0E36" w:rsidP="009C0E36" w14:paraId="0E23E62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E36">
              <w:rPr>
                <w:rFonts w:ascii="Times New Roman" w:hAnsi="Times New Roman" w:cs="Times New Roman"/>
                <w:sz w:val="28"/>
                <w:szCs w:val="28"/>
              </w:rPr>
              <w:t>ЄДРПОУ 24209727</w:t>
            </w:r>
          </w:p>
          <w:p w:rsidR="009C0E36" w:rsidRPr="009C0E36" w:rsidP="009C0E36" w14:paraId="1241FE0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E36">
              <w:rPr>
                <w:rFonts w:ascii="Times New Roman" w:hAnsi="Times New Roman" w:cs="Times New Roman"/>
                <w:sz w:val="28"/>
                <w:szCs w:val="28"/>
              </w:rPr>
              <w:t xml:space="preserve">р/р </w:t>
            </w:r>
            <w:r w:rsidRPr="009C0E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UA</w:t>
            </w:r>
            <w:r w:rsidRPr="009C0E36">
              <w:rPr>
                <w:rFonts w:ascii="Times New Roman" w:hAnsi="Times New Roman" w:cs="Times New Roman"/>
                <w:sz w:val="28"/>
                <w:szCs w:val="28"/>
              </w:rPr>
              <w:t xml:space="preserve">328201720355149006000021776 </w:t>
            </w:r>
          </w:p>
          <w:p w:rsidR="009C0E36" w:rsidRPr="009C0E36" w:rsidP="009C0E36" w14:paraId="08BB166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E36">
              <w:rPr>
                <w:rFonts w:ascii="Times New Roman" w:hAnsi="Times New Roman" w:cs="Times New Roman"/>
                <w:sz w:val="28"/>
                <w:szCs w:val="28"/>
              </w:rPr>
              <w:t>Банк: Державна казначейська служба України, м. Київ,</w:t>
            </w:r>
          </w:p>
          <w:p w:rsidR="009C0E36" w:rsidRPr="009C0E36" w:rsidP="009C0E36" w14:paraId="0C58432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E36">
              <w:rPr>
                <w:rFonts w:ascii="Times New Roman" w:hAnsi="Times New Roman" w:cs="Times New Roman"/>
                <w:sz w:val="28"/>
                <w:szCs w:val="28"/>
              </w:rPr>
              <w:t>МФО 820172</w:t>
            </w:r>
          </w:p>
          <w:p w:rsidR="009C0E36" w:rsidRPr="009C0E36" w:rsidP="009C0E36" w14:paraId="31158DD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6254108F" w14:textId="77777777" w:rsidTr="000F7C8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C0E36" w:rsidRPr="009C0E36" w:rsidP="009C0E36" w14:paraId="67287996" w14:textId="5D72504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C0E3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інформаційному повідомленні шляхом розміщення посилання на сторінку офіційного</w:t>
            </w:r>
            <w:r w:rsidR="00F67F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9C0E3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веб-сайта адміністратора, на якій зазначені реквізити таких рахунків)</w:t>
            </w:r>
          </w:p>
        </w:tc>
        <w:tc>
          <w:tcPr>
            <w:tcW w:w="6237" w:type="dxa"/>
          </w:tcPr>
          <w:p w:rsidR="009C0E36" w:rsidRPr="009C0E36" w:rsidP="009C0E36" w14:paraId="16CD702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E3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(посилання на сторінку офіційного веб-сайта адміністратора, на якій зазначені реквізити таких рахунків): </w:t>
            </w:r>
            <w:r w:rsidRPr="009C0E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Pr="009C0E3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://</w:t>
            </w:r>
            <w:r w:rsidRPr="009C0E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prozorro</w:t>
            </w:r>
            <w:r w:rsidRPr="009C0E3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9C0E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sale</w:t>
            </w:r>
            <w:r w:rsidRPr="009C0E3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  <w:r w:rsidRPr="009C0E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info</w:t>
            </w:r>
            <w:r w:rsidRPr="009C0E3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  <w:r w:rsidRPr="009C0E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elektronni</w:t>
            </w:r>
            <w:r w:rsidRPr="009C0E3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9C0E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majdanchiki</w:t>
            </w:r>
            <w:r w:rsidRPr="009C0E3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9C0E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ets</w:t>
            </w:r>
            <w:r w:rsidRPr="009C0E3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9C0E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prozorroprodazhi</w:t>
            </w:r>
            <w:r w:rsidRPr="009C0E3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9C0E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cbd</w:t>
            </w:r>
            <w:r w:rsidRPr="009C0E3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</w:t>
            </w:r>
          </w:p>
        </w:tc>
      </w:tr>
      <w:tr w14:paraId="0D02293C" w14:textId="77777777" w:rsidTr="000F7C84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9C0E36" w:rsidRPr="009C0E36" w:rsidP="009C0E36" w14:paraId="4E0C24FA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E36">
              <w:rPr>
                <w:rFonts w:ascii="Times New Roman" w:hAnsi="Times New Roman" w:cs="Times New Roman"/>
                <w:sz w:val="28"/>
                <w:szCs w:val="28"/>
              </w:rPr>
              <w:t>Технічні реквізити оголошення</w:t>
            </w:r>
          </w:p>
        </w:tc>
        <w:tc>
          <w:tcPr>
            <w:tcW w:w="6237" w:type="dxa"/>
          </w:tcPr>
          <w:p w:rsidR="009C0E36" w:rsidRPr="009C0E36" w:rsidP="009C0E36" w14:paraId="42F35B4B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0E36">
              <w:rPr>
                <w:rFonts w:ascii="Times New Roman" w:hAnsi="Times New Roman" w:cs="Times New Roman"/>
                <w:sz w:val="28"/>
                <w:szCs w:val="28"/>
              </w:rPr>
              <w:t xml:space="preserve"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</w:t>
            </w:r>
            <w:r w:rsidRPr="009C0E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Pr="009C0E3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://</w:t>
            </w:r>
            <w:r w:rsidRPr="009C0E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prozorro</w:t>
            </w:r>
            <w:r w:rsidRPr="009C0E3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9C0E3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sale</w:t>
            </w:r>
            <w:r w:rsidRPr="009C0E3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</w:p>
        </w:tc>
      </w:tr>
    </w:tbl>
    <w:p w:rsidR="009C0E36" w:rsidRPr="009C0E36" w:rsidP="009C0E36" w14:paraId="26F4A63C" w14:textId="77777777">
      <w:pPr>
        <w:tabs>
          <w:tab w:val="left" w:pos="0"/>
          <w:tab w:val="left" w:pos="5760"/>
        </w:tabs>
        <w:spacing w:after="0" w:line="240" w:lineRule="auto"/>
        <w:rPr>
          <w:sz w:val="28"/>
          <w:szCs w:val="28"/>
        </w:rPr>
      </w:pPr>
    </w:p>
    <w:tbl>
      <w:tblPr>
        <w:tblW w:w="9889" w:type="dxa"/>
        <w:tblLook w:val="04A0"/>
      </w:tblPr>
      <w:tblGrid>
        <w:gridCol w:w="9889"/>
      </w:tblGrid>
      <w:tr w14:paraId="108B9629" w14:textId="77777777" w:rsidTr="000F7C84">
        <w:tblPrEx>
          <w:tblW w:w="9889" w:type="dxa"/>
          <w:tblLook w:val="04A0"/>
        </w:tblPrEx>
        <w:tc>
          <w:tcPr>
            <w:tcW w:w="9889" w:type="dxa"/>
            <w:shd w:val="clear" w:color="auto" w:fill="auto"/>
          </w:tcPr>
          <w:p w:rsidR="009C0E36" w:rsidP="009C0E36" w14:paraId="47E6AF8E" w14:textId="77777777">
            <w:pPr>
              <w:tabs>
                <w:tab w:val="left" w:pos="0"/>
                <w:tab w:val="left" w:pos="5760"/>
                <w:tab w:val="left" w:pos="7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C0E36" w:rsidRPr="009C0E36" w:rsidP="009C0E36" w14:paraId="129A118F" w14:textId="77777777">
            <w:pPr>
              <w:tabs>
                <w:tab w:val="left" w:pos="0"/>
                <w:tab w:val="left" w:pos="5760"/>
                <w:tab w:val="left" w:pos="70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E36">
              <w:rPr>
                <w:rFonts w:ascii="Times New Roman" w:hAnsi="Times New Roman" w:cs="Times New Roman"/>
                <w:sz w:val="28"/>
                <w:szCs w:val="28"/>
              </w:rPr>
              <w:t>Міський голова                                                                          Ігор САПОЖКО</w:t>
            </w:r>
          </w:p>
          <w:p w:rsidR="009C0E36" w:rsidRPr="009C0E36" w:rsidP="009C0E36" w14:paraId="3BA0528C" w14:textId="77777777">
            <w:pPr>
              <w:pStyle w:val="BodyTextIndent"/>
              <w:spacing w:after="0"/>
              <w:ind w:left="0"/>
              <w:rPr>
                <w:b/>
              </w:rPr>
            </w:pPr>
          </w:p>
        </w:tc>
      </w:tr>
      <w:permEnd w:id="0"/>
    </w:tbl>
    <w:p w:rsidR="00231682" w:rsidRPr="009C0E36" w:rsidP="009C0E36" w14:paraId="7804F9AA" w14:textId="61682E6E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C0E36" w:rsidR="009C0E36">
          <w:rPr>
            <w:rFonts w:ascii="Times New Roman" w:hAnsi="Times New Roman" w:cs="Times New Roman"/>
            <w:noProof/>
            <w:sz w:val="24"/>
            <w:szCs w:val="24"/>
            <w:lang w:val="ru-RU"/>
          </w:rPr>
          <w:t>5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B61ED"/>
    <w:rsid w:val="000E0637"/>
    <w:rsid w:val="001060A6"/>
    <w:rsid w:val="00231682"/>
    <w:rsid w:val="00293FF9"/>
    <w:rsid w:val="003377E0"/>
    <w:rsid w:val="003735BC"/>
    <w:rsid w:val="003A2799"/>
    <w:rsid w:val="003B2A39"/>
    <w:rsid w:val="004208DA"/>
    <w:rsid w:val="00424AD7"/>
    <w:rsid w:val="004D4654"/>
    <w:rsid w:val="004E2DD0"/>
    <w:rsid w:val="004E41C7"/>
    <w:rsid w:val="00524AF7"/>
    <w:rsid w:val="00545B76"/>
    <w:rsid w:val="00746C2A"/>
    <w:rsid w:val="007732CE"/>
    <w:rsid w:val="007A62D0"/>
    <w:rsid w:val="007C582E"/>
    <w:rsid w:val="00821BD7"/>
    <w:rsid w:val="00853C00"/>
    <w:rsid w:val="00910331"/>
    <w:rsid w:val="00973F9B"/>
    <w:rsid w:val="009C0E36"/>
    <w:rsid w:val="00A84A56"/>
    <w:rsid w:val="00AE57AA"/>
    <w:rsid w:val="00B20C04"/>
    <w:rsid w:val="00CB633A"/>
    <w:rsid w:val="00E71A04"/>
    <w:rsid w:val="00EC35BD"/>
    <w:rsid w:val="00EF4D7B"/>
    <w:rsid w:val="00F67F5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18349A34-9382-4CAC-BF4D-127FFBDBD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9C0E3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customStyle="1" w:styleId="2">
    <w:name w:val="Заголовок 2 Знак"/>
    <w:basedOn w:val="DefaultParagraphFont"/>
    <w:link w:val="Heading2"/>
    <w:rsid w:val="009C0E3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BodyText">
    <w:name w:val="Body Text"/>
    <w:basedOn w:val="Normal"/>
    <w:link w:val="a1"/>
    <w:rsid w:val="009C0E36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a1">
    <w:name w:val="Основний текст Знак"/>
    <w:basedOn w:val="DefaultParagraphFont"/>
    <w:link w:val="BodyText"/>
    <w:rsid w:val="009C0E36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  <w:lang w:eastAsia="ru-RU"/>
    </w:rPr>
  </w:style>
  <w:style w:type="character" w:styleId="Hyperlink">
    <w:name w:val="Hyperlink"/>
    <w:rsid w:val="009C0E36"/>
    <w:rPr>
      <w:rFonts w:cs="Times New Roman"/>
      <w:color w:val="0000FF"/>
      <w:u w:val="single"/>
    </w:rPr>
  </w:style>
  <w:style w:type="character" w:styleId="Strong">
    <w:name w:val="Strong"/>
    <w:uiPriority w:val="22"/>
    <w:qFormat/>
    <w:rsid w:val="009C0E36"/>
    <w:rPr>
      <w:b/>
      <w:bCs/>
    </w:rPr>
  </w:style>
  <w:style w:type="paragraph" w:styleId="BodyTextIndent">
    <w:name w:val="Body Text Indent"/>
    <w:basedOn w:val="Normal"/>
    <w:link w:val="a2"/>
    <w:rsid w:val="009C0E36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2">
    <w:name w:val="Основний текст з відступом Знак"/>
    <w:basedOn w:val="DefaultParagraphFont"/>
    <w:link w:val="BodyTextIndent"/>
    <w:rsid w:val="009C0E3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BalloonText">
    <w:name w:val="Balloon Text"/>
    <w:basedOn w:val="Normal"/>
    <w:link w:val="a3"/>
    <w:uiPriority w:val="99"/>
    <w:semiHidden/>
    <w:unhideWhenUsed/>
    <w:rsid w:val="009C0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3">
    <w:name w:val="Текст у виносці Знак"/>
    <w:basedOn w:val="DefaultParagraphFont"/>
    <w:link w:val="BalloonText"/>
    <w:uiPriority w:val="99"/>
    <w:semiHidden/>
    <w:rsid w:val="009C0E36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F67F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school_nine@ukr.net" TargetMode="External" /><Relationship Id="rId5" Type="http://schemas.openxmlformats.org/officeDocument/2006/relationships/hyperlink" Target="mailto:ukv_bmr@ukr.net" TargetMode="External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glossaryDocument" Target="glossary/document.xml" /><Relationship Id="rId9" Type="http://schemas.openxmlformats.org/officeDocument/2006/relationships/theme" Target="theme/theme1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3F9B"/>
    <w:rsid w:val="00043339"/>
    <w:rsid w:val="001060A6"/>
    <w:rsid w:val="00540CE0"/>
    <w:rsid w:val="007369FF"/>
    <w:rsid w:val="00973F9B"/>
    <w:rsid w:val="00AE3E05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5582</Words>
  <Characters>3183</Characters>
  <Application>Microsoft Office Word</Application>
  <DocSecurity>8</DocSecurity>
  <Lines>26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8748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27</cp:revision>
  <dcterms:created xsi:type="dcterms:W3CDTF">2021-08-31T06:42:00Z</dcterms:created>
  <dcterms:modified xsi:type="dcterms:W3CDTF">2026-07-22T11:35:00Z</dcterms:modified>
</cp:coreProperties>
</file>