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ПВ-920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316F7F" w14:paraId="5C916CD2" w14:textId="440CA2E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316F7F" w14:paraId="6E2C2E53" w14:textId="33D27E91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316F7F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316F7F" w14:paraId="6A667878" w14:textId="4F69813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316F7F" w:rsidRPr="004208DA" w:rsidP="00316F7F" w14:paraId="1D8DFED5" w14:textId="116EE8C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ід_____ №_________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6F7F" w:rsidRPr="00D10E6E" w:rsidP="00316F7F" w14:paraId="3DDEDA2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0E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Структура тарифів </w:t>
      </w:r>
    </w:p>
    <w:p w:rsidR="00316F7F" w:rsidRPr="00D10E6E" w:rsidP="00316F7F" w14:paraId="2963F1D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0E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 послуги з централізованого водопостачання та </w:t>
      </w:r>
    </w:p>
    <w:p w:rsidR="00316F7F" w:rsidP="00316F7F" w14:paraId="7A42BA7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10E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централізованого водовідведення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ТОВАРИСТВА З ОБМЕЖЕНОЮ ВІДПОВІДАЛЬНІСТЮ «КЕРУЮЧА КОМПАНІЯ «ЖК СКАНДІЯ</w:t>
      </w:r>
      <w:r w:rsidRPr="00D10E6E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316F7F" w:rsidRPr="00D10E6E" w:rsidP="00316F7F" w14:paraId="6CF89237" w14:textId="77777777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10E6E">
        <w:rPr>
          <w:rFonts w:ascii="Times New Roman" w:eastAsia="Times New Roman" w:hAnsi="Times New Roman" w:cs="Times New Roman"/>
          <w:bCs/>
          <w:sz w:val="28"/>
          <w:szCs w:val="28"/>
        </w:rPr>
        <w:t>Без ПДВ</w:t>
      </w:r>
    </w:p>
    <w:tbl>
      <w:tblPr>
        <w:tblStyle w:val="TableGrid"/>
        <w:tblW w:w="9821" w:type="dxa"/>
        <w:tblLook w:val="04A0"/>
      </w:tblPr>
      <w:tblGrid>
        <w:gridCol w:w="4390"/>
        <w:gridCol w:w="1300"/>
        <w:gridCol w:w="1301"/>
        <w:gridCol w:w="1265"/>
        <w:gridCol w:w="1565"/>
      </w:tblGrid>
      <w:tr w14:paraId="53BDD350" w14:textId="77777777" w:rsidTr="00D7320D">
        <w:tblPrEx>
          <w:tblW w:w="9821" w:type="dxa"/>
          <w:tblLook w:val="04A0"/>
        </w:tblPrEx>
        <w:trPr>
          <w:trHeight w:val="570"/>
        </w:trPr>
        <w:tc>
          <w:tcPr>
            <w:tcW w:w="4390" w:type="dxa"/>
            <w:vMerge w:val="restart"/>
            <w:noWrap/>
            <w:hideMark/>
          </w:tcPr>
          <w:p w:rsidR="00316F7F" w:rsidRPr="00053659" w:rsidP="00D7320D" w14:paraId="170E354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Показник</w:t>
            </w:r>
          </w:p>
        </w:tc>
        <w:tc>
          <w:tcPr>
            <w:tcW w:w="2601" w:type="dxa"/>
            <w:gridSpan w:val="2"/>
            <w:vMerge w:val="restart"/>
            <w:noWrap/>
            <w:hideMark/>
          </w:tcPr>
          <w:p w:rsidR="00316F7F" w:rsidRPr="00053659" w:rsidP="00D7320D" w14:paraId="171FA56A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централізоване водопостачання</w:t>
            </w:r>
          </w:p>
        </w:tc>
        <w:tc>
          <w:tcPr>
            <w:tcW w:w="2830" w:type="dxa"/>
            <w:gridSpan w:val="2"/>
            <w:vMerge w:val="restart"/>
            <w:noWrap/>
            <w:hideMark/>
          </w:tcPr>
          <w:p w:rsidR="00316F7F" w:rsidRPr="00053659" w:rsidP="00D7320D" w14:paraId="34199033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централізоване водовідведення</w:t>
            </w:r>
          </w:p>
        </w:tc>
      </w:tr>
      <w:tr w14:paraId="5C8921F1" w14:textId="77777777" w:rsidTr="00D7320D">
        <w:tblPrEx>
          <w:tblW w:w="9821" w:type="dxa"/>
          <w:tblLook w:val="04A0"/>
        </w:tblPrEx>
        <w:trPr>
          <w:trHeight w:val="570"/>
        </w:trPr>
        <w:tc>
          <w:tcPr>
            <w:tcW w:w="4390" w:type="dxa"/>
            <w:vMerge/>
            <w:hideMark/>
          </w:tcPr>
          <w:p w:rsidR="00316F7F" w:rsidRPr="00053659" w:rsidP="00D7320D" w14:paraId="3460754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601" w:type="dxa"/>
            <w:gridSpan w:val="2"/>
            <w:vMerge/>
            <w:hideMark/>
          </w:tcPr>
          <w:p w:rsidR="00316F7F" w:rsidRPr="00053659" w:rsidP="00D7320D" w14:paraId="7380477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30" w:type="dxa"/>
            <w:gridSpan w:val="2"/>
            <w:vMerge/>
            <w:hideMark/>
          </w:tcPr>
          <w:p w:rsidR="00316F7F" w:rsidRPr="00053659" w:rsidP="00D7320D" w14:paraId="1B4260D2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14:paraId="2B969C1B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vMerge/>
            <w:hideMark/>
          </w:tcPr>
          <w:p w:rsidR="00316F7F" w:rsidRPr="00053659" w:rsidP="00D7320D" w14:paraId="13E8099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00" w:type="dxa"/>
            <w:hideMark/>
          </w:tcPr>
          <w:p w:rsidR="00316F7F" w:rsidRPr="00053659" w:rsidP="00D7320D" w14:paraId="47C4ED6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sz w:val="28"/>
                <w:szCs w:val="28"/>
              </w:rPr>
              <w:t>усього, тис. грн</w:t>
            </w:r>
          </w:p>
        </w:tc>
        <w:tc>
          <w:tcPr>
            <w:tcW w:w="1301" w:type="dxa"/>
            <w:hideMark/>
          </w:tcPr>
          <w:p w:rsidR="00316F7F" w:rsidRPr="00053659" w:rsidP="00D7320D" w14:paraId="68D4527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sz w:val="28"/>
                <w:szCs w:val="28"/>
              </w:rPr>
              <w:t>грн/куб. м</w:t>
            </w:r>
          </w:p>
        </w:tc>
        <w:tc>
          <w:tcPr>
            <w:tcW w:w="1265" w:type="dxa"/>
            <w:hideMark/>
          </w:tcPr>
          <w:p w:rsidR="00316F7F" w:rsidRPr="00053659" w:rsidP="00D7320D" w14:paraId="346BCAF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sz w:val="28"/>
                <w:szCs w:val="28"/>
              </w:rPr>
              <w:t>усього, тис. грн</w:t>
            </w:r>
          </w:p>
        </w:tc>
        <w:tc>
          <w:tcPr>
            <w:tcW w:w="1565" w:type="dxa"/>
            <w:hideMark/>
          </w:tcPr>
          <w:p w:rsidR="00316F7F" w:rsidRPr="00053659" w:rsidP="00D7320D" w14:paraId="265525C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3659">
              <w:rPr>
                <w:rFonts w:ascii="Times New Roman" w:hAnsi="Times New Roman" w:cs="Times New Roman"/>
                <w:sz w:val="28"/>
                <w:szCs w:val="28"/>
              </w:rPr>
              <w:t>грн/куб. м</w:t>
            </w:r>
          </w:p>
        </w:tc>
      </w:tr>
      <w:tr w14:paraId="0655F698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4BEF91B9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Виробнича собівартість, усього, зокрема:</w:t>
            </w:r>
          </w:p>
        </w:tc>
        <w:tc>
          <w:tcPr>
            <w:tcW w:w="1300" w:type="dxa"/>
            <w:hideMark/>
          </w:tcPr>
          <w:p w:rsidR="00316F7F" w:rsidRPr="00391448" w:rsidP="00D7320D" w14:paraId="40B63ED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4636,63</w:t>
            </w:r>
          </w:p>
        </w:tc>
        <w:tc>
          <w:tcPr>
            <w:tcW w:w="1301" w:type="dxa"/>
            <w:hideMark/>
          </w:tcPr>
          <w:p w:rsidR="00316F7F" w:rsidRPr="00391448" w:rsidP="00D7320D" w14:paraId="2A95E01A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44,22</w:t>
            </w:r>
          </w:p>
        </w:tc>
        <w:tc>
          <w:tcPr>
            <w:tcW w:w="1265" w:type="dxa"/>
            <w:hideMark/>
          </w:tcPr>
          <w:p w:rsidR="00316F7F" w:rsidRPr="00391448" w:rsidP="00D7320D" w14:paraId="52C3140B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5822,84</w:t>
            </w:r>
          </w:p>
        </w:tc>
        <w:tc>
          <w:tcPr>
            <w:tcW w:w="1565" w:type="dxa"/>
            <w:hideMark/>
          </w:tcPr>
          <w:p w:rsidR="00316F7F" w:rsidRPr="00391448" w:rsidP="00D7320D" w14:paraId="20E4D898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55,53</w:t>
            </w:r>
          </w:p>
        </w:tc>
      </w:tr>
      <w:tr w14:paraId="0E1963AA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2AE1E19D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прямі матеріальні витрати,  зокрема:</w:t>
            </w:r>
          </w:p>
        </w:tc>
        <w:tc>
          <w:tcPr>
            <w:tcW w:w="1300" w:type="dxa"/>
            <w:hideMark/>
          </w:tcPr>
          <w:p w:rsidR="00316F7F" w:rsidRPr="00391448" w:rsidP="00D7320D" w14:paraId="369906F2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1564,85</w:t>
            </w:r>
          </w:p>
        </w:tc>
        <w:tc>
          <w:tcPr>
            <w:tcW w:w="1301" w:type="dxa"/>
            <w:hideMark/>
          </w:tcPr>
          <w:p w:rsidR="00316F7F" w:rsidRPr="00391448" w:rsidP="00D7320D" w14:paraId="27AC539F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14,92</w:t>
            </w:r>
          </w:p>
        </w:tc>
        <w:tc>
          <w:tcPr>
            <w:tcW w:w="1265" w:type="dxa"/>
            <w:hideMark/>
          </w:tcPr>
          <w:p w:rsidR="00316F7F" w:rsidRPr="00391448" w:rsidP="00D7320D" w14:paraId="1910CF35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2592,42</w:t>
            </w:r>
          </w:p>
        </w:tc>
        <w:tc>
          <w:tcPr>
            <w:tcW w:w="1565" w:type="dxa"/>
            <w:hideMark/>
          </w:tcPr>
          <w:p w:rsidR="00316F7F" w:rsidRPr="00391448" w:rsidP="00D7320D" w14:paraId="34E9F2E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24,72</w:t>
            </w:r>
          </w:p>
        </w:tc>
      </w:tr>
      <w:tr w14:paraId="1DB8180A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7F112401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покупна вода/ послуги сторонніх підприємств з очистки стоків</w:t>
            </w:r>
          </w:p>
        </w:tc>
        <w:tc>
          <w:tcPr>
            <w:tcW w:w="1300" w:type="dxa"/>
            <w:hideMark/>
          </w:tcPr>
          <w:p w:rsidR="00316F7F" w:rsidRPr="00391448" w:rsidP="00D7320D" w14:paraId="4F9F43D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316F7F" w:rsidRPr="00391448" w:rsidP="00D7320D" w14:paraId="2BFB0E6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316F7F" w:rsidRPr="00391448" w:rsidP="00D7320D" w14:paraId="5963C00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2097,04</w:t>
            </w:r>
          </w:p>
        </w:tc>
        <w:tc>
          <w:tcPr>
            <w:tcW w:w="1565" w:type="dxa"/>
            <w:hideMark/>
          </w:tcPr>
          <w:p w:rsidR="00316F7F" w:rsidRPr="00391448" w:rsidP="00D7320D" w14:paraId="62CAEB7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20,00</w:t>
            </w:r>
          </w:p>
        </w:tc>
      </w:tr>
      <w:tr w14:paraId="375CDC8C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3A7EE903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покупна вода у природному стані</w:t>
            </w:r>
          </w:p>
        </w:tc>
        <w:tc>
          <w:tcPr>
            <w:tcW w:w="1300" w:type="dxa"/>
            <w:hideMark/>
          </w:tcPr>
          <w:p w:rsidR="00316F7F" w:rsidRPr="00391448" w:rsidP="00D7320D" w14:paraId="31BDE677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316F7F" w:rsidRPr="00391448" w:rsidP="00D7320D" w14:paraId="5D3F3CE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316F7F" w:rsidRPr="00391448" w:rsidP="00D7320D" w14:paraId="5E10ED7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316F7F" w:rsidRPr="00391448" w:rsidP="00D7320D" w14:paraId="4A72F63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14:paraId="09074BCD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0085B9A9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електроенергія</w:t>
            </w:r>
          </w:p>
        </w:tc>
        <w:tc>
          <w:tcPr>
            <w:tcW w:w="1300" w:type="dxa"/>
            <w:hideMark/>
          </w:tcPr>
          <w:p w:rsidR="00316F7F" w:rsidRPr="00391448" w:rsidP="00D7320D" w14:paraId="253030D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1422,90</w:t>
            </w:r>
          </w:p>
        </w:tc>
        <w:tc>
          <w:tcPr>
            <w:tcW w:w="1301" w:type="dxa"/>
            <w:hideMark/>
          </w:tcPr>
          <w:p w:rsidR="00316F7F" w:rsidRPr="00391448" w:rsidP="00D7320D" w14:paraId="44CF1EB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13,57</w:t>
            </w:r>
          </w:p>
        </w:tc>
        <w:tc>
          <w:tcPr>
            <w:tcW w:w="1265" w:type="dxa"/>
            <w:hideMark/>
          </w:tcPr>
          <w:p w:rsidR="00316F7F" w:rsidRPr="00391448" w:rsidP="00D7320D" w14:paraId="58D96F8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438,91</w:t>
            </w:r>
          </w:p>
        </w:tc>
        <w:tc>
          <w:tcPr>
            <w:tcW w:w="1565" w:type="dxa"/>
            <w:hideMark/>
          </w:tcPr>
          <w:p w:rsidR="00316F7F" w:rsidRPr="00391448" w:rsidP="00D7320D" w14:paraId="2898CD4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4,19</w:t>
            </w:r>
          </w:p>
        </w:tc>
      </w:tr>
      <w:tr w14:paraId="12A4AE1C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77F39D62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інші прямі матеріальні витрати</w:t>
            </w:r>
          </w:p>
        </w:tc>
        <w:tc>
          <w:tcPr>
            <w:tcW w:w="1300" w:type="dxa"/>
            <w:hideMark/>
          </w:tcPr>
          <w:p w:rsidR="00316F7F" w:rsidRPr="00391448" w:rsidP="00D7320D" w14:paraId="57E9B55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141,96</w:t>
            </w:r>
          </w:p>
        </w:tc>
        <w:tc>
          <w:tcPr>
            <w:tcW w:w="1301" w:type="dxa"/>
            <w:hideMark/>
          </w:tcPr>
          <w:p w:rsidR="00316F7F" w:rsidRPr="00391448" w:rsidP="00D7320D" w14:paraId="3BDF4E8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1,35</w:t>
            </w:r>
          </w:p>
        </w:tc>
        <w:tc>
          <w:tcPr>
            <w:tcW w:w="1265" w:type="dxa"/>
            <w:hideMark/>
          </w:tcPr>
          <w:p w:rsidR="00316F7F" w:rsidRPr="00391448" w:rsidP="00D7320D" w14:paraId="00D49585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56,47</w:t>
            </w:r>
          </w:p>
        </w:tc>
        <w:tc>
          <w:tcPr>
            <w:tcW w:w="1565" w:type="dxa"/>
            <w:hideMark/>
          </w:tcPr>
          <w:p w:rsidR="00316F7F" w:rsidRPr="00391448" w:rsidP="00D7320D" w14:paraId="7678C82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0,54</w:t>
            </w:r>
          </w:p>
        </w:tc>
      </w:tr>
      <w:tr w14:paraId="56A81901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52B830ED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прямі витрати на оплату праці</w:t>
            </w:r>
          </w:p>
        </w:tc>
        <w:tc>
          <w:tcPr>
            <w:tcW w:w="1300" w:type="dxa"/>
            <w:hideMark/>
          </w:tcPr>
          <w:p w:rsidR="00316F7F" w:rsidRPr="00391448" w:rsidP="00D7320D" w14:paraId="7F39DC3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1908,00</w:t>
            </w:r>
          </w:p>
        </w:tc>
        <w:tc>
          <w:tcPr>
            <w:tcW w:w="1301" w:type="dxa"/>
            <w:hideMark/>
          </w:tcPr>
          <w:p w:rsidR="00316F7F" w:rsidRPr="00391448" w:rsidP="00D7320D" w14:paraId="69C3492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18,20</w:t>
            </w:r>
          </w:p>
        </w:tc>
        <w:tc>
          <w:tcPr>
            <w:tcW w:w="1265" w:type="dxa"/>
            <w:hideMark/>
          </w:tcPr>
          <w:p w:rsidR="00316F7F" w:rsidRPr="00391448" w:rsidP="00D7320D" w14:paraId="03DA6F8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1908,00</w:t>
            </w:r>
          </w:p>
        </w:tc>
        <w:tc>
          <w:tcPr>
            <w:tcW w:w="1565" w:type="dxa"/>
            <w:hideMark/>
          </w:tcPr>
          <w:p w:rsidR="00316F7F" w:rsidRPr="00391448" w:rsidP="00D7320D" w14:paraId="6DF477E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18,20</w:t>
            </w:r>
          </w:p>
        </w:tc>
      </w:tr>
      <w:tr w14:paraId="60662326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09D4179B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інші прямі витрати,  зокрема:</w:t>
            </w:r>
          </w:p>
        </w:tc>
        <w:tc>
          <w:tcPr>
            <w:tcW w:w="1300" w:type="dxa"/>
            <w:hideMark/>
          </w:tcPr>
          <w:p w:rsidR="00316F7F" w:rsidRPr="00391448" w:rsidP="00D7320D" w14:paraId="289A396D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1163,78</w:t>
            </w:r>
          </w:p>
        </w:tc>
        <w:tc>
          <w:tcPr>
            <w:tcW w:w="1301" w:type="dxa"/>
            <w:hideMark/>
          </w:tcPr>
          <w:p w:rsidR="00316F7F" w:rsidRPr="00391448" w:rsidP="00D7320D" w14:paraId="3F99D334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11,10</w:t>
            </w:r>
          </w:p>
        </w:tc>
        <w:tc>
          <w:tcPr>
            <w:tcW w:w="1265" w:type="dxa"/>
            <w:hideMark/>
          </w:tcPr>
          <w:p w:rsidR="00316F7F" w:rsidRPr="00391448" w:rsidP="00D7320D" w14:paraId="0B484C1C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1322,42</w:t>
            </w:r>
          </w:p>
        </w:tc>
        <w:tc>
          <w:tcPr>
            <w:tcW w:w="1565" w:type="dxa"/>
            <w:hideMark/>
          </w:tcPr>
          <w:p w:rsidR="00316F7F" w:rsidRPr="00391448" w:rsidP="00D7320D" w14:paraId="6F9C75F5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12,61</w:t>
            </w:r>
          </w:p>
        </w:tc>
      </w:tr>
      <w:tr w14:paraId="784E99B8" w14:textId="77777777" w:rsidTr="00D7320D">
        <w:tblPrEx>
          <w:tblW w:w="9821" w:type="dxa"/>
          <w:tblLook w:val="04A0"/>
        </w:tblPrEx>
        <w:trPr>
          <w:trHeight w:val="540"/>
        </w:trPr>
        <w:tc>
          <w:tcPr>
            <w:tcW w:w="4390" w:type="dxa"/>
            <w:hideMark/>
          </w:tcPr>
          <w:p w:rsidR="00316F7F" w:rsidRPr="00391448" w:rsidP="00D7320D" w14:paraId="495F5F6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єдиний внесок на загальнообов'язкове державне соціальне страхування працівників</w:t>
            </w:r>
          </w:p>
        </w:tc>
        <w:tc>
          <w:tcPr>
            <w:tcW w:w="1300" w:type="dxa"/>
            <w:hideMark/>
          </w:tcPr>
          <w:p w:rsidR="00316F7F" w:rsidRPr="00391448" w:rsidP="00D7320D" w14:paraId="6ADC53F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419,76</w:t>
            </w:r>
          </w:p>
        </w:tc>
        <w:tc>
          <w:tcPr>
            <w:tcW w:w="1301" w:type="dxa"/>
            <w:hideMark/>
          </w:tcPr>
          <w:p w:rsidR="00316F7F" w:rsidRPr="00391448" w:rsidP="00D7320D" w14:paraId="218D877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  <w:tc>
          <w:tcPr>
            <w:tcW w:w="1265" w:type="dxa"/>
            <w:hideMark/>
          </w:tcPr>
          <w:p w:rsidR="00316F7F" w:rsidRPr="00391448" w:rsidP="00D7320D" w14:paraId="4D91BEC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419,76</w:t>
            </w:r>
          </w:p>
        </w:tc>
        <w:tc>
          <w:tcPr>
            <w:tcW w:w="1565" w:type="dxa"/>
            <w:hideMark/>
          </w:tcPr>
          <w:p w:rsidR="00316F7F" w:rsidRPr="00391448" w:rsidP="00D7320D" w14:paraId="6B5007F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4,00</w:t>
            </w:r>
          </w:p>
        </w:tc>
      </w:tr>
      <w:tr w14:paraId="03CBAE4F" w14:textId="77777777" w:rsidTr="00D7320D">
        <w:tblPrEx>
          <w:tblW w:w="9821" w:type="dxa"/>
          <w:tblLook w:val="04A0"/>
        </w:tblPrEx>
        <w:trPr>
          <w:trHeight w:val="540"/>
        </w:trPr>
        <w:tc>
          <w:tcPr>
            <w:tcW w:w="4390" w:type="dxa"/>
            <w:hideMark/>
          </w:tcPr>
          <w:p w:rsidR="00316F7F" w:rsidRPr="00391448" w:rsidP="00D7320D" w14:paraId="7A6C25F2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амортизація  основних виробничих засобів та нематеріальних активів, безпосередньо пов'язаних із  наданням послуги</w:t>
            </w:r>
          </w:p>
        </w:tc>
        <w:tc>
          <w:tcPr>
            <w:tcW w:w="1300" w:type="dxa"/>
            <w:hideMark/>
          </w:tcPr>
          <w:p w:rsidR="00316F7F" w:rsidRPr="00391448" w:rsidP="00D7320D" w14:paraId="21F8A9B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316F7F" w:rsidRPr="00391448" w:rsidP="00D7320D" w14:paraId="5B94254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316F7F" w:rsidRPr="00391448" w:rsidP="00D7320D" w14:paraId="5D67E7E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316F7F" w:rsidRPr="00391448" w:rsidP="00D7320D" w14:paraId="76390041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14:paraId="38C001AF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37EAC75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інші прямі витрати</w:t>
            </w:r>
          </w:p>
        </w:tc>
        <w:tc>
          <w:tcPr>
            <w:tcW w:w="1300" w:type="dxa"/>
            <w:hideMark/>
          </w:tcPr>
          <w:p w:rsidR="00316F7F" w:rsidRPr="00391448" w:rsidP="00D7320D" w14:paraId="44EF439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744,02</w:t>
            </w:r>
          </w:p>
        </w:tc>
        <w:tc>
          <w:tcPr>
            <w:tcW w:w="1301" w:type="dxa"/>
            <w:hideMark/>
          </w:tcPr>
          <w:p w:rsidR="00316F7F" w:rsidRPr="00391448" w:rsidP="00D7320D" w14:paraId="2A015EB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7,10</w:t>
            </w:r>
          </w:p>
        </w:tc>
        <w:tc>
          <w:tcPr>
            <w:tcW w:w="1265" w:type="dxa"/>
            <w:hideMark/>
          </w:tcPr>
          <w:p w:rsidR="00316F7F" w:rsidRPr="00391448" w:rsidP="00D7320D" w14:paraId="119B37F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902,66</w:t>
            </w:r>
          </w:p>
        </w:tc>
        <w:tc>
          <w:tcPr>
            <w:tcW w:w="1565" w:type="dxa"/>
            <w:hideMark/>
          </w:tcPr>
          <w:p w:rsidR="00316F7F" w:rsidRPr="00391448" w:rsidP="00D7320D" w14:paraId="0ABE11DD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8,61</w:t>
            </w:r>
          </w:p>
        </w:tc>
      </w:tr>
      <w:tr w14:paraId="35099F50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390D6B78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Загальновиробничі витрати</w:t>
            </w:r>
          </w:p>
        </w:tc>
        <w:tc>
          <w:tcPr>
            <w:tcW w:w="1300" w:type="dxa"/>
            <w:hideMark/>
          </w:tcPr>
          <w:p w:rsidR="00316F7F" w:rsidRPr="00391448" w:rsidP="00D7320D" w14:paraId="52E0ACB7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316F7F" w:rsidRPr="00316F7F" w:rsidP="00D7320D" w14:paraId="104EC552" w14:textId="7777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316F7F" w:rsidRPr="00391448" w:rsidP="00D7320D" w14:paraId="38F4904A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316F7F" w:rsidRPr="00391448" w:rsidP="00D7320D" w14:paraId="195034E3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</w:tr>
      <w:tr w14:paraId="5EC45207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4D319867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Адміністративні витрати</w:t>
            </w:r>
          </w:p>
        </w:tc>
        <w:tc>
          <w:tcPr>
            <w:tcW w:w="1300" w:type="dxa"/>
            <w:hideMark/>
          </w:tcPr>
          <w:p w:rsidR="00316F7F" w:rsidRPr="00316F7F" w:rsidP="00D7320D" w14:paraId="02B0872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717,93</w:t>
            </w:r>
          </w:p>
        </w:tc>
        <w:tc>
          <w:tcPr>
            <w:tcW w:w="1301" w:type="dxa"/>
            <w:hideMark/>
          </w:tcPr>
          <w:p w:rsidR="00316F7F" w:rsidRPr="00316F7F" w:rsidP="00D7320D" w14:paraId="493EA86E" w14:textId="7777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sz w:val="28"/>
                <w:szCs w:val="28"/>
              </w:rPr>
              <w:t>6,85</w:t>
            </w:r>
          </w:p>
        </w:tc>
        <w:tc>
          <w:tcPr>
            <w:tcW w:w="1265" w:type="dxa"/>
            <w:hideMark/>
          </w:tcPr>
          <w:p w:rsidR="00316F7F" w:rsidRPr="00316F7F" w:rsidP="00D7320D" w14:paraId="03D0711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901,60</w:t>
            </w:r>
          </w:p>
        </w:tc>
        <w:tc>
          <w:tcPr>
            <w:tcW w:w="1565" w:type="dxa"/>
            <w:hideMark/>
          </w:tcPr>
          <w:p w:rsidR="00316F7F" w:rsidRPr="00316F7F" w:rsidP="00D7320D" w14:paraId="6E8E28E9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8,60</w:t>
            </w:r>
          </w:p>
        </w:tc>
      </w:tr>
      <w:tr w14:paraId="53F50EB1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2C8BB93A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Витрати на збут</w:t>
            </w:r>
          </w:p>
        </w:tc>
        <w:tc>
          <w:tcPr>
            <w:tcW w:w="1300" w:type="dxa"/>
            <w:hideMark/>
          </w:tcPr>
          <w:p w:rsidR="00316F7F" w:rsidRPr="00316F7F" w:rsidP="00D7320D" w14:paraId="074DA204" w14:textId="7777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316F7F" w:rsidRPr="00316F7F" w:rsidP="00D7320D" w14:paraId="484D32EB" w14:textId="7777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316F7F" w:rsidRPr="00316F7F" w:rsidP="00D7320D" w14:paraId="54A73571" w14:textId="777777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16F7F"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316F7F" w:rsidRPr="00391448" w:rsidP="00D7320D" w14:paraId="2DBA024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</w:tr>
      <w:tr w14:paraId="179A135C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7B41740A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Інші операційні витрати</w:t>
            </w:r>
          </w:p>
        </w:tc>
        <w:tc>
          <w:tcPr>
            <w:tcW w:w="1300" w:type="dxa"/>
            <w:hideMark/>
          </w:tcPr>
          <w:p w:rsidR="00316F7F" w:rsidRPr="00391448" w:rsidP="00D7320D" w14:paraId="190D9860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316F7F" w:rsidRPr="00391448" w:rsidP="00D7320D" w14:paraId="399B4E5A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316F7F" w:rsidRPr="00391448" w:rsidP="00D7320D" w14:paraId="1619A45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316F7F" w:rsidRPr="00391448" w:rsidP="00D7320D" w14:paraId="70C3838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14:paraId="30D7069F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0CE57C2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Фінансові витрати</w:t>
            </w:r>
          </w:p>
        </w:tc>
        <w:tc>
          <w:tcPr>
            <w:tcW w:w="1300" w:type="dxa"/>
            <w:hideMark/>
          </w:tcPr>
          <w:p w:rsidR="00316F7F" w:rsidRPr="00391448" w:rsidP="00D7320D" w14:paraId="5AD9965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316F7F" w:rsidRPr="00391448" w:rsidP="00D7320D" w14:paraId="6868CF0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316F7F" w:rsidRPr="00391448" w:rsidP="00D7320D" w14:paraId="17DB60C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316F7F" w:rsidRPr="00391448" w:rsidP="00D7320D" w14:paraId="561CFB0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14:paraId="1D6C55D2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4425DBC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Витрати на відшкодування втрат</w:t>
            </w:r>
          </w:p>
        </w:tc>
        <w:tc>
          <w:tcPr>
            <w:tcW w:w="1300" w:type="dxa"/>
            <w:hideMark/>
          </w:tcPr>
          <w:p w:rsidR="00316F7F" w:rsidRPr="00391448" w:rsidP="00D7320D" w14:paraId="7B6C345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316F7F" w:rsidRPr="00391448" w:rsidP="00D7320D" w14:paraId="01217E9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316F7F" w:rsidRPr="00391448" w:rsidP="00D7320D" w14:paraId="7D01761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316F7F" w:rsidRPr="00391448" w:rsidP="00D7320D" w14:paraId="3C1C1C09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</w:tr>
      <w:tr w14:paraId="342DFED4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RPr="00391448" w:rsidP="00D7320D" w14:paraId="602516E1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Планований прибуток</w:t>
            </w:r>
          </w:p>
        </w:tc>
        <w:tc>
          <w:tcPr>
            <w:tcW w:w="1300" w:type="dxa"/>
            <w:hideMark/>
          </w:tcPr>
          <w:p w:rsidR="00316F7F" w:rsidRPr="00391448" w:rsidP="00D7320D" w14:paraId="09EB9B6B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301" w:type="dxa"/>
            <w:hideMark/>
          </w:tcPr>
          <w:p w:rsidR="00316F7F" w:rsidRPr="00391448" w:rsidP="00D7320D" w14:paraId="2EB61E01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265" w:type="dxa"/>
            <w:hideMark/>
          </w:tcPr>
          <w:p w:rsidR="00316F7F" w:rsidRPr="00391448" w:rsidP="00D7320D" w14:paraId="1BA9E6C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565" w:type="dxa"/>
            <w:hideMark/>
          </w:tcPr>
          <w:p w:rsidR="00316F7F" w:rsidRPr="00391448" w:rsidP="00D7320D" w14:paraId="60082987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0,00</w:t>
            </w:r>
          </w:p>
        </w:tc>
      </w:tr>
      <w:tr w14:paraId="451B9983" w14:textId="77777777" w:rsidTr="00D7320D">
        <w:tblPrEx>
          <w:tblW w:w="9821" w:type="dxa"/>
          <w:tblLook w:val="04A0"/>
        </w:tblPrEx>
        <w:trPr>
          <w:trHeight w:val="540"/>
        </w:trPr>
        <w:tc>
          <w:tcPr>
            <w:tcW w:w="4390" w:type="dxa"/>
            <w:hideMark/>
          </w:tcPr>
          <w:p w:rsidR="00316F7F" w:rsidRPr="00391448" w:rsidP="00D7320D" w14:paraId="6395DC3C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Вартість водопостачання  / водовідведення для споживачів за відповідними тарифами</w:t>
            </w:r>
          </w:p>
        </w:tc>
        <w:tc>
          <w:tcPr>
            <w:tcW w:w="1300" w:type="dxa"/>
            <w:hideMark/>
          </w:tcPr>
          <w:p w:rsidR="00316F7F" w:rsidRPr="00391448" w:rsidP="00D7320D" w14:paraId="072EE61B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5354,56</w:t>
            </w:r>
          </w:p>
        </w:tc>
        <w:tc>
          <w:tcPr>
            <w:tcW w:w="1301" w:type="dxa"/>
            <w:hideMark/>
          </w:tcPr>
          <w:p w:rsidR="00316F7F" w:rsidRPr="00391448" w:rsidP="00D7320D" w14:paraId="2D3E5A66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51,07</w:t>
            </w:r>
          </w:p>
        </w:tc>
        <w:tc>
          <w:tcPr>
            <w:tcW w:w="1265" w:type="dxa"/>
            <w:hideMark/>
          </w:tcPr>
          <w:p w:rsidR="00316F7F" w:rsidRPr="00391448" w:rsidP="00D7320D" w14:paraId="4C1EC48F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6724,44</w:t>
            </w:r>
          </w:p>
        </w:tc>
        <w:tc>
          <w:tcPr>
            <w:tcW w:w="1565" w:type="dxa"/>
            <w:hideMark/>
          </w:tcPr>
          <w:p w:rsidR="00316F7F" w:rsidRPr="00391448" w:rsidP="00D7320D" w14:paraId="5367830E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64,13</w:t>
            </w:r>
          </w:p>
        </w:tc>
      </w:tr>
      <w:tr w14:paraId="509130AB" w14:textId="77777777" w:rsidTr="00D7320D">
        <w:tblPrEx>
          <w:tblW w:w="9821" w:type="dxa"/>
          <w:tblLook w:val="04A0"/>
        </w:tblPrEx>
        <w:trPr>
          <w:trHeight w:val="540"/>
        </w:trPr>
        <w:tc>
          <w:tcPr>
            <w:tcW w:w="4390" w:type="dxa"/>
            <w:hideMark/>
          </w:tcPr>
          <w:p w:rsidR="00316F7F" w:rsidRPr="00391448" w:rsidP="00D7320D" w14:paraId="4EDCFFDE" w14:textId="7777777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Обсяг водопостачання/ водовідведення споживачам, усього,</w:t>
            </w:r>
          </w:p>
        </w:tc>
        <w:tc>
          <w:tcPr>
            <w:tcW w:w="1300" w:type="dxa"/>
            <w:hideMark/>
          </w:tcPr>
          <w:p w:rsidR="00316F7F" w:rsidRPr="00391448" w:rsidP="00D7320D" w14:paraId="0F50DA38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104,85</w:t>
            </w:r>
          </w:p>
        </w:tc>
        <w:tc>
          <w:tcPr>
            <w:tcW w:w="1301" w:type="dxa"/>
            <w:hideMark/>
          </w:tcPr>
          <w:p w:rsidR="00316F7F" w:rsidRPr="00391448" w:rsidP="00D7320D" w14:paraId="2BD03F68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5" w:type="dxa"/>
            <w:hideMark/>
          </w:tcPr>
          <w:p w:rsidR="00316F7F" w:rsidRPr="00391448" w:rsidP="00D7320D" w14:paraId="6F1D40EF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104,85</w:t>
            </w:r>
          </w:p>
        </w:tc>
        <w:tc>
          <w:tcPr>
            <w:tcW w:w="1565" w:type="dxa"/>
            <w:hideMark/>
          </w:tcPr>
          <w:p w:rsidR="00316F7F" w:rsidRPr="00391448" w:rsidP="00D7320D" w14:paraId="50510DF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14:paraId="79914488" w14:textId="77777777" w:rsidTr="00D7320D">
        <w:tblPrEx>
          <w:tblW w:w="9821" w:type="dxa"/>
          <w:tblLook w:val="04A0"/>
        </w:tblPrEx>
        <w:trPr>
          <w:trHeight w:val="288"/>
        </w:trPr>
        <w:tc>
          <w:tcPr>
            <w:tcW w:w="4390" w:type="dxa"/>
            <w:hideMark/>
          </w:tcPr>
          <w:p w:rsidR="00316F7F" w:rsidP="00D7320D" w14:paraId="6B9F54E6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Середньозважений тариф</w:t>
            </w:r>
          </w:p>
          <w:p w:rsidR="00316F7F" w:rsidRPr="00391448" w:rsidP="00D7320D" w14:paraId="6D04E097" w14:textId="5A88DBE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sz w:val="28"/>
                <w:szCs w:val="28"/>
              </w:rPr>
              <w:t>(без ПДВ)</w:t>
            </w:r>
          </w:p>
        </w:tc>
        <w:tc>
          <w:tcPr>
            <w:tcW w:w="1300" w:type="dxa"/>
            <w:hideMark/>
          </w:tcPr>
          <w:p w:rsidR="00316F7F" w:rsidRPr="00391448" w:rsidP="00D7320D" w14:paraId="6F29043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1" w:type="dxa"/>
            <w:hideMark/>
          </w:tcPr>
          <w:p w:rsidR="00316F7F" w:rsidRPr="00391448" w:rsidP="00D7320D" w14:paraId="139328C4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51,07</w:t>
            </w:r>
          </w:p>
        </w:tc>
        <w:tc>
          <w:tcPr>
            <w:tcW w:w="1265" w:type="dxa"/>
            <w:hideMark/>
          </w:tcPr>
          <w:p w:rsidR="00316F7F" w:rsidRPr="00391448" w:rsidP="00D7320D" w14:paraId="0F8FB402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5" w:type="dxa"/>
            <w:hideMark/>
          </w:tcPr>
          <w:p w:rsidR="00316F7F" w:rsidRPr="00391448" w:rsidP="00D7320D" w14:paraId="16F96B2C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914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64,13</w:t>
            </w:r>
          </w:p>
        </w:tc>
      </w:tr>
    </w:tbl>
    <w:p w:rsidR="00316F7F" w:rsidRPr="00EE06C3" w:rsidP="00316F7F" w14:paraId="54FF1588" w14:textId="77777777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6F7F" w:rsidRPr="00391448" w:rsidP="00316F7F" w14:paraId="58E9F39F" w14:textId="7FA1EA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1448">
        <w:rPr>
          <w:rFonts w:ascii="Times New Roman" w:hAnsi="Times New Roman" w:cs="Times New Roman"/>
          <w:sz w:val="28"/>
          <w:szCs w:val="28"/>
        </w:rPr>
        <w:t xml:space="preserve">Міський голова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391448">
        <w:rPr>
          <w:rFonts w:ascii="Times New Roman" w:hAnsi="Times New Roman" w:cs="Times New Roman"/>
          <w:sz w:val="28"/>
          <w:szCs w:val="28"/>
        </w:rPr>
        <w:t xml:space="preserve">                   Ігор САПОЖКО</w:t>
      </w:r>
    </w:p>
    <w:permEnd w:id="0"/>
    <w:p w:rsidR="00231682" w:rsidRPr="003B2A39" w:rsidP="00316F7F" w14:paraId="7804F9AA" w14:textId="35BA0F04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53659"/>
    <w:rsid w:val="00092BE2"/>
    <w:rsid w:val="000E0637"/>
    <w:rsid w:val="001060A6"/>
    <w:rsid w:val="00231682"/>
    <w:rsid w:val="00316F7F"/>
    <w:rsid w:val="003377E0"/>
    <w:rsid w:val="003735BC"/>
    <w:rsid w:val="00391448"/>
    <w:rsid w:val="003A2799"/>
    <w:rsid w:val="003B2A39"/>
    <w:rsid w:val="004208DA"/>
    <w:rsid w:val="00424AD7"/>
    <w:rsid w:val="004D4654"/>
    <w:rsid w:val="004E41C7"/>
    <w:rsid w:val="00524AF7"/>
    <w:rsid w:val="00545B76"/>
    <w:rsid w:val="00746C2A"/>
    <w:rsid w:val="007732CE"/>
    <w:rsid w:val="007C582E"/>
    <w:rsid w:val="00821BD7"/>
    <w:rsid w:val="00853C00"/>
    <w:rsid w:val="00910331"/>
    <w:rsid w:val="00973F9B"/>
    <w:rsid w:val="00A84A56"/>
    <w:rsid w:val="00AE57AA"/>
    <w:rsid w:val="00B20C04"/>
    <w:rsid w:val="00CB633A"/>
    <w:rsid w:val="00D10E6E"/>
    <w:rsid w:val="00D7320D"/>
    <w:rsid w:val="00E32644"/>
    <w:rsid w:val="00E71A04"/>
    <w:rsid w:val="00EC35BD"/>
    <w:rsid w:val="00EE06C3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table" w:styleId="TableGrid">
    <w:name w:val="Table Grid"/>
    <w:basedOn w:val="TableNormal"/>
    <w:uiPriority w:val="59"/>
    <w:rsid w:val="00316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1AD7"/>
    <w:rsid w:val="00043339"/>
    <w:rsid w:val="001060A6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1199</Words>
  <Characters>684</Characters>
  <Application>Microsoft Office Word</Application>
  <DocSecurity>8</DocSecurity>
  <Lines>5</Lines>
  <Paragraphs>3</Paragraphs>
  <ScaleCrop>false</ScaleCrop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2026-07-24T05:27:00Z</dcterms:modified>
</cp:coreProperties>
</file>