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3.0 -->
  <w:body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95-ОД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RPr="00845B35" w:rsidP="007D2C9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845B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</w:p>
    <w:p w:rsidR="007D2C93" w:rsidRPr="00845B35" w:rsidP="007D2C9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RPr="00845B35" w:rsidP="007D2C9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Петро БАБИЧ – заступник міського голови з питань діяльності виконавчих органів ради, голова комісії;</w:t>
      </w: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Богдан МЕЛЬНИЧЕНКО – начальник управління інспекції та контролю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НІКУЛЬШИНА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 відділу державного архітектурно-будівельного контролю</w:t>
      </w:r>
      <w:r w:rsidRPr="00142190" w:rsidR="00142190">
        <w:rPr>
          <w:rFonts w:ascii="Times New Roman" w:hAnsi="Times New Roman" w:cs="Times New Roman"/>
          <w:sz w:val="28"/>
          <w:szCs w:val="28"/>
        </w:rPr>
        <w:t xml:space="preserve"> </w:t>
      </w:r>
      <w:r w:rsidR="00142190">
        <w:rPr>
          <w:rFonts w:ascii="Times New Roman" w:hAnsi="Times New Roman" w:cs="Times New Roman"/>
          <w:sz w:val="28"/>
          <w:szCs w:val="28"/>
          <w:lang w:val="uk-UA"/>
        </w:rPr>
        <w:t>управління інспекції та контролю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області, секретар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</w:t>
      </w:r>
      <w:r w:rsidR="00507AC5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архітектор міста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Леся ГУДИМЕНКО – начальник </w:t>
      </w:r>
      <w:r w:rsidR="00B66AD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області;</w:t>
      </w: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ДОВГАНЬ – </w:t>
      </w:r>
      <w:r w:rsidRPr="002014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управління цивільного захисту, оборонної роботи та роботи з правоохоронними органами </w:t>
      </w:r>
      <w:r w:rsidRPr="00201436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області;</w:t>
      </w: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RPr="000A4440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Сергій РЕМЕНЮК – </w:t>
      </w:r>
      <w:r w:rsidRPr="000A4440">
        <w:rPr>
          <w:rFonts w:ascii="Times New Roman" w:hAnsi="Times New Roman" w:cs="Times New Roman"/>
          <w:sz w:val="28"/>
          <w:szCs w:val="28"/>
          <w:lang w:val="uk-UA"/>
        </w:rPr>
        <w:t>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Держпродспоживслужби в Київській області (за згодою);</w:t>
      </w: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 Броварського районного відділу РУ ГУ ДСНС України в Київській області (за згодою);</w:t>
      </w: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 Броварського районного управління поліції Головного управління Національної поліції України в Київській області (за згодою).</w:t>
      </w:r>
    </w:p>
    <w:p w:rsidR="007D2C93" w:rsidRPr="00845B35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C93" w:rsidP="007D2C9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3F4154">
          <w:instrText>PAGE   \* MERGEFORMAT</w:instrText>
        </w:r>
        <w:r>
          <w:fldChar w:fldCharType="separate"/>
        </w:r>
        <w:r w:rsidRPr="00B66AD0" w:rsidR="00B66AD0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A4440"/>
    <w:rsid w:val="00142190"/>
    <w:rsid w:val="001F475C"/>
    <w:rsid w:val="00201436"/>
    <w:rsid w:val="002777AE"/>
    <w:rsid w:val="00304983"/>
    <w:rsid w:val="00355818"/>
    <w:rsid w:val="003F4154"/>
    <w:rsid w:val="004B03DE"/>
    <w:rsid w:val="00507AC5"/>
    <w:rsid w:val="0053119B"/>
    <w:rsid w:val="006944BA"/>
    <w:rsid w:val="00711245"/>
    <w:rsid w:val="007D2C93"/>
    <w:rsid w:val="00845B35"/>
    <w:rsid w:val="008D075A"/>
    <w:rsid w:val="009925BA"/>
    <w:rsid w:val="009A23C7"/>
    <w:rsid w:val="00A061A3"/>
    <w:rsid w:val="00A57F55"/>
    <w:rsid w:val="00B66AD0"/>
    <w:rsid w:val="00BA1C93"/>
    <w:rsid w:val="00BD20E0"/>
    <w:rsid w:val="00C454E0"/>
    <w:rsid w:val="00C87670"/>
    <w:rsid w:val="00DD16FD"/>
    <w:rsid w:val="00DE6CEC"/>
    <w:rsid w:val="00E441D0"/>
    <w:rsid w:val="00EC64D7"/>
    <w:rsid w:val="00EE50CD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7D2C93"/>
    <w:pPr>
      <w:spacing w:after="0" w:line="240" w:lineRule="auto"/>
    </w:pPr>
  </w:style>
  <w:style w:type="paragraph" w:styleId="BalloonText">
    <w:name w:val="Balloon Text"/>
    <w:basedOn w:val="Normal"/>
    <w:link w:val="a1"/>
    <w:uiPriority w:val="99"/>
    <w:semiHidden/>
    <w:unhideWhenUsed/>
    <w:rsid w:val="007D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2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3A1A47"/>
    <w:rsid w:val="008E30DD"/>
    <w:rsid w:val="00A23416"/>
    <w:rsid w:val="00BB107A"/>
    <w:rsid w:val="00BD093F"/>
    <w:rsid w:val="00E441D0"/>
    <w:rsid w:val="00E633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15</cp:revision>
  <dcterms:created xsi:type="dcterms:W3CDTF">2021-12-31T08:10:00Z</dcterms:created>
  <dcterms:modified xsi:type="dcterms:W3CDTF">2026-07-23T05:07:00Z</dcterms:modified>
</cp:coreProperties>
</file>