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C82CEA" w:rsidP="00C82CEA" w14:paraId="124BF6B3" w14:textId="77777777">
      <w:pPr>
        <w:pStyle w:val="docdata"/>
        <w:spacing w:before="0" w:beforeAutospacing="0" w:after="0" w:afterAutospacing="0" w:line="276" w:lineRule="auto"/>
        <w:ind w:left="5664" w:firstLine="708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2 </w:t>
      </w:r>
    </w:p>
    <w:p w:rsidR="00C82CEA" w:rsidP="00C82CEA" w14:paraId="0743F66A" w14:textId="77777777">
      <w:pPr>
        <w:pStyle w:val="docdata"/>
        <w:spacing w:before="0" w:beforeAutospacing="0" w:after="0" w:afterAutospacing="0"/>
        <w:ind w:left="4820"/>
        <w:jc w:val="center"/>
        <w:rPr>
          <w:sz w:val="28"/>
          <w:lang w:eastAsia="ru-RU"/>
        </w:rPr>
      </w:pPr>
      <w:r w:rsidRPr="00F91FAE">
        <w:rPr>
          <w:sz w:val="28"/>
          <w:lang w:eastAsia="ru-RU"/>
        </w:rPr>
        <w:t>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та належного забезпечення населення якісними житлово-комунальними послугами під час</w:t>
      </w:r>
      <w:r>
        <w:rPr>
          <w:sz w:val="28"/>
          <w:lang w:eastAsia="ru-RU"/>
        </w:rPr>
        <w:t xml:space="preserve"> </w:t>
      </w:r>
      <w:r w:rsidRPr="00F91FAE">
        <w:rPr>
          <w:sz w:val="28"/>
          <w:lang w:eastAsia="ru-RU"/>
        </w:rPr>
        <w:t>режиму воєнного стану</w:t>
      </w:r>
    </w:p>
    <w:p w:rsidR="00C82CEA" w:rsidP="00C82CEA" w14:paraId="5550FBA0" w14:textId="77777777">
      <w:pPr>
        <w:pStyle w:val="docdata"/>
        <w:spacing w:before="0" w:beforeAutospacing="0" w:after="0" w:afterAutospacing="0"/>
        <w:ind w:left="4820"/>
        <w:jc w:val="center"/>
        <w:rPr>
          <w:sz w:val="28"/>
          <w:lang w:eastAsia="ru-RU"/>
        </w:rPr>
      </w:pPr>
      <w:r>
        <w:rPr>
          <w:sz w:val="28"/>
          <w:lang w:eastAsia="ru-RU"/>
        </w:rPr>
        <w:t>від 12.12.2022 №918-38-08 (зі змінами)</w:t>
      </w:r>
    </w:p>
    <w:p w:rsidR="00C82CEA" w:rsidP="00C82CEA" w14:paraId="1ED20F08" w14:textId="77777777">
      <w:pPr>
        <w:pStyle w:val="docdata"/>
        <w:spacing w:before="0" w:beforeAutospacing="0" w:after="0" w:afterAutospacing="0"/>
        <w:ind w:left="4820"/>
        <w:jc w:val="center"/>
        <w:rPr>
          <w:sz w:val="28"/>
          <w:lang w:eastAsia="ru-RU"/>
        </w:rPr>
      </w:pPr>
      <w:r>
        <w:rPr>
          <w:sz w:val="28"/>
          <w:lang w:eastAsia="ru-RU"/>
        </w:rPr>
        <w:t>(в редакції рішення Броварської міської ради Броварського району</w:t>
      </w:r>
    </w:p>
    <w:p w:rsidR="00C82CEA" w:rsidP="00C82CEA" w14:paraId="7B975A94" w14:textId="77777777">
      <w:pPr>
        <w:pStyle w:val="docdata"/>
        <w:spacing w:before="0" w:beforeAutospacing="0" w:after="0" w:afterAutospacing="0"/>
        <w:ind w:left="5103"/>
        <w:jc w:val="center"/>
        <w:rPr>
          <w:sz w:val="28"/>
          <w:lang w:eastAsia="ru-RU"/>
        </w:rPr>
      </w:pPr>
      <w:r>
        <w:rPr>
          <w:sz w:val="28"/>
          <w:lang w:eastAsia="ru-RU"/>
        </w:rPr>
        <w:t>Київської області</w:t>
      </w:r>
    </w:p>
    <w:p w:rsidR="002F4223" w:rsidP="00C82CEA" w14:paraId="3B583478" w14:textId="77777777">
      <w:pPr>
        <w:pStyle w:val="docdata"/>
        <w:spacing w:before="0" w:beforeAutospacing="0" w:after="0" w:afterAutospacing="0"/>
        <w:ind w:left="5103"/>
        <w:jc w:val="center"/>
        <w:rPr>
          <w:sz w:val="28"/>
          <w:lang w:eastAsia="ru-RU"/>
        </w:rPr>
      </w:pPr>
      <w:bookmarkStart w:id="1" w:name="_GoBack"/>
      <w:bookmarkEnd w:id="1"/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15.07.2026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2807-120-08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82CEA" w:rsidRPr="00520285" w:rsidP="00C82CEA" w14:paraId="277C973E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ermStart w:id="2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ПОТРЕБА У ФІНАНСУВАННІ ПРОГРАМИ </w:t>
      </w:r>
    </w:p>
    <w:p w:rsidR="00C82CEA" w:rsidP="00C82CEA" w14:paraId="71C2F5D8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tbl>
      <w:tblPr>
        <w:tblStyle w:val="TableGrid"/>
        <w:tblpPr w:leftFromText="180" w:rightFromText="180" w:vertAnchor="text" w:horzAnchor="margin" w:tblpY="684"/>
        <w:tblW w:w="9634" w:type="dxa"/>
        <w:tblLayout w:type="fixed"/>
        <w:tblLook w:val="04A0"/>
      </w:tblPr>
      <w:tblGrid>
        <w:gridCol w:w="1696"/>
        <w:gridCol w:w="1843"/>
        <w:gridCol w:w="1596"/>
        <w:gridCol w:w="1413"/>
        <w:gridCol w:w="1326"/>
        <w:gridCol w:w="910"/>
        <w:gridCol w:w="850"/>
      </w:tblGrid>
      <w:tr w14:paraId="6BE0C6A6" w14:textId="77777777" w:rsidTr="00C82CEA">
        <w:tblPrEx>
          <w:tblW w:w="9634" w:type="dxa"/>
          <w:tblLayout w:type="fixed"/>
          <w:tblLook w:val="04A0"/>
        </w:tblPrEx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EA" w:rsidP="009E11C6" w14:paraId="5F5E54E1" w14:textId="77777777">
            <w:pPr>
              <w:pStyle w:val="ListParagraph"/>
              <w:ind w:left="-284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Назва заходу 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EA" w:rsidP="009E11C6" w14:paraId="40EB2DDB" w14:textId="77777777">
            <w:pPr>
              <w:pStyle w:val="ListParagraph"/>
              <w:ind w:left="-36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Джерела фінансування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EA" w:rsidP="009E11C6" w14:paraId="194AF68A" w14:textId="77777777">
            <w:pPr>
              <w:pStyle w:val="ListParagraph"/>
              <w:ind w:left="-284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Потреба у фінансуванні (тис. грн)</w:t>
            </w:r>
          </w:p>
        </w:tc>
      </w:tr>
      <w:tr w14:paraId="5A3BAF5C" w14:textId="77777777" w:rsidTr="00C82CEA">
        <w:tblPrEx>
          <w:tblW w:w="9634" w:type="dxa"/>
          <w:tblLayout w:type="fixed"/>
          <w:tblLook w:val="04A0"/>
        </w:tblPrEx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EA" w:rsidP="009E11C6" w14:paraId="2931C930" w14:textId="77777777">
            <w:pPr>
              <w:ind w:left="-284"/>
              <w:rPr>
                <w:sz w:val="27"/>
                <w:szCs w:val="27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EA" w:rsidP="009E11C6" w14:paraId="76000C14" w14:textId="77777777">
            <w:pPr>
              <w:ind w:left="-284"/>
              <w:rPr>
                <w:sz w:val="27"/>
                <w:szCs w:val="27"/>
                <w:lang w:val="uk-U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EA" w:rsidP="009E11C6" w14:paraId="7ADC4CB4" w14:textId="77777777">
            <w:pPr>
              <w:pStyle w:val="ListParagraph"/>
              <w:ind w:left="-125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2022-2023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EA" w:rsidP="009E11C6" w14:paraId="707795E4" w14:textId="77777777">
            <w:pPr>
              <w:pStyle w:val="ListParagraph"/>
              <w:ind w:left="-102"/>
              <w:jc w:val="right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2023-2024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EA" w:rsidP="009E11C6" w14:paraId="36BE3973" w14:textId="77777777">
            <w:pPr>
              <w:pStyle w:val="ListParagraph"/>
              <w:ind w:left="-135"/>
              <w:jc w:val="right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2024-2025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A" w:rsidP="009E11C6" w14:paraId="3AAEC0BA" w14:textId="77777777">
            <w:pPr>
              <w:pStyle w:val="ListParagraph"/>
              <w:ind w:left="-113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A" w:rsidP="009E11C6" w14:paraId="5D247224" w14:textId="77777777">
            <w:pPr>
              <w:pStyle w:val="ListParagraph"/>
              <w:ind w:left="-113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2026</w:t>
            </w:r>
          </w:p>
        </w:tc>
      </w:tr>
      <w:tr w14:paraId="61FE7AD4" w14:textId="77777777" w:rsidTr="00C82CEA">
        <w:tblPrEx>
          <w:tblW w:w="9634" w:type="dxa"/>
          <w:tblLayout w:type="fixed"/>
          <w:tblLook w:val="04A0"/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EA" w:rsidP="009E11C6" w14:paraId="3EC345EC" w14:textId="77777777">
            <w:pPr>
              <w:pStyle w:val="ListParagraph"/>
              <w:ind w:left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Часткова компенсація вартості закупівлі НДЕ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EA" w:rsidP="009E11C6" w14:paraId="645E3EFB" w14:textId="77777777">
            <w:pPr>
              <w:pStyle w:val="ListParagraph"/>
              <w:ind w:left="-6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Місцевий бюджет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EA" w:rsidP="009E11C6" w14:paraId="0EA311A2" w14:textId="77777777">
            <w:pPr>
              <w:pStyle w:val="ListParagraph"/>
              <w:ind w:left="-125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1267,00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EA" w:rsidP="009E11C6" w14:paraId="20E81D4A" w14:textId="77777777">
            <w:pPr>
              <w:pStyle w:val="ListParagraph"/>
              <w:ind w:left="-102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122,00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EA" w:rsidP="009E11C6" w14:paraId="03B86485" w14:textId="77777777">
            <w:pPr>
              <w:pStyle w:val="ListParagraph"/>
              <w:ind w:left="-112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1000,00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EA" w:rsidP="009E11C6" w14:paraId="53F5047A" w14:textId="77777777">
            <w:pPr>
              <w:pStyle w:val="ListParagraph"/>
              <w:ind w:left="-113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2"/>
                <w:lang w:val="uk-UA"/>
              </w:rPr>
              <w:t>666,50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EA" w:rsidP="009E11C6" w14:paraId="79B9A511" w14:textId="77777777">
            <w:pPr>
              <w:pStyle w:val="ListParagraph"/>
              <w:ind w:left="-113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590,00</w:t>
            </w:r>
          </w:p>
        </w:tc>
      </w:tr>
      <w:tr w14:paraId="1C1A67A0" w14:textId="77777777" w:rsidTr="00C82CEA">
        <w:tblPrEx>
          <w:tblW w:w="9634" w:type="dxa"/>
          <w:tblLayout w:type="fixed"/>
          <w:tblLook w:val="04A0"/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EA" w:rsidP="009E11C6" w14:paraId="7ABB0861" w14:textId="77777777">
            <w:pPr>
              <w:pStyle w:val="ListParagraph"/>
              <w:ind w:left="-284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EA" w:rsidP="009E11C6" w14:paraId="743D6A9F" w14:textId="77777777">
            <w:pPr>
              <w:pStyle w:val="ListParagraph"/>
              <w:ind w:left="-284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EA" w:rsidP="009E11C6" w14:paraId="7330397D" w14:textId="77777777">
            <w:pPr>
              <w:pStyle w:val="ListParagraph"/>
              <w:ind w:left="-284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4145,5</w:t>
            </w:r>
          </w:p>
        </w:tc>
      </w:tr>
    </w:tbl>
    <w:p w:rsidR="00C82CEA" w:rsidP="00C82CEA" w14:paraId="3C06184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C82CEA" w:rsidP="00C82CEA" w14:paraId="50DF1E22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C82CEA" w:rsidP="00C82CEA" w14:paraId="1A93E83A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C82CEA" w:rsidP="00C82CEA" w14:paraId="4AF0FCF3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82CEA" w:rsidP="00C82CEA" w14:paraId="1A24C7F4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82CEA" w:rsidRPr="004F7CAD" w:rsidP="00C82CEA" w14:paraId="10178EAC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0FB9270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E2D9514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05C1276C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5E120445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743AA115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ermEnd w:id="2"/>
    <w:p w:rsidR="00F51CE6" w:rsidP="00F51CE6" w14:paraId="7CB036AE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82CEA" w:rsidR="00C82CE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2F4223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186A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9E11C6"/>
    <w:rsid w:val="00A84A56"/>
    <w:rsid w:val="00B20C04"/>
    <w:rsid w:val="00C82CEA"/>
    <w:rsid w:val="00CB633A"/>
    <w:rsid w:val="00D72AC1"/>
    <w:rsid w:val="00D82467"/>
    <w:rsid w:val="00DC08EA"/>
    <w:rsid w:val="00E2245A"/>
    <w:rsid w:val="00EE6215"/>
    <w:rsid w:val="00F022A9"/>
    <w:rsid w:val="00F51CE6"/>
    <w:rsid w:val="00F53A3E"/>
    <w:rsid w:val="00F91F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C82C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C82CE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510433"/>
    <w:rsid w:val="00607594"/>
    <w:rsid w:val="00614D88"/>
    <w:rsid w:val="006734BA"/>
    <w:rsid w:val="006E5641"/>
    <w:rsid w:val="00D42FF9"/>
    <w:rsid w:val="00D83045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521</Words>
  <Characters>297</Characters>
  <Application>Microsoft Office Word</Application>
  <DocSecurity>8</DocSecurity>
  <Lines>2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2023-03-27T06:24:00Z</dcterms:created>
  <dcterms:modified xsi:type="dcterms:W3CDTF">2026-07-14T13:21:00Z</dcterms:modified>
</cp:coreProperties>
</file>