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8F24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62CF12A" w14:textId="77777777" w:rsidR="008F2476" w:rsidRPr="008F2476" w:rsidRDefault="008F2476" w:rsidP="008F2476">
      <w:pPr>
        <w:tabs>
          <w:tab w:val="left" w:pos="0"/>
        </w:tabs>
        <w:spacing w:after="8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47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до проєкту рішення </w:t>
      </w:r>
      <w:bookmarkStart w:id="0" w:name="_Hlk234852271"/>
      <w:r w:rsidRPr="008F247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«</w:t>
      </w:r>
      <w:r w:rsidRPr="008F24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27.02.2025 № 1999-88-08»</w:t>
      </w:r>
    </w:p>
    <w:bookmarkEnd w:id="0"/>
    <w:p w14:paraId="752CB039" w14:textId="77777777" w:rsidR="008F2476" w:rsidRPr="008F2476" w:rsidRDefault="008F2476" w:rsidP="008F2476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E715DFD" w14:textId="77777777" w:rsidR="008F2476" w:rsidRPr="008F2476" w:rsidRDefault="008F2476" w:rsidP="008F24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F2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 області VIII скликання.</w:t>
      </w:r>
    </w:p>
    <w:p w14:paraId="6E2F804F" w14:textId="77777777" w:rsidR="008F2476" w:rsidRPr="008F2476" w:rsidRDefault="008F2476" w:rsidP="00696E1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Обґрунтування необхідності прийняття рішення</w:t>
      </w:r>
    </w:p>
    <w:p w14:paraId="2F5A48E4" w14:textId="77777777" w:rsidR="008F2476" w:rsidRPr="008F2476" w:rsidRDefault="008F2476" w:rsidP="008F24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34910499"/>
      <w:r w:rsidRPr="008F247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рішення Броварської міської ради Броварського району Київської області від 25.06.2026 № 2779-119-08 «Про участь Броварської міської територіальної громади у проєкті «Плече побратима», прийняття іншої субвенції з обласного бюджету Київської області та забезпечення співфінансування» Комунальний заклад Броварської міської ради Броварського району Київської області «Броварський міський ветеранський центр «ВЕТЕРАН ПРО» (далі – Ветеранський центр) бере участь у заході Київської обласної цільової програми підтримки Захисників і Захисниць України та їх сімей, а також родин Героїв Небесної Сотні на 2026-2027 роки, затвердженої рішенням Київської обласної ради від 23.10.2025 № 1467-34-VIII (зі змінами) - проєкт «Плече побратима».</w:t>
      </w:r>
    </w:p>
    <w:p w14:paraId="35AB25C6" w14:textId="77777777" w:rsidR="008F2476" w:rsidRPr="008F2476" w:rsidRDefault="008F2476" w:rsidP="008F24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 передбачає виконання ветеранами війни дрібних побутових ремонтних робіт у житлі членів сімей загиблих Захисників і Захисниць України, членів сімей Захисників і Захисниць України, які зникли безвісти або перебувають у полоні, а також ветеранів війни з інвалідністю І та ІІ груп.</w:t>
      </w:r>
    </w:p>
    <w:p w14:paraId="01D4F9B2" w14:textId="77777777" w:rsidR="008F2476" w:rsidRPr="008F2476" w:rsidRDefault="008F2476" w:rsidP="008F24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реалізації проєкту виникла необхідність внесення змін до структури Ветеранського центру, а саме введення до структури посади «Робітник з комплексного обслуговування й ремонту» (код професії 7129).</w:t>
      </w:r>
    </w:p>
    <w:p w14:paraId="627BD031" w14:textId="77777777" w:rsidR="008F2476" w:rsidRPr="008F2476" w:rsidRDefault="008F2476" w:rsidP="008F24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/>
        </w:rPr>
        <w:t>Разом з тим, у зв’язку з участю у проєкті, зміною юридичної адреси та необхідністю приведення установчих документів у відповідність до чинного законодавства виникла потреба у внесенні змін та доповнень до Положення про Ветеранський центр шляхом викладення його у новій редакції.</w:t>
      </w:r>
    </w:p>
    <w:p w14:paraId="42EEE04A" w14:textId="77777777" w:rsidR="008F2476" w:rsidRPr="008F2476" w:rsidRDefault="008F2476" w:rsidP="008F24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створить правові підстави для участі Броварської міської територіальної громади у зазначеному проєкті та забезпечення виконання заходів, спрямованих на соціальну адаптацію ветеранів війни і підтримку осіб, які потребують допомоги.</w:t>
      </w:r>
    </w:p>
    <w:bookmarkEnd w:id="1"/>
    <w:p w14:paraId="611F445B" w14:textId="77777777" w:rsidR="008F2476" w:rsidRPr="008F2476" w:rsidRDefault="008F2476" w:rsidP="008F2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78E5039" w14:textId="77777777" w:rsidR="008F2476" w:rsidRPr="008F2476" w:rsidRDefault="008F2476" w:rsidP="00696E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4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і шляхи його досягнення</w:t>
      </w:r>
    </w:p>
    <w:p w14:paraId="79A8432A" w14:textId="77777777" w:rsidR="008F2476" w:rsidRPr="008F2476" w:rsidRDefault="008F2476" w:rsidP="008F2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725A5C2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прийняття рішення є сприяння зайнятості ветеранів війни шляхом їх працевлаштування у комунальних підприємствах Броварської міської територіальної громади та забезпечення дрібних побутових ремонтних робіт у житлі визначених категорій.</w:t>
      </w:r>
    </w:p>
    <w:p w14:paraId="0A54D4ED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3794C94" w14:textId="77777777" w:rsidR="008F2476" w:rsidRPr="008F2476" w:rsidRDefault="008F2476" w:rsidP="00696E1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F247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0F7BCAB8" w14:textId="2F8F1649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F24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 України «Про місцеве самоврядування в Україні».</w:t>
      </w:r>
    </w:p>
    <w:p w14:paraId="1B1CBF8D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F24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Київська обласна цільова програма підтримки Захисників і Захисниць України та їх сімей, а також родин Героїв Небесної Сотні на 2026-2027 роки, </w:t>
      </w:r>
      <w:r w:rsidRPr="008F24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затверджена рішенням Київської обласної ради від 23.10.2025 № 1467-34-VIII (із змінами).</w:t>
      </w:r>
      <w:r w:rsidRPr="008F24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8ED3B5F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Постанова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 </w:t>
      </w:r>
    </w:p>
    <w:p w14:paraId="000B795E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Методичні рекомендації щодо створення та функціонування ветеранських просторів, затверджені Наказом Міністерства у справах ветеранів війни України від 05.06.2024 № 168.</w:t>
      </w:r>
    </w:p>
    <w:p w14:paraId="533BB40F" w14:textId="77777777" w:rsidR="008F2476" w:rsidRPr="008F2476" w:rsidRDefault="008F2476" w:rsidP="008F2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4778409" w14:textId="77777777" w:rsidR="008F2476" w:rsidRPr="008F2476" w:rsidRDefault="008F2476" w:rsidP="008F24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8F247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4. Фінансово-економічне обґрунтування</w:t>
      </w:r>
    </w:p>
    <w:p w14:paraId="6811138D" w14:textId="77777777" w:rsidR="008F2476" w:rsidRPr="008F2476" w:rsidRDefault="008F2476" w:rsidP="008F24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F24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7227F098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 Прогноз результатів</w:t>
      </w:r>
    </w:p>
    <w:p w14:paraId="0145F866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рішення сприятиме підвищенню </w:t>
      </w:r>
      <w:r w:rsidRPr="008F247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якості надання заходів з підтримки ветеранам та </w:t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покращенню доступності до необхідних послуг.</w:t>
      </w:r>
    </w:p>
    <w:p w14:paraId="74571A39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6. Суб’єкт подання проєкту рішення</w:t>
      </w:r>
    </w:p>
    <w:p w14:paraId="4C95ED40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 подання проєкту рішення: управління з питань ветеранської політики Броварської міської ради Броварського району Київської області.</w:t>
      </w:r>
    </w:p>
    <w:p w14:paraId="2EBB8EE3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Доповідач: начальник управління – Анна ШЕВЕЛЬ (контактний телефон 045-94-44-604).</w:t>
      </w:r>
    </w:p>
    <w:p w14:paraId="6C655DC0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Особа, відповідальна за підготовку проєкту рішення: начальник управління – Анна ШЕВЕЛЬ.</w:t>
      </w:r>
    </w:p>
    <w:p w14:paraId="07CA6CF0" w14:textId="77777777" w:rsidR="008F2476" w:rsidRPr="008F2476" w:rsidRDefault="008F2476" w:rsidP="008F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C1F319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управління </w:t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F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Анна ШЕВЕЛЬ</w:t>
      </w:r>
    </w:p>
    <w:p w14:paraId="5A9803F6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4DCD434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C58E94" w14:textId="77777777" w:rsidR="008F2476" w:rsidRPr="008F2476" w:rsidRDefault="008F2476" w:rsidP="008F24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9D3CCEC" w14:textId="1C8F07DA" w:rsidR="009B7D79" w:rsidRPr="00244FF9" w:rsidRDefault="009B7D79" w:rsidP="008F247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5512"/>
    <w:multiLevelType w:val="hybridMultilevel"/>
    <w:tmpl w:val="717E5CA0"/>
    <w:lvl w:ilvl="0" w:tplc="E3840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96E1A"/>
    <w:rsid w:val="006C396C"/>
    <w:rsid w:val="0074644B"/>
    <w:rsid w:val="007E7FBA"/>
    <w:rsid w:val="00827775"/>
    <w:rsid w:val="00881846"/>
    <w:rsid w:val="008F247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2021-03-03T14:03:00Z</dcterms:created>
  <dcterms:modified xsi:type="dcterms:W3CDTF">2026-07-15T11:06:00Z</dcterms:modified>
</cp:coreProperties>
</file>