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B142DA" w:rsidP="00B142DA" w14:paraId="0D323DDA" w14:textId="1BFD3742">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w:t>
      </w:r>
      <w:r w:rsidR="0028625E">
        <w:rPr>
          <w:rFonts w:ascii="Times New Roman" w:hAnsi="Times New Roman" w:cs="Times New Roman"/>
          <w:b/>
          <w:bCs/>
          <w:sz w:val="24"/>
          <w:szCs w:val="24"/>
        </w:rPr>
        <w:t>Є</w:t>
      </w:r>
      <w:r>
        <w:rPr>
          <w:rFonts w:ascii="Times New Roman" w:hAnsi="Times New Roman" w:cs="Times New Roman"/>
          <w:b/>
          <w:bCs/>
          <w:sz w:val="24"/>
          <w:szCs w:val="24"/>
        </w:rPr>
        <w:t>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ПС-361</w:t>
      </w:r>
    </w:p>
    <w:p w:rsidR="00B142DA" w:rsidP="00B142DA" w14:paraId="3C7D0E47" w14:textId="77777777">
      <w:pPr>
        <w:tabs>
          <w:tab w:val="left" w:pos="5610"/>
          <w:tab w:val="left" w:pos="6358"/>
        </w:tabs>
        <w:spacing w:after="0"/>
        <w:ind w:left="10206"/>
        <w:jc w:val="right"/>
        <w:rPr>
          <w:rFonts w:ascii="Times New Roman" w:hAnsi="Times New Roman" w:cs="Times New Roman"/>
          <w:sz w:val="28"/>
          <w:szCs w:val="28"/>
        </w:rPr>
      </w:pPr>
    </w:p>
    <w:p w:rsidR="004208DA" w:rsidRPr="00CC4EDA" w:rsidP="00BE2C50" w14:paraId="5C916CD2" w14:textId="09F0CBFF">
      <w:pPr>
        <w:tabs>
          <w:tab w:val="left" w:pos="5610"/>
          <w:tab w:val="left" w:pos="6358"/>
        </w:tabs>
        <w:spacing w:after="0"/>
        <w:ind w:left="10206"/>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permStart w:id="0" w:edGrp="everyone"/>
      <w:r w:rsidR="00CC4EDA">
        <w:rPr>
          <w:rFonts w:ascii="Times New Roman" w:hAnsi="Times New Roman" w:cs="Times New Roman"/>
          <w:sz w:val="28"/>
          <w:szCs w:val="28"/>
          <w:lang w:val="en-US"/>
        </w:rPr>
        <w:t xml:space="preserve"> </w:t>
      </w:r>
      <w:r w:rsidR="00144F7E">
        <w:rPr>
          <w:rFonts w:ascii="Times New Roman" w:hAnsi="Times New Roman" w:cs="Times New Roman"/>
          <w:sz w:val="28"/>
          <w:szCs w:val="28"/>
        </w:rPr>
        <w:t>6</w:t>
      </w:r>
      <w:r w:rsidR="00CC4EDA">
        <w:rPr>
          <w:rFonts w:ascii="Times New Roman" w:hAnsi="Times New Roman" w:cs="Times New Roman"/>
          <w:sz w:val="28"/>
          <w:szCs w:val="28"/>
          <w:lang w:val="en-US"/>
        </w:rPr>
        <w:t xml:space="preserve"> </w:t>
      </w:r>
      <w:permEnd w:id="0"/>
    </w:p>
    <w:p w:rsidR="004208DA" w:rsidRPr="004208DA" w:rsidP="00BE2C50" w14:paraId="2D63D81C" w14:textId="2B613E91">
      <w:pPr>
        <w:tabs>
          <w:tab w:val="left" w:pos="5610"/>
          <w:tab w:val="left" w:pos="6358"/>
        </w:tabs>
        <w:spacing w:after="0"/>
        <w:ind w:left="10206"/>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w:t>
      </w:r>
      <w:r w:rsidRPr="000D5820" w:rsidR="000D5820">
        <w:rPr>
          <w:rFonts w:ascii="Times New Roman" w:hAnsi="Times New Roman" w:cs="Times New Roman"/>
          <w:sz w:val="28"/>
          <w:szCs w:val="28"/>
          <w:lang w:val="ru-RU"/>
        </w:rPr>
        <w:t xml:space="preserve"> </w:t>
      </w:r>
      <w:r w:rsidRPr="004208DA">
        <w:rPr>
          <w:rFonts w:ascii="Times New Roman" w:hAnsi="Times New Roman" w:cs="Times New Roman"/>
          <w:sz w:val="28"/>
          <w:szCs w:val="28"/>
        </w:rPr>
        <w:t>ради Броварського району</w:t>
      </w:r>
    </w:p>
    <w:p w:rsidR="004208DA" w:rsidP="00B97A39" w14:paraId="78288CAD" w14:textId="17949EF6">
      <w:pPr>
        <w:tabs>
          <w:tab w:val="left" w:pos="5610"/>
          <w:tab w:val="left" w:pos="6358"/>
        </w:tabs>
        <w:spacing w:after="0"/>
        <w:ind w:left="10206"/>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713AF1" w:rsidRPr="0022588C" w:rsidP="00B97A39" w14:paraId="3BA2F006"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144F7E" w:rsidRPr="00144F7E" w:rsidP="00144F7E" w14:paraId="5BFE2F9C" w14:textId="77777777">
      <w:pPr>
        <w:spacing w:after="0" w:line="240" w:lineRule="auto"/>
        <w:jc w:val="center"/>
        <w:rPr>
          <w:rFonts w:ascii="Times New Roman" w:eastAsia="Calibri" w:hAnsi="Times New Roman" w:cs="Times New Roman"/>
          <w:b/>
          <w:bCs/>
          <w:sz w:val="27"/>
          <w:szCs w:val="27"/>
          <w:lang w:eastAsia="en-US"/>
        </w:rPr>
      </w:pPr>
      <w:permStart w:id="1" w:edGrp="everyone"/>
      <w:r w:rsidRPr="00144F7E">
        <w:rPr>
          <w:rFonts w:ascii="Times New Roman" w:eastAsia="Calibri" w:hAnsi="Times New Roman" w:cs="Times New Roman"/>
          <w:b/>
          <w:bCs/>
          <w:sz w:val="27"/>
          <w:szCs w:val="27"/>
          <w:lang w:eastAsia="en-US"/>
        </w:rPr>
        <w:t xml:space="preserve">Перелік майна, що перебуває на балансі  Броварського ліцею № 1 Броварської міської ради Броварського району Київської області </w:t>
      </w:r>
      <w:r w:rsidRPr="00144F7E">
        <w:rPr>
          <w:rFonts w:ascii="Times New Roman" w:eastAsia="Times New Roman" w:hAnsi="Times New Roman" w:cs="Times New Roman"/>
          <w:b/>
          <w:bCs/>
          <w:sz w:val="27"/>
          <w:szCs w:val="27"/>
          <w:lang w:eastAsia="ru-RU"/>
        </w:rPr>
        <w:t>та підлягає списанню:</w:t>
      </w:r>
    </w:p>
    <w:p w:rsidR="00144F7E" w:rsidRPr="00144F7E" w:rsidP="00144F7E" w14:paraId="41756B68" w14:textId="77777777">
      <w:pPr>
        <w:spacing w:after="0" w:line="240" w:lineRule="auto"/>
        <w:jc w:val="center"/>
        <w:rPr>
          <w:rFonts w:ascii="Times New Roman" w:eastAsia="Times New Roman" w:hAnsi="Times New Roman" w:cs="Times New Roman"/>
          <w:b/>
          <w:bCs/>
          <w:sz w:val="24"/>
          <w:szCs w:val="24"/>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410"/>
        <w:gridCol w:w="1559"/>
        <w:gridCol w:w="851"/>
        <w:gridCol w:w="4110"/>
        <w:gridCol w:w="1276"/>
        <w:gridCol w:w="1276"/>
        <w:gridCol w:w="1134"/>
        <w:gridCol w:w="1417"/>
      </w:tblGrid>
      <w:tr w14:paraId="06121BCB" w14:textId="77777777" w:rsidTr="00144F7E">
        <w:tblPrEx>
          <w:tblW w:w="14742" w:type="dxa"/>
          <w:tblInd w:w="108" w:type="dxa"/>
          <w:tblLayout w:type="fixed"/>
          <w:tblLook w:val="04A0"/>
        </w:tblPrEx>
        <w:trPr>
          <w:trHeight w:val="1240"/>
        </w:trPr>
        <w:tc>
          <w:tcPr>
            <w:tcW w:w="709" w:type="dxa"/>
            <w:tcBorders>
              <w:top w:val="single" w:sz="4" w:space="0" w:color="auto"/>
              <w:left w:val="single" w:sz="4" w:space="0" w:color="auto"/>
              <w:bottom w:val="single" w:sz="4" w:space="0" w:color="auto"/>
              <w:right w:val="single" w:sz="4" w:space="0" w:color="auto"/>
            </w:tcBorders>
            <w:hideMark/>
          </w:tcPr>
          <w:p w:rsidR="00144F7E" w:rsidRPr="00144F7E" w:rsidP="00144F7E" w14:paraId="50A658A9" w14:textId="77777777">
            <w:pPr>
              <w:spacing w:after="0" w:line="240" w:lineRule="auto"/>
              <w:jc w:val="center"/>
              <w:rPr>
                <w:rFonts w:ascii="Times New Roman" w:eastAsia="Times New Roman" w:hAnsi="Times New Roman" w:cs="Times New Roman"/>
              </w:rPr>
            </w:pPr>
            <w:r w:rsidRPr="00144F7E">
              <w:rPr>
                <w:rFonts w:ascii="Times New Roman" w:eastAsia="Times New Roman" w:hAnsi="Times New Roman" w:cs="Times New Roman"/>
                <w:lang w:eastAsia="ru-RU"/>
              </w:rPr>
              <w:t>№ п/</w:t>
            </w:r>
            <w:r w:rsidRPr="00144F7E">
              <w:rPr>
                <w:rFonts w:ascii="Times New Roman" w:eastAsia="Times New Roman" w:hAnsi="Times New Roman" w:cs="Times New Roman"/>
                <w:lang w:eastAsia="ru-RU"/>
              </w:rPr>
              <w:t>п</w:t>
            </w:r>
          </w:p>
        </w:tc>
        <w:tc>
          <w:tcPr>
            <w:tcW w:w="2410" w:type="dxa"/>
            <w:tcBorders>
              <w:top w:val="single" w:sz="4" w:space="0" w:color="auto"/>
              <w:left w:val="single" w:sz="4" w:space="0" w:color="auto"/>
              <w:bottom w:val="single" w:sz="4" w:space="0" w:color="auto"/>
              <w:right w:val="single" w:sz="4" w:space="0" w:color="auto"/>
            </w:tcBorders>
            <w:hideMark/>
          </w:tcPr>
          <w:p w:rsidR="00144F7E" w:rsidRPr="00144F7E" w:rsidP="00144F7E" w14:paraId="18A42A1B" w14:textId="77777777">
            <w:pPr>
              <w:spacing w:after="0" w:line="240" w:lineRule="auto"/>
              <w:jc w:val="center"/>
              <w:rPr>
                <w:rFonts w:ascii="Times New Roman" w:eastAsia="Times New Roman" w:hAnsi="Times New Roman" w:cs="Times New Roman"/>
                <w:lang w:eastAsia="ru-RU"/>
              </w:rPr>
            </w:pPr>
            <w:r w:rsidRPr="00144F7E">
              <w:rPr>
                <w:rFonts w:ascii="Times New Roman" w:eastAsia="Times New Roman" w:hAnsi="Times New Roman" w:cs="Times New Roman"/>
                <w:lang w:eastAsia="ru-RU"/>
              </w:rPr>
              <w:t>Назва основних</w:t>
            </w:r>
          </w:p>
          <w:p w:rsidR="00144F7E" w:rsidRPr="00144F7E" w:rsidP="00144F7E" w14:paraId="6CF0180F" w14:textId="77777777">
            <w:pPr>
              <w:spacing w:after="0" w:line="240" w:lineRule="auto"/>
              <w:jc w:val="center"/>
              <w:rPr>
                <w:rFonts w:ascii="Times New Roman" w:eastAsia="Times New Roman" w:hAnsi="Times New Roman" w:cs="Times New Roman"/>
              </w:rPr>
            </w:pPr>
            <w:r w:rsidRPr="00144F7E">
              <w:rPr>
                <w:rFonts w:ascii="Times New Roman" w:eastAsia="Times New Roman" w:hAnsi="Times New Roman" w:cs="Times New Roman"/>
                <w:lang w:eastAsia="ru-RU"/>
              </w:rPr>
              <w:t>засобів</w:t>
            </w:r>
          </w:p>
        </w:tc>
        <w:tc>
          <w:tcPr>
            <w:tcW w:w="1559" w:type="dxa"/>
            <w:tcBorders>
              <w:top w:val="single" w:sz="4" w:space="0" w:color="auto"/>
              <w:left w:val="single" w:sz="4" w:space="0" w:color="auto"/>
              <w:bottom w:val="single" w:sz="4" w:space="0" w:color="auto"/>
              <w:right w:val="single" w:sz="4" w:space="0" w:color="auto"/>
            </w:tcBorders>
            <w:hideMark/>
          </w:tcPr>
          <w:p w:rsidR="00144F7E" w:rsidRPr="00144F7E" w:rsidP="00144F7E" w14:paraId="51D7F7E0" w14:textId="77777777">
            <w:pPr>
              <w:spacing w:after="0" w:line="240" w:lineRule="auto"/>
              <w:jc w:val="center"/>
              <w:rPr>
                <w:rFonts w:ascii="Times New Roman" w:eastAsia="Times New Roman" w:hAnsi="Times New Roman" w:cs="Times New Roman"/>
                <w:lang w:eastAsia="ru-RU"/>
              </w:rPr>
            </w:pPr>
            <w:r w:rsidRPr="00144F7E">
              <w:rPr>
                <w:rFonts w:ascii="Times New Roman" w:eastAsia="Times New Roman" w:hAnsi="Times New Roman" w:cs="Times New Roman"/>
                <w:lang w:eastAsia="ru-RU"/>
              </w:rPr>
              <w:t>Інвентарний</w:t>
            </w:r>
          </w:p>
          <w:p w:rsidR="00144F7E" w:rsidRPr="00144F7E" w:rsidP="00144F7E" w14:paraId="654D331A" w14:textId="77777777">
            <w:pPr>
              <w:spacing w:after="0" w:line="240" w:lineRule="auto"/>
              <w:jc w:val="center"/>
              <w:rPr>
                <w:rFonts w:ascii="Times New Roman" w:eastAsia="Times New Roman" w:hAnsi="Times New Roman" w:cs="Times New Roman"/>
              </w:rPr>
            </w:pPr>
            <w:r w:rsidRPr="00144F7E">
              <w:rPr>
                <w:rFonts w:ascii="Times New Roman" w:eastAsia="Times New Roman" w:hAnsi="Times New Roman" w:cs="Times New Roman"/>
                <w:lang w:eastAsia="ru-RU"/>
              </w:rPr>
              <w:t>номер</w:t>
            </w:r>
          </w:p>
        </w:tc>
        <w:tc>
          <w:tcPr>
            <w:tcW w:w="851" w:type="dxa"/>
            <w:tcBorders>
              <w:top w:val="single" w:sz="4" w:space="0" w:color="auto"/>
              <w:left w:val="single" w:sz="4" w:space="0" w:color="auto"/>
              <w:bottom w:val="single" w:sz="4" w:space="0" w:color="auto"/>
              <w:right w:val="single" w:sz="4" w:space="0" w:color="auto"/>
            </w:tcBorders>
          </w:tcPr>
          <w:p w:rsidR="00144F7E" w:rsidRPr="00144F7E" w:rsidP="00144F7E" w14:paraId="5DAE4768" w14:textId="77777777">
            <w:pPr>
              <w:spacing w:after="0"/>
              <w:jc w:val="center"/>
              <w:rPr>
                <w:rFonts w:ascii="Times New Roman" w:eastAsia="Times New Roman" w:hAnsi="Times New Roman" w:cs="Times New Roman"/>
              </w:rPr>
            </w:pPr>
            <w:r w:rsidRPr="00144F7E">
              <w:rPr>
                <w:rFonts w:ascii="Times New Roman" w:eastAsia="Times New Roman" w:hAnsi="Times New Roman" w:cs="Times New Roman"/>
              </w:rPr>
              <w:t>Кіль</w:t>
            </w:r>
          </w:p>
          <w:p w:rsidR="00144F7E" w:rsidRPr="00144F7E" w:rsidP="00144F7E" w14:paraId="01F64E41" w14:textId="77777777">
            <w:pPr>
              <w:spacing w:after="0"/>
              <w:jc w:val="center"/>
              <w:rPr>
                <w:rFonts w:ascii="Times New Roman" w:eastAsia="Times New Roman" w:hAnsi="Times New Roman" w:cs="Times New Roman"/>
              </w:rPr>
            </w:pPr>
            <w:r w:rsidRPr="00144F7E">
              <w:rPr>
                <w:rFonts w:ascii="Times New Roman" w:eastAsia="Times New Roman" w:hAnsi="Times New Roman" w:cs="Times New Roman"/>
              </w:rPr>
              <w:t>кість</w:t>
            </w:r>
          </w:p>
        </w:tc>
        <w:tc>
          <w:tcPr>
            <w:tcW w:w="4110" w:type="dxa"/>
            <w:tcBorders>
              <w:top w:val="single" w:sz="4" w:space="0" w:color="auto"/>
              <w:left w:val="single" w:sz="4" w:space="0" w:color="auto"/>
              <w:bottom w:val="single" w:sz="4" w:space="0" w:color="auto"/>
              <w:right w:val="single" w:sz="4" w:space="0" w:color="auto"/>
            </w:tcBorders>
            <w:hideMark/>
          </w:tcPr>
          <w:p w:rsidR="00144F7E" w:rsidRPr="00144F7E" w:rsidP="00144F7E" w14:paraId="6124D58C" w14:textId="77777777">
            <w:pPr>
              <w:spacing w:after="0" w:line="240" w:lineRule="auto"/>
              <w:jc w:val="center"/>
              <w:rPr>
                <w:rFonts w:ascii="Times New Roman" w:eastAsia="Times New Roman" w:hAnsi="Times New Roman" w:cs="Times New Roman"/>
                <w:lang w:eastAsia="ru-RU"/>
              </w:rPr>
            </w:pPr>
            <w:r w:rsidRPr="00144F7E">
              <w:rPr>
                <w:rFonts w:ascii="Times New Roman" w:eastAsia="Times New Roman" w:hAnsi="Times New Roman" w:cs="Times New Roman"/>
                <w:lang w:eastAsia="ru-RU"/>
              </w:rPr>
              <w:t>Причина списання</w:t>
            </w:r>
          </w:p>
        </w:tc>
        <w:tc>
          <w:tcPr>
            <w:tcW w:w="1276" w:type="dxa"/>
            <w:tcBorders>
              <w:top w:val="single" w:sz="4" w:space="0" w:color="auto"/>
              <w:left w:val="single" w:sz="4" w:space="0" w:color="auto"/>
              <w:bottom w:val="single" w:sz="4" w:space="0" w:color="auto"/>
              <w:right w:val="single" w:sz="4" w:space="0" w:color="auto"/>
            </w:tcBorders>
            <w:hideMark/>
          </w:tcPr>
          <w:p w:rsidR="00144F7E" w:rsidRPr="00144F7E" w:rsidP="00144F7E" w14:paraId="5D215611" w14:textId="77777777">
            <w:pPr>
              <w:spacing w:after="0" w:line="240" w:lineRule="auto"/>
              <w:jc w:val="center"/>
              <w:rPr>
                <w:rFonts w:ascii="Times New Roman" w:eastAsia="Times New Roman" w:hAnsi="Times New Roman" w:cs="Times New Roman"/>
                <w:lang w:eastAsia="ru-RU"/>
              </w:rPr>
            </w:pPr>
            <w:r w:rsidRPr="00144F7E">
              <w:rPr>
                <w:rFonts w:ascii="Times New Roman" w:eastAsia="Times New Roman" w:hAnsi="Times New Roman" w:cs="Times New Roman"/>
                <w:lang w:eastAsia="ru-RU"/>
              </w:rPr>
              <w:t>Первісна вартість</w:t>
            </w:r>
          </w:p>
          <w:p w:rsidR="00144F7E" w:rsidRPr="00144F7E" w:rsidP="00144F7E" w14:paraId="62EFC4D5" w14:textId="77777777">
            <w:pPr>
              <w:spacing w:after="0" w:line="240" w:lineRule="auto"/>
              <w:jc w:val="center"/>
              <w:rPr>
                <w:rFonts w:ascii="Times New Roman" w:eastAsia="Times New Roman" w:hAnsi="Times New Roman" w:cs="Times New Roman"/>
              </w:rPr>
            </w:pPr>
            <w:r w:rsidRPr="00144F7E">
              <w:rPr>
                <w:rFonts w:ascii="Times New Roman" w:eastAsia="Times New Roman" w:hAnsi="Times New Roman" w:cs="Times New Roman"/>
                <w:lang w:eastAsia="ru-RU"/>
              </w:rPr>
              <w:t>(грн.)</w:t>
            </w:r>
          </w:p>
        </w:tc>
        <w:tc>
          <w:tcPr>
            <w:tcW w:w="1276" w:type="dxa"/>
            <w:tcBorders>
              <w:top w:val="single" w:sz="4" w:space="0" w:color="auto"/>
              <w:left w:val="single" w:sz="4" w:space="0" w:color="auto"/>
              <w:bottom w:val="single" w:sz="4" w:space="0" w:color="auto"/>
              <w:right w:val="single" w:sz="4" w:space="0" w:color="auto"/>
            </w:tcBorders>
            <w:hideMark/>
          </w:tcPr>
          <w:p w:rsidR="00144F7E" w:rsidRPr="00144F7E" w:rsidP="00144F7E" w14:paraId="235F067B" w14:textId="77777777">
            <w:pPr>
              <w:spacing w:after="0" w:line="240" w:lineRule="auto"/>
              <w:jc w:val="center"/>
              <w:rPr>
                <w:rFonts w:ascii="Times New Roman" w:eastAsia="Times New Roman" w:hAnsi="Times New Roman" w:cs="Times New Roman"/>
                <w:lang w:eastAsia="ru-RU"/>
              </w:rPr>
            </w:pPr>
            <w:r w:rsidRPr="00144F7E">
              <w:rPr>
                <w:rFonts w:ascii="Times New Roman" w:eastAsia="Times New Roman" w:hAnsi="Times New Roman" w:cs="Times New Roman"/>
                <w:lang w:eastAsia="ru-RU"/>
              </w:rPr>
              <w:t>Знос</w:t>
            </w:r>
          </w:p>
          <w:p w:rsidR="00144F7E" w:rsidRPr="00144F7E" w:rsidP="00144F7E" w14:paraId="0F887421" w14:textId="77777777">
            <w:pPr>
              <w:spacing w:after="0" w:line="240" w:lineRule="auto"/>
              <w:jc w:val="center"/>
              <w:rPr>
                <w:rFonts w:ascii="Times New Roman" w:eastAsia="Times New Roman" w:hAnsi="Times New Roman" w:cs="Times New Roman"/>
                <w:lang w:eastAsia="ru-RU"/>
              </w:rPr>
            </w:pPr>
            <w:r w:rsidRPr="00144F7E">
              <w:rPr>
                <w:rFonts w:ascii="Times New Roman" w:eastAsia="Times New Roman" w:hAnsi="Times New Roman" w:cs="Times New Roman"/>
                <w:lang w:eastAsia="ru-RU"/>
              </w:rPr>
              <w:t>(грн.)</w:t>
            </w:r>
          </w:p>
        </w:tc>
        <w:tc>
          <w:tcPr>
            <w:tcW w:w="1134" w:type="dxa"/>
            <w:tcBorders>
              <w:top w:val="single" w:sz="4" w:space="0" w:color="auto"/>
              <w:left w:val="single" w:sz="4" w:space="0" w:color="auto"/>
              <w:bottom w:val="single" w:sz="4" w:space="0" w:color="auto"/>
              <w:right w:val="single" w:sz="4" w:space="0" w:color="auto"/>
            </w:tcBorders>
            <w:hideMark/>
          </w:tcPr>
          <w:p w:rsidR="00144F7E" w:rsidRPr="00144F7E" w:rsidP="00144F7E" w14:paraId="00DBC87E" w14:textId="77777777">
            <w:pPr>
              <w:spacing w:after="0" w:line="240" w:lineRule="auto"/>
              <w:jc w:val="center"/>
              <w:rPr>
                <w:rFonts w:ascii="Times New Roman" w:eastAsia="Times New Roman" w:hAnsi="Times New Roman" w:cs="Times New Roman"/>
                <w:lang w:eastAsia="ru-RU"/>
              </w:rPr>
            </w:pPr>
            <w:r w:rsidRPr="00144F7E">
              <w:rPr>
                <w:rFonts w:ascii="Times New Roman" w:eastAsia="Times New Roman" w:hAnsi="Times New Roman" w:cs="Times New Roman"/>
                <w:lang w:eastAsia="ru-RU"/>
              </w:rPr>
              <w:t>Залишкова вартість</w:t>
            </w:r>
          </w:p>
          <w:p w:rsidR="00144F7E" w:rsidRPr="00144F7E" w:rsidP="00144F7E" w14:paraId="0AA74D96" w14:textId="77777777">
            <w:pPr>
              <w:spacing w:after="0" w:line="240" w:lineRule="auto"/>
              <w:jc w:val="center"/>
              <w:rPr>
                <w:rFonts w:ascii="Times New Roman" w:eastAsia="Times New Roman" w:hAnsi="Times New Roman" w:cs="Times New Roman"/>
                <w:lang w:eastAsia="ru-RU"/>
              </w:rPr>
            </w:pPr>
            <w:r w:rsidRPr="00144F7E">
              <w:rPr>
                <w:rFonts w:ascii="Times New Roman" w:eastAsia="Times New Roman" w:hAnsi="Times New Roman" w:cs="Times New Roman"/>
                <w:lang w:eastAsia="ru-RU"/>
              </w:rPr>
              <w:t>(грн.)</w:t>
            </w:r>
          </w:p>
        </w:tc>
        <w:tc>
          <w:tcPr>
            <w:tcW w:w="1417" w:type="dxa"/>
            <w:tcBorders>
              <w:top w:val="single" w:sz="4" w:space="0" w:color="auto"/>
              <w:left w:val="single" w:sz="4" w:space="0" w:color="auto"/>
              <w:bottom w:val="single" w:sz="4" w:space="0" w:color="auto"/>
              <w:right w:val="single" w:sz="4" w:space="0" w:color="auto"/>
            </w:tcBorders>
            <w:hideMark/>
          </w:tcPr>
          <w:p w:rsidR="00144F7E" w:rsidRPr="00144F7E" w:rsidP="00144F7E" w14:paraId="4F5835BB" w14:textId="77777777">
            <w:pPr>
              <w:spacing w:after="0" w:line="240" w:lineRule="auto"/>
              <w:jc w:val="center"/>
              <w:rPr>
                <w:rFonts w:ascii="Times New Roman" w:eastAsia="Times New Roman" w:hAnsi="Times New Roman" w:cs="Times New Roman"/>
                <w:lang w:eastAsia="ru-RU"/>
              </w:rPr>
            </w:pPr>
            <w:r w:rsidRPr="00144F7E">
              <w:rPr>
                <w:rFonts w:ascii="Times New Roman" w:eastAsia="Times New Roman" w:hAnsi="Times New Roman" w:cs="Times New Roman"/>
                <w:lang w:eastAsia="ru-RU"/>
              </w:rPr>
              <w:t>Рік введення в експлуатацію</w:t>
            </w:r>
          </w:p>
        </w:tc>
      </w:tr>
      <w:tr w14:paraId="751933C2" w14:textId="77777777" w:rsidTr="00144F7E">
        <w:tblPrEx>
          <w:tblW w:w="14742" w:type="dxa"/>
          <w:tblInd w:w="108" w:type="dxa"/>
          <w:tblLayout w:type="fixed"/>
          <w:tblLook w:val="04A0"/>
        </w:tblPrEx>
        <w:trPr>
          <w:trHeight w:val="340"/>
        </w:trPr>
        <w:tc>
          <w:tcPr>
            <w:tcW w:w="709" w:type="dxa"/>
            <w:tcBorders>
              <w:top w:val="single" w:sz="4" w:space="0" w:color="auto"/>
              <w:left w:val="single" w:sz="4" w:space="0" w:color="auto"/>
              <w:bottom w:val="single" w:sz="4" w:space="0" w:color="auto"/>
              <w:right w:val="single" w:sz="4" w:space="0" w:color="auto"/>
            </w:tcBorders>
            <w:hideMark/>
          </w:tcPr>
          <w:p w:rsidR="00144F7E" w:rsidRPr="00144F7E" w:rsidP="00144F7E" w14:paraId="7FC0F63C" w14:textId="77777777">
            <w:pPr>
              <w:spacing w:after="0" w:line="240" w:lineRule="auto"/>
              <w:jc w:val="center"/>
              <w:rPr>
                <w:rFonts w:ascii="Times New Roman" w:eastAsia="Times New Roman" w:hAnsi="Times New Roman" w:cs="Times New Roman"/>
                <w:lang w:eastAsia="ru-RU"/>
              </w:rPr>
            </w:pPr>
            <w:r w:rsidRPr="00144F7E">
              <w:rPr>
                <w:rFonts w:ascii="Times New Roman" w:eastAsia="Times New Roman" w:hAnsi="Times New Roman" w:cs="Times New Roman"/>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144F7E" w:rsidRPr="00144F7E" w:rsidP="00144F7E" w14:paraId="28B3648B" w14:textId="77777777">
            <w:pPr>
              <w:spacing w:after="0" w:line="240" w:lineRule="auto"/>
              <w:jc w:val="center"/>
              <w:rPr>
                <w:rFonts w:ascii="Times New Roman" w:eastAsia="Times New Roman" w:hAnsi="Times New Roman" w:cs="Times New Roman"/>
                <w:lang w:eastAsia="ru-RU"/>
              </w:rPr>
            </w:pPr>
            <w:r w:rsidRPr="00144F7E">
              <w:rPr>
                <w:rFonts w:ascii="Times New Roman" w:eastAsia="Times New Roman" w:hAnsi="Times New Roman" w:cs="Times New Roman"/>
                <w:lang w:eastAsia="ru-RU"/>
              </w:rPr>
              <w:t>2</w:t>
            </w:r>
          </w:p>
        </w:tc>
        <w:tc>
          <w:tcPr>
            <w:tcW w:w="1559" w:type="dxa"/>
            <w:tcBorders>
              <w:top w:val="single" w:sz="4" w:space="0" w:color="auto"/>
              <w:left w:val="single" w:sz="4" w:space="0" w:color="auto"/>
              <w:bottom w:val="single" w:sz="4" w:space="0" w:color="auto"/>
              <w:right w:val="single" w:sz="4" w:space="0" w:color="auto"/>
            </w:tcBorders>
            <w:hideMark/>
          </w:tcPr>
          <w:p w:rsidR="00144F7E" w:rsidRPr="00144F7E" w:rsidP="00144F7E" w14:paraId="0524EF02" w14:textId="77777777">
            <w:pPr>
              <w:spacing w:after="0" w:line="240" w:lineRule="auto"/>
              <w:jc w:val="center"/>
              <w:rPr>
                <w:rFonts w:ascii="Times New Roman" w:eastAsia="Times New Roman" w:hAnsi="Times New Roman" w:cs="Times New Roman"/>
                <w:lang w:eastAsia="ru-RU"/>
              </w:rPr>
            </w:pPr>
            <w:r w:rsidRPr="00144F7E">
              <w:rPr>
                <w:rFonts w:ascii="Times New Roman" w:eastAsia="Times New Roman" w:hAnsi="Times New Roman" w:cs="Times New Roman"/>
                <w:lang w:eastAsia="ru-RU"/>
              </w:rPr>
              <w:t>3</w:t>
            </w:r>
          </w:p>
        </w:tc>
        <w:tc>
          <w:tcPr>
            <w:tcW w:w="851" w:type="dxa"/>
            <w:tcBorders>
              <w:top w:val="single" w:sz="4" w:space="0" w:color="auto"/>
              <w:left w:val="single" w:sz="4" w:space="0" w:color="auto"/>
              <w:bottom w:val="single" w:sz="4" w:space="0" w:color="auto"/>
              <w:right w:val="single" w:sz="4" w:space="0" w:color="auto"/>
            </w:tcBorders>
          </w:tcPr>
          <w:p w:rsidR="00144F7E" w:rsidRPr="00144F7E" w:rsidP="00144F7E" w14:paraId="74F1D047" w14:textId="77777777">
            <w:pPr>
              <w:spacing w:after="0" w:line="240" w:lineRule="auto"/>
              <w:jc w:val="center"/>
              <w:rPr>
                <w:rFonts w:ascii="Times New Roman" w:eastAsia="Times New Roman" w:hAnsi="Times New Roman" w:cs="Times New Roman"/>
                <w:lang w:eastAsia="ru-RU"/>
              </w:rPr>
            </w:pPr>
            <w:r w:rsidRPr="00144F7E">
              <w:rPr>
                <w:rFonts w:ascii="Times New Roman" w:eastAsia="Times New Roman" w:hAnsi="Times New Roman" w:cs="Times New Roman"/>
                <w:lang w:eastAsia="ru-RU"/>
              </w:rPr>
              <w:t>4</w:t>
            </w:r>
          </w:p>
        </w:tc>
        <w:tc>
          <w:tcPr>
            <w:tcW w:w="4110" w:type="dxa"/>
            <w:tcBorders>
              <w:top w:val="single" w:sz="4" w:space="0" w:color="auto"/>
              <w:left w:val="single" w:sz="4" w:space="0" w:color="auto"/>
              <w:bottom w:val="single" w:sz="4" w:space="0" w:color="auto"/>
              <w:right w:val="single" w:sz="4" w:space="0" w:color="auto"/>
            </w:tcBorders>
            <w:hideMark/>
          </w:tcPr>
          <w:p w:rsidR="00144F7E" w:rsidRPr="00144F7E" w:rsidP="00144F7E" w14:paraId="7BD0289A" w14:textId="77777777">
            <w:pPr>
              <w:spacing w:after="0" w:line="240" w:lineRule="auto"/>
              <w:jc w:val="center"/>
              <w:rPr>
                <w:rFonts w:ascii="Times New Roman" w:eastAsia="Times New Roman" w:hAnsi="Times New Roman" w:cs="Times New Roman"/>
                <w:lang w:eastAsia="ru-RU"/>
              </w:rPr>
            </w:pPr>
            <w:r w:rsidRPr="00144F7E">
              <w:rPr>
                <w:rFonts w:ascii="Times New Roman" w:eastAsia="Times New Roman" w:hAnsi="Times New Roman" w:cs="Times New Roman"/>
                <w:lang w:eastAsia="ru-RU"/>
              </w:rPr>
              <w:t>5</w:t>
            </w:r>
          </w:p>
        </w:tc>
        <w:tc>
          <w:tcPr>
            <w:tcW w:w="1276" w:type="dxa"/>
            <w:tcBorders>
              <w:top w:val="single" w:sz="4" w:space="0" w:color="auto"/>
              <w:left w:val="single" w:sz="4" w:space="0" w:color="auto"/>
              <w:bottom w:val="single" w:sz="4" w:space="0" w:color="auto"/>
              <w:right w:val="single" w:sz="4" w:space="0" w:color="auto"/>
            </w:tcBorders>
            <w:hideMark/>
          </w:tcPr>
          <w:p w:rsidR="00144F7E" w:rsidRPr="00144F7E" w:rsidP="00144F7E" w14:paraId="7BB2A30A" w14:textId="77777777">
            <w:pPr>
              <w:spacing w:after="0" w:line="240" w:lineRule="auto"/>
              <w:jc w:val="center"/>
              <w:rPr>
                <w:rFonts w:ascii="Times New Roman" w:eastAsia="Times New Roman" w:hAnsi="Times New Roman" w:cs="Times New Roman"/>
                <w:lang w:eastAsia="ru-RU"/>
              </w:rPr>
            </w:pPr>
            <w:r w:rsidRPr="00144F7E">
              <w:rPr>
                <w:rFonts w:ascii="Times New Roman" w:eastAsia="Times New Roman" w:hAnsi="Times New Roman" w:cs="Times New Roman"/>
                <w:lang w:eastAsia="ru-RU"/>
              </w:rPr>
              <w:t>6</w:t>
            </w:r>
          </w:p>
        </w:tc>
        <w:tc>
          <w:tcPr>
            <w:tcW w:w="1276" w:type="dxa"/>
            <w:tcBorders>
              <w:top w:val="single" w:sz="4" w:space="0" w:color="auto"/>
              <w:left w:val="single" w:sz="4" w:space="0" w:color="auto"/>
              <w:bottom w:val="single" w:sz="4" w:space="0" w:color="auto"/>
              <w:right w:val="single" w:sz="4" w:space="0" w:color="auto"/>
            </w:tcBorders>
            <w:hideMark/>
          </w:tcPr>
          <w:p w:rsidR="00144F7E" w:rsidRPr="00144F7E" w:rsidP="00144F7E" w14:paraId="0F25A3A8" w14:textId="77777777">
            <w:pPr>
              <w:spacing w:after="0" w:line="240" w:lineRule="auto"/>
              <w:jc w:val="center"/>
              <w:rPr>
                <w:rFonts w:ascii="Times New Roman" w:eastAsia="Times New Roman" w:hAnsi="Times New Roman" w:cs="Times New Roman"/>
                <w:lang w:eastAsia="ru-RU"/>
              </w:rPr>
            </w:pPr>
            <w:r w:rsidRPr="00144F7E">
              <w:rPr>
                <w:rFonts w:ascii="Times New Roman" w:eastAsia="Times New Roman" w:hAnsi="Times New Roman" w:cs="Times New Roman"/>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144F7E" w:rsidRPr="00144F7E" w:rsidP="00144F7E" w14:paraId="32042299" w14:textId="77777777">
            <w:pPr>
              <w:spacing w:after="0" w:line="240" w:lineRule="auto"/>
              <w:jc w:val="center"/>
              <w:rPr>
                <w:rFonts w:ascii="Times New Roman" w:eastAsia="Times New Roman" w:hAnsi="Times New Roman" w:cs="Times New Roman"/>
                <w:lang w:eastAsia="ru-RU"/>
              </w:rPr>
            </w:pPr>
            <w:r w:rsidRPr="00144F7E">
              <w:rPr>
                <w:rFonts w:ascii="Times New Roman" w:eastAsia="Times New Roman" w:hAnsi="Times New Roman" w:cs="Times New Roman"/>
                <w:lang w:eastAsia="ru-RU"/>
              </w:rPr>
              <w:t>8</w:t>
            </w:r>
          </w:p>
        </w:tc>
        <w:tc>
          <w:tcPr>
            <w:tcW w:w="1417" w:type="dxa"/>
            <w:tcBorders>
              <w:top w:val="single" w:sz="4" w:space="0" w:color="auto"/>
              <w:left w:val="single" w:sz="4" w:space="0" w:color="auto"/>
              <w:bottom w:val="single" w:sz="4" w:space="0" w:color="auto"/>
              <w:right w:val="single" w:sz="4" w:space="0" w:color="auto"/>
            </w:tcBorders>
            <w:hideMark/>
          </w:tcPr>
          <w:p w:rsidR="00144F7E" w:rsidRPr="00144F7E" w:rsidP="00144F7E" w14:paraId="63B014C2" w14:textId="77777777">
            <w:pPr>
              <w:spacing w:after="0" w:line="240" w:lineRule="auto"/>
              <w:jc w:val="center"/>
              <w:rPr>
                <w:rFonts w:ascii="Times New Roman" w:eastAsia="Times New Roman" w:hAnsi="Times New Roman" w:cs="Times New Roman"/>
                <w:lang w:eastAsia="ru-RU"/>
              </w:rPr>
            </w:pPr>
            <w:r w:rsidRPr="00144F7E">
              <w:rPr>
                <w:rFonts w:ascii="Times New Roman" w:eastAsia="Times New Roman" w:hAnsi="Times New Roman" w:cs="Times New Roman"/>
                <w:lang w:eastAsia="ru-RU"/>
              </w:rPr>
              <w:t>9</w:t>
            </w:r>
          </w:p>
        </w:tc>
      </w:tr>
      <w:tr w14:paraId="6F26FD57" w14:textId="77777777" w:rsidTr="005B41E4">
        <w:tblPrEx>
          <w:tblW w:w="14742"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144F7E" w:rsidRPr="00144F7E" w:rsidP="00144F7E" w14:paraId="62E39F26" w14:textId="77777777">
            <w:pPr>
              <w:spacing w:after="0" w:line="240" w:lineRule="auto"/>
              <w:jc w:val="center"/>
              <w:rPr>
                <w:rFonts w:ascii="Times New Roman" w:eastAsia="Times New Roman" w:hAnsi="Times New Roman" w:cs="Times New Roman"/>
                <w:sz w:val="27"/>
                <w:szCs w:val="27"/>
                <w:lang w:eastAsia="ru-RU"/>
              </w:rPr>
            </w:pPr>
            <w:r w:rsidRPr="00144F7E">
              <w:rPr>
                <w:rFonts w:ascii="Times New Roman" w:eastAsia="Times New Roman" w:hAnsi="Times New Roman" w:cs="Times New Roman"/>
                <w:sz w:val="27"/>
                <w:szCs w:val="27"/>
                <w:lang w:eastAsia="ru-RU"/>
              </w:rPr>
              <w:t>1</w:t>
            </w:r>
          </w:p>
        </w:tc>
        <w:tc>
          <w:tcPr>
            <w:tcW w:w="2410" w:type="dxa"/>
            <w:tcBorders>
              <w:top w:val="single" w:sz="4" w:space="0" w:color="auto"/>
              <w:left w:val="single" w:sz="4" w:space="0" w:color="auto"/>
              <w:bottom w:val="single" w:sz="4" w:space="0" w:color="auto"/>
              <w:right w:val="single" w:sz="4" w:space="0" w:color="auto"/>
            </w:tcBorders>
          </w:tcPr>
          <w:p w:rsidR="00144F7E" w:rsidRPr="00144F7E" w:rsidP="005B41E4" w14:paraId="515D5071" w14:textId="77777777">
            <w:pPr>
              <w:spacing w:after="0" w:line="240" w:lineRule="auto"/>
              <w:jc w:val="center"/>
              <w:rPr>
                <w:rFonts w:ascii="Times New Roman" w:eastAsia="Times New Roman" w:hAnsi="Times New Roman" w:cs="Times New Roman"/>
                <w:sz w:val="27"/>
                <w:szCs w:val="27"/>
                <w:lang w:eastAsia="ru-RU"/>
              </w:rPr>
            </w:pPr>
            <w:r w:rsidRPr="00144F7E">
              <w:rPr>
                <w:rFonts w:ascii="Times New Roman" w:eastAsia="Times New Roman" w:hAnsi="Times New Roman" w:cs="Times New Roman"/>
                <w:sz w:val="27"/>
                <w:szCs w:val="27"/>
                <w:lang w:eastAsia="ru-RU"/>
              </w:rPr>
              <w:t>Морозильна к</w:t>
            </w:r>
            <w:bookmarkStart w:id="2" w:name="_GoBack"/>
            <w:bookmarkEnd w:id="2"/>
            <w:r w:rsidRPr="00144F7E">
              <w:rPr>
                <w:rFonts w:ascii="Times New Roman" w:eastAsia="Times New Roman" w:hAnsi="Times New Roman" w:cs="Times New Roman"/>
                <w:sz w:val="27"/>
                <w:szCs w:val="27"/>
                <w:lang w:eastAsia="ru-RU"/>
              </w:rPr>
              <w:t>амера</w:t>
            </w:r>
          </w:p>
        </w:tc>
        <w:tc>
          <w:tcPr>
            <w:tcW w:w="1559" w:type="dxa"/>
            <w:tcBorders>
              <w:top w:val="single" w:sz="4" w:space="0" w:color="auto"/>
              <w:left w:val="single" w:sz="4" w:space="0" w:color="auto"/>
              <w:bottom w:val="single" w:sz="4" w:space="0" w:color="auto"/>
              <w:right w:val="single" w:sz="4" w:space="0" w:color="auto"/>
            </w:tcBorders>
          </w:tcPr>
          <w:p w:rsidR="00144F7E" w:rsidRPr="00144F7E" w:rsidP="005B41E4" w14:paraId="03E3DE83" w14:textId="77777777">
            <w:pPr>
              <w:spacing w:after="0" w:line="240" w:lineRule="auto"/>
              <w:jc w:val="center"/>
              <w:rPr>
                <w:rFonts w:ascii="Times New Roman" w:eastAsia="Times New Roman" w:hAnsi="Times New Roman" w:cs="Times New Roman"/>
                <w:color w:val="000000"/>
                <w:sz w:val="27"/>
                <w:szCs w:val="27"/>
                <w:lang w:eastAsia="ru-RU"/>
              </w:rPr>
            </w:pPr>
            <w:r w:rsidRPr="00144F7E">
              <w:rPr>
                <w:rFonts w:ascii="Times New Roman" w:eastAsia="Times New Roman" w:hAnsi="Times New Roman" w:cs="Times New Roman"/>
                <w:color w:val="000000"/>
                <w:sz w:val="27"/>
                <w:szCs w:val="27"/>
                <w:lang w:eastAsia="ru-RU"/>
              </w:rPr>
              <w:t>101410014</w:t>
            </w:r>
          </w:p>
        </w:tc>
        <w:tc>
          <w:tcPr>
            <w:tcW w:w="851" w:type="dxa"/>
            <w:tcBorders>
              <w:top w:val="single" w:sz="4" w:space="0" w:color="auto"/>
              <w:left w:val="single" w:sz="4" w:space="0" w:color="auto"/>
              <w:bottom w:val="single" w:sz="4" w:space="0" w:color="auto"/>
              <w:right w:val="single" w:sz="4" w:space="0" w:color="auto"/>
            </w:tcBorders>
          </w:tcPr>
          <w:p w:rsidR="00144F7E" w:rsidRPr="00144F7E" w:rsidP="005B41E4" w14:paraId="57DC0ACD" w14:textId="77777777">
            <w:pPr>
              <w:spacing w:after="0" w:line="240" w:lineRule="auto"/>
              <w:jc w:val="center"/>
              <w:rPr>
                <w:rFonts w:ascii="Times New Roman" w:eastAsia="Times New Roman" w:hAnsi="Times New Roman" w:cs="Times New Roman"/>
                <w:sz w:val="27"/>
                <w:szCs w:val="27"/>
                <w:lang w:eastAsia="ru-RU"/>
              </w:rPr>
            </w:pPr>
            <w:r w:rsidRPr="00144F7E">
              <w:rPr>
                <w:rFonts w:ascii="Times New Roman" w:eastAsia="Times New Roman" w:hAnsi="Times New Roman" w:cs="Times New Roman"/>
                <w:sz w:val="27"/>
                <w:szCs w:val="27"/>
                <w:lang w:eastAsia="ru-RU"/>
              </w:rPr>
              <w:t>1</w:t>
            </w:r>
          </w:p>
        </w:tc>
        <w:tc>
          <w:tcPr>
            <w:tcW w:w="4110" w:type="dxa"/>
            <w:tcBorders>
              <w:top w:val="single" w:sz="4" w:space="0" w:color="auto"/>
              <w:left w:val="single" w:sz="4" w:space="0" w:color="auto"/>
              <w:bottom w:val="single" w:sz="4" w:space="0" w:color="auto"/>
              <w:right w:val="single" w:sz="4" w:space="0" w:color="auto"/>
            </w:tcBorders>
            <w:vAlign w:val="center"/>
          </w:tcPr>
          <w:p w:rsidR="00144F7E" w:rsidRPr="00144F7E" w:rsidP="00144F7E" w14:paraId="2F9731B1" w14:textId="77777777">
            <w:pPr>
              <w:spacing w:after="0" w:line="240" w:lineRule="auto"/>
              <w:rPr>
                <w:rFonts w:ascii="Times New Roman" w:eastAsia="Times New Roman" w:hAnsi="Times New Roman" w:cs="Times New Roman"/>
                <w:color w:val="000000"/>
                <w:sz w:val="27"/>
                <w:szCs w:val="27"/>
                <w:lang w:val="ru-RU" w:eastAsia="ru-RU"/>
              </w:rPr>
            </w:pPr>
            <w:r w:rsidRPr="00144F7E">
              <w:rPr>
                <w:rFonts w:ascii="Times New Roman" w:eastAsia="Times New Roman" w:hAnsi="Times New Roman" w:cs="Times New Roman"/>
                <w:color w:val="000000"/>
                <w:sz w:val="27"/>
                <w:szCs w:val="27"/>
                <w:lang w:eastAsia="ru-RU"/>
              </w:rPr>
              <w:t xml:space="preserve">Вихід з ладу компресора; порушення герметичності холодильного контуру та витік холодоагенту; значна корозія металевих елементів корпусу; зношення теплоізоляції та ущільнювачів дверей, що призводить до втрати необхідного температурного режиму; фізичний та моральний знос основних вузлів та </w:t>
            </w:r>
            <w:r w:rsidRPr="00144F7E">
              <w:rPr>
                <w:rFonts w:ascii="Times New Roman" w:eastAsia="Times New Roman" w:hAnsi="Times New Roman" w:cs="Times New Roman"/>
                <w:color w:val="000000"/>
                <w:sz w:val="27"/>
                <w:szCs w:val="27"/>
                <w:lang w:eastAsia="ru-RU"/>
              </w:rPr>
              <w:t>агрегатів. Обладнання перебуває у технічно несправному стані та не може надалі використовуватись за призначенням</w:t>
            </w:r>
          </w:p>
        </w:tc>
        <w:tc>
          <w:tcPr>
            <w:tcW w:w="1276" w:type="dxa"/>
            <w:tcBorders>
              <w:top w:val="single" w:sz="4" w:space="0" w:color="auto"/>
              <w:left w:val="single" w:sz="4" w:space="0" w:color="auto"/>
              <w:bottom w:val="single" w:sz="4" w:space="0" w:color="auto"/>
              <w:right w:val="single" w:sz="4" w:space="0" w:color="auto"/>
            </w:tcBorders>
            <w:vAlign w:val="center"/>
          </w:tcPr>
          <w:p w:rsidR="00144F7E" w:rsidRPr="00144F7E" w:rsidP="00144F7E" w14:paraId="565A1742" w14:textId="77777777">
            <w:pPr>
              <w:spacing w:after="0" w:line="240" w:lineRule="auto"/>
              <w:jc w:val="center"/>
              <w:rPr>
                <w:rFonts w:ascii="Times New Roman" w:eastAsia="Times New Roman" w:hAnsi="Times New Roman" w:cs="Times New Roman"/>
                <w:color w:val="000000"/>
                <w:sz w:val="27"/>
                <w:szCs w:val="27"/>
                <w:lang w:eastAsia="ru-RU"/>
              </w:rPr>
            </w:pPr>
            <w:r w:rsidRPr="00144F7E">
              <w:rPr>
                <w:rFonts w:ascii="Times New Roman" w:eastAsia="Times New Roman" w:hAnsi="Times New Roman" w:cs="Times New Roman"/>
                <w:color w:val="000000"/>
                <w:sz w:val="27"/>
                <w:szCs w:val="27"/>
                <w:lang w:eastAsia="ru-RU"/>
              </w:rPr>
              <w:t>1861,00</w:t>
            </w:r>
          </w:p>
        </w:tc>
        <w:tc>
          <w:tcPr>
            <w:tcW w:w="1276" w:type="dxa"/>
            <w:tcBorders>
              <w:top w:val="single" w:sz="4" w:space="0" w:color="auto"/>
              <w:left w:val="single" w:sz="4" w:space="0" w:color="auto"/>
              <w:bottom w:val="single" w:sz="4" w:space="0" w:color="auto"/>
              <w:right w:val="single" w:sz="4" w:space="0" w:color="auto"/>
            </w:tcBorders>
            <w:vAlign w:val="center"/>
          </w:tcPr>
          <w:p w:rsidR="00144F7E" w:rsidRPr="00144F7E" w:rsidP="00144F7E" w14:paraId="593B3583" w14:textId="77777777">
            <w:pPr>
              <w:spacing w:after="0" w:line="240" w:lineRule="auto"/>
              <w:jc w:val="center"/>
              <w:rPr>
                <w:rFonts w:ascii="Times New Roman" w:eastAsia="Times New Roman" w:hAnsi="Times New Roman" w:cs="Times New Roman"/>
                <w:color w:val="000000"/>
                <w:sz w:val="27"/>
                <w:szCs w:val="27"/>
                <w:lang w:eastAsia="ru-RU"/>
              </w:rPr>
            </w:pPr>
            <w:r w:rsidRPr="00144F7E">
              <w:rPr>
                <w:rFonts w:ascii="Times New Roman" w:eastAsia="Times New Roman" w:hAnsi="Times New Roman" w:cs="Times New Roman"/>
                <w:color w:val="000000"/>
                <w:sz w:val="27"/>
                <w:szCs w:val="27"/>
                <w:lang w:eastAsia="ru-RU"/>
              </w:rPr>
              <w:t>1861,00</w:t>
            </w:r>
          </w:p>
        </w:tc>
        <w:tc>
          <w:tcPr>
            <w:tcW w:w="1134" w:type="dxa"/>
            <w:tcBorders>
              <w:top w:val="single" w:sz="4" w:space="0" w:color="auto"/>
              <w:left w:val="single" w:sz="4" w:space="0" w:color="auto"/>
              <w:bottom w:val="single" w:sz="4" w:space="0" w:color="auto"/>
              <w:right w:val="single" w:sz="4" w:space="0" w:color="auto"/>
            </w:tcBorders>
            <w:vAlign w:val="center"/>
          </w:tcPr>
          <w:p w:rsidR="00144F7E" w:rsidRPr="00144F7E" w:rsidP="00144F7E" w14:paraId="4F80CA11" w14:textId="77777777">
            <w:pPr>
              <w:spacing w:after="0" w:line="240" w:lineRule="auto"/>
              <w:jc w:val="center"/>
              <w:rPr>
                <w:rFonts w:ascii="Times New Roman" w:eastAsia="Times New Roman" w:hAnsi="Times New Roman" w:cs="Times New Roman"/>
                <w:color w:val="000000"/>
                <w:sz w:val="27"/>
                <w:szCs w:val="27"/>
                <w:lang w:eastAsia="ru-RU"/>
              </w:rPr>
            </w:pPr>
            <w:r w:rsidRPr="00144F7E">
              <w:rPr>
                <w:rFonts w:ascii="Times New Roman" w:eastAsia="Times New Roman" w:hAnsi="Times New Roman" w:cs="Times New Roman"/>
                <w:color w:val="000000"/>
                <w:sz w:val="27"/>
                <w:szCs w:val="27"/>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rsidR="00144F7E" w:rsidRPr="00144F7E" w:rsidP="00144F7E" w14:paraId="1AD4C219" w14:textId="77777777">
            <w:pPr>
              <w:spacing w:after="0" w:line="240" w:lineRule="auto"/>
              <w:jc w:val="center"/>
              <w:rPr>
                <w:rFonts w:ascii="Times New Roman" w:eastAsia="Times New Roman" w:hAnsi="Times New Roman" w:cs="Times New Roman"/>
                <w:sz w:val="27"/>
                <w:szCs w:val="27"/>
                <w:lang w:eastAsia="ru-RU"/>
              </w:rPr>
            </w:pPr>
            <w:r w:rsidRPr="00144F7E">
              <w:rPr>
                <w:rFonts w:ascii="Times New Roman" w:eastAsia="Times New Roman" w:hAnsi="Times New Roman" w:cs="Times New Roman"/>
                <w:sz w:val="27"/>
                <w:szCs w:val="27"/>
                <w:lang w:eastAsia="ru-RU"/>
              </w:rPr>
              <w:t>2003</w:t>
            </w:r>
          </w:p>
        </w:tc>
      </w:tr>
      <w:tr w14:paraId="60BCD5E2" w14:textId="77777777" w:rsidTr="005B41E4">
        <w:tblPrEx>
          <w:tblW w:w="14742"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144F7E" w:rsidRPr="00144F7E" w:rsidP="00144F7E" w14:paraId="45D1DEA7" w14:textId="77777777">
            <w:pPr>
              <w:spacing w:after="0" w:line="240" w:lineRule="auto"/>
              <w:jc w:val="center"/>
              <w:rPr>
                <w:rFonts w:ascii="Times New Roman" w:eastAsia="Times New Roman" w:hAnsi="Times New Roman" w:cs="Times New Roman"/>
                <w:sz w:val="27"/>
                <w:szCs w:val="27"/>
                <w:lang w:eastAsia="ru-RU"/>
              </w:rPr>
            </w:pPr>
            <w:r w:rsidRPr="00144F7E">
              <w:rPr>
                <w:rFonts w:ascii="Times New Roman" w:eastAsia="Times New Roman" w:hAnsi="Times New Roman" w:cs="Times New Roman"/>
                <w:sz w:val="27"/>
                <w:szCs w:val="27"/>
                <w:lang w:eastAsia="ru-RU"/>
              </w:rPr>
              <w:t>2</w:t>
            </w:r>
          </w:p>
        </w:tc>
        <w:tc>
          <w:tcPr>
            <w:tcW w:w="2410" w:type="dxa"/>
            <w:tcBorders>
              <w:top w:val="single" w:sz="4" w:space="0" w:color="auto"/>
              <w:left w:val="single" w:sz="4" w:space="0" w:color="auto"/>
              <w:bottom w:val="single" w:sz="4" w:space="0" w:color="auto"/>
              <w:right w:val="single" w:sz="4" w:space="0" w:color="auto"/>
            </w:tcBorders>
          </w:tcPr>
          <w:p w:rsidR="00144F7E" w:rsidRPr="00144F7E" w:rsidP="005B41E4" w14:paraId="1F5783D0" w14:textId="297D24F2">
            <w:pPr>
              <w:spacing w:after="0" w:line="240" w:lineRule="auto"/>
              <w:jc w:val="center"/>
              <w:rPr>
                <w:rFonts w:ascii="Times New Roman" w:eastAsia="Times New Roman" w:hAnsi="Times New Roman" w:cs="Times New Roman"/>
                <w:sz w:val="27"/>
                <w:szCs w:val="27"/>
                <w:lang w:eastAsia="ru-RU"/>
              </w:rPr>
            </w:pPr>
            <w:r w:rsidRPr="00144F7E">
              <w:rPr>
                <w:rFonts w:ascii="Times New Roman" w:eastAsia="Times New Roman" w:hAnsi="Times New Roman" w:cs="Times New Roman"/>
                <w:sz w:val="27"/>
                <w:szCs w:val="27"/>
                <w:lang w:eastAsia="ru-RU"/>
              </w:rPr>
              <w:t>Картоплечистка</w:t>
            </w:r>
          </w:p>
        </w:tc>
        <w:tc>
          <w:tcPr>
            <w:tcW w:w="1559" w:type="dxa"/>
            <w:tcBorders>
              <w:top w:val="single" w:sz="4" w:space="0" w:color="auto"/>
              <w:left w:val="single" w:sz="4" w:space="0" w:color="auto"/>
              <w:bottom w:val="single" w:sz="4" w:space="0" w:color="auto"/>
              <w:right w:val="single" w:sz="4" w:space="0" w:color="auto"/>
            </w:tcBorders>
          </w:tcPr>
          <w:p w:rsidR="00144F7E" w:rsidRPr="00144F7E" w:rsidP="005B41E4" w14:paraId="7B687F8D" w14:textId="77777777">
            <w:pPr>
              <w:spacing w:after="0" w:line="240" w:lineRule="auto"/>
              <w:jc w:val="center"/>
              <w:rPr>
                <w:rFonts w:ascii="Times New Roman" w:eastAsia="Times New Roman" w:hAnsi="Times New Roman" w:cs="Times New Roman"/>
                <w:color w:val="000000"/>
                <w:sz w:val="27"/>
                <w:szCs w:val="27"/>
                <w:lang w:eastAsia="ru-RU"/>
              </w:rPr>
            </w:pPr>
            <w:r w:rsidRPr="00144F7E">
              <w:rPr>
                <w:rFonts w:ascii="Times New Roman" w:eastAsia="Times New Roman" w:hAnsi="Times New Roman" w:cs="Times New Roman"/>
                <w:color w:val="000000"/>
                <w:sz w:val="27"/>
                <w:szCs w:val="27"/>
                <w:lang w:eastAsia="ru-RU"/>
              </w:rPr>
              <w:t>101410136</w:t>
            </w:r>
          </w:p>
        </w:tc>
        <w:tc>
          <w:tcPr>
            <w:tcW w:w="851" w:type="dxa"/>
            <w:tcBorders>
              <w:top w:val="single" w:sz="4" w:space="0" w:color="auto"/>
              <w:left w:val="single" w:sz="4" w:space="0" w:color="auto"/>
              <w:bottom w:val="single" w:sz="4" w:space="0" w:color="auto"/>
              <w:right w:val="single" w:sz="4" w:space="0" w:color="auto"/>
            </w:tcBorders>
          </w:tcPr>
          <w:p w:rsidR="00144F7E" w:rsidRPr="00144F7E" w:rsidP="005B41E4" w14:paraId="72F23EE1" w14:textId="77777777">
            <w:pPr>
              <w:spacing w:after="0" w:line="240" w:lineRule="auto"/>
              <w:jc w:val="center"/>
              <w:rPr>
                <w:rFonts w:ascii="Times New Roman" w:eastAsia="Times New Roman" w:hAnsi="Times New Roman" w:cs="Times New Roman"/>
                <w:sz w:val="27"/>
                <w:szCs w:val="27"/>
                <w:lang w:eastAsia="ru-RU"/>
              </w:rPr>
            </w:pPr>
            <w:r w:rsidRPr="00144F7E">
              <w:rPr>
                <w:rFonts w:ascii="Times New Roman" w:eastAsia="Times New Roman" w:hAnsi="Times New Roman" w:cs="Times New Roman"/>
                <w:sz w:val="27"/>
                <w:szCs w:val="27"/>
                <w:lang w:eastAsia="ru-RU"/>
              </w:rPr>
              <w:t>1</w:t>
            </w:r>
          </w:p>
        </w:tc>
        <w:tc>
          <w:tcPr>
            <w:tcW w:w="4110" w:type="dxa"/>
            <w:tcBorders>
              <w:top w:val="single" w:sz="4" w:space="0" w:color="auto"/>
              <w:left w:val="single" w:sz="4" w:space="0" w:color="auto"/>
              <w:bottom w:val="single" w:sz="4" w:space="0" w:color="auto"/>
              <w:right w:val="single" w:sz="4" w:space="0" w:color="auto"/>
            </w:tcBorders>
            <w:vAlign w:val="center"/>
          </w:tcPr>
          <w:p w:rsidR="00144F7E" w:rsidRPr="00144F7E" w:rsidP="00144F7E" w14:paraId="526324EA" w14:textId="77777777">
            <w:pPr>
              <w:spacing w:after="0" w:line="240" w:lineRule="auto"/>
              <w:rPr>
                <w:rFonts w:ascii="Times New Roman" w:eastAsia="Times New Roman" w:hAnsi="Times New Roman" w:cs="Times New Roman"/>
                <w:color w:val="000000"/>
                <w:sz w:val="27"/>
                <w:szCs w:val="27"/>
                <w:lang w:eastAsia="ru-RU"/>
              </w:rPr>
            </w:pPr>
            <w:r w:rsidRPr="00144F7E">
              <w:rPr>
                <w:rFonts w:ascii="Times New Roman" w:eastAsia="Times New Roman" w:hAnsi="Times New Roman" w:cs="Times New Roman"/>
                <w:color w:val="000000"/>
                <w:sz w:val="27"/>
                <w:szCs w:val="27"/>
                <w:lang w:eastAsia="ru-RU"/>
              </w:rPr>
              <w:t xml:space="preserve">Значний фізичний знос основних вузлів і механізмів, критичний знос абразивного покриття робочої камери та диска, що унеможливлює якісне очищення картоплі. Зношення підшипникових вузлів і приводного механізму, критичний знос електродвигуна, корозійне пошкодження металевих елементів корпусу та робочої камери. Моральне та фізичне старіння обладнання у зв’язку із тривалим строком експлуатації </w:t>
            </w:r>
          </w:p>
        </w:tc>
        <w:tc>
          <w:tcPr>
            <w:tcW w:w="1276" w:type="dxa"/>
            <w:tcBorders>
              <w:top w:val="single" w:sz="4" w:space="0" w:color="auto"/>
              <w:left w:val="single" w:sz="4" w:space="0" w:color="auto"/>
              <w:bottom w:val="single" w:sz="4" w:space="0" w:color="auto"/>
              <w:right w:val="single" w:sz="4" w:space="0" w:color="auto"/>
            </w:tcBorders>
            <w:vAlign w:val="center"/>
          </w:tcPr>
          <w:p w:rsidR="00144F7E" w:rsidRPr="00144F7E" w:rsidP="00144F7E" w14:paraId="408C037E" w14:textId="77777777">
            <w:pPr>
              <w:spacing w:after="0" w:line="240" w:lineRule="auto"/>
              <w:jc w:val="center"/>
              <w:rPr>
                <w:rFonts w:ascii="Times New Roman" w:eastAsia="Times New Roman" w:hAnsi="Times New Roman" w:cs="Times New Roman"/>
                <w:color w:val="000000"/>
                <w:sz w:val="27"/>
                <w:szCs w:val="27"/>
                <w:lang w:eastAsia="ru-RU"/>
              </w:rPr>
            </w:pPr>
            <w:r w:rsidRPr="00144F7E">
              <w:rPr>
                <w:rFonts w:ascii="Times New Roman" w:eastAsia="Times New Roman" w:hAnsi="Times New Roman" w:cs="Times New Roman"/>
                <w:color w:val="000000"/>
                <w:sz w:val="27"/>
                <w:szCs w:val="27"/>
                <w:lang w:eastAsia="ru-RU"/>
              </w:rPr>
              <w:t>7183,00</w:t>
            </w:r>
          </w:p>
        </w:tc>
        <w:tc>
          <w:tcPr>
            <w:tcW w:w="1276" w:type="dxa"/>
            <w:tcBorders>
              <w:top w:val="single" w:sz="4" w:space="0" w:color="auto"/>
              <w:left w:val="single" w:sz="4" w:space="0" w:color="auto"/>
              <w:bottom w:val="single" w:sz="4" w:space="0" w:color="auto"/>
              <w:right w:val="single" w:sz="4" w:space="0" w:color="auto"/>
            </w:tcBorders>
            <w:vAlign w:val="center"/>
          </w:tcPr>
          <w:p w:rsidR="00144F7E" w:rsidRPr="00144F7E" w:rsidP="00144F7E" w14:paraId="566ED47C" w14:textId="77777777">
            <w:pPr>
              <w:spacing w:after="0" w:line="240" w:lineRule="auto"/>
              <w:jc w:val="center"/>
              <w:rPr>
                <w:rFonts w:ascii="Times New Roman" w:eastAsia="Times New Roman" w:hAnsi="Times New Roman" w:cs="Times New Roman"/>
                <w:color w:val="000000"/>
                <w:sz w:val="27"/>
                <w:szCs w:val="27"/>
                <w:lang w:eastAsia="ru-RU"/>
              </w:rPr>
            </w:pPr>
            <w:r w:rsidRPr="00144F7E">
              <w:rPr>
                <w:rFonts w:ascii="Times New Roman" w:eastAsia="Times New Roman" w:hAnsi="Times New Roman" w:cs="Times New Roman"/>
                <w:color w:val="000000"/>
                <w:sz w:val="27"/>
                <w:szCs w:val="27"/>
                <w:lang w:eastAsia="ru-RU"/>
              </w:rPr>
              <w:t>7183,00</w:t>
            </w:r>
          </w:p>
        </w:tc>
        <w:tc>
          <w:tcPr>
            <w:tcW w:w="1134" w:type="dxa"/>
            <w:tcBorders>
              <w:top w:val="single" w:sz="4" w:space="0" w:color="auto"/>
              <w:left w:val="single" w:sz="4" w:space="0" w:color="auto"/>
              <w:bottom w:val="single" w:sz="4" w:space="0" w:color="auto"/>
              <w:right w:val="single" w:sz="4" w:space="0" w:color="auto"/>
            </w:tcBorders>
            <w:vAlign w:val="center"/>
          </w:tcPr>
          <w:p w:rsidR="00144F7E" w:rsidRPr="00144F7E" w:rsidP="00144F7E" w14:paraId="74DA7F79" w14:textId="77777777">
            <w:pPr>
              <w:spacing w:after="0" w:line="240" w:lineRule="auto"/>
              <w:jc w:val="center"/>
              <w:rPr>
                <w:rFonts w:ascii="Times New Roman" w:eastAsia="Times New Roman" w:hAnsi="Times New Roman" w:cs="Times New Roman"/>
                <w:color w:val="000000"/>
                <w:sz w:val="27"/>
                <w:szCs w:val="27"/>
                <w:lang w:eastAsia="ru-RU"/>
              </w:rPr>
            </w:pPr>
            <w:r w:rsidRPr="00144F7E">
              <w:rPr>
                <w:rFonts w:ascii="Times New Roman" w:eastAsia="Times New Roman" w:hAnsi="Times New Roman" w:cs="Times New Roman"/>
                <w:color w:val="000000"/>
                <w:sz w:val="27"/>
                <w:szCs w:val="27"/>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rsidR="00144F7E" w:rsidRPr="00144F7E" w:rsidP="00144F7E" w14:paraId="7D592A68" w14:textId="77777777">
            <w:pPr>
              <w:spacing w:after="0" w:line="240" w:lineRule="auto"/>
              <w:jc w:val="center"/>
              <w:rPr>
                <w:rFonts w:ascii="Times New Roman" w:eastAsia="Times New Roman" w:hAnsi="Times New Roman" w:cs="Times New Roman"/>
                <w:sz w:val="27"/>
                <w:szCs w:val="27"/>
                <w:lang w:eastAsia="ru-RU"/>
              </w:rPr>
            </w:pPr>
            <w:r w:rsidRPr="00144F7E">
              <w:rPr>
                <w:rFonts w:ascii="Times New Roman" w:eastAsia="Times New Roman" w:hAnsi="Times New Roman" w:cs="Times New Roman"/>
                <w:sz w:val="27"/>
                <w:szCs w:val="27"/>
                <w:lang w:eastAsia="ru-RU"/>
              </w:rPr>
              <w:t>2013</w:t>
            </w:r>
          </w:p>
        </w:tc>
      </w:tr>
      <w:tr w14:paraId="10E74D13" w14:textId="77777777" w:rsidTr="005B41E4">
        <w:tblPrEx>
          <w:tblW w:w="14742"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144F7E" w:rsidRPr="00144F7E" w:rsidP="00144F7E" w14:paraId="476633EA" w14:textId="77777777">
            <w:pPr>
              <w:spacing w:after="0" w:line="240" w:lineRule="auto"/>
              <w:jc w:val="center"/>
              <w:rPr>
                <w:rFonts w:ascii="Times New Roman" w:eastAsia="Times New Roman" w:hAnsi="Times New Roman" w:cs="Times New Roman"/>
                <w:sz w:val="27"/>
                <w:szCs w:val="27"/>
                <w:lang w:eastAsia="ru-RU"/>
              </w:rPr>
            </w:pPr>
            <w:r w:rsidRPr="00144F7E">
              <w:rPr>
                <w:rFonts w:ascii="Times New Roman" w:eastAsia="Times New Roman" w:hAnsi="Times New Roman" w:cs="Times New Roman"/>
                <w:sz w:val="27"/>
                <w:szCs w:val="27"/>
                <w:lang w:eastAsia="ru-RU"/>
              </w:rPr>
              <w:t>3</w:t>
            </w:r>
          </w:p>
        </w:tc>
        <w:tc>
          <w:tcPr>
            <w:tcW w:w="2410" w:type="dxa"/>
            <w:tcBorders>
              <w:top w:val="single" w:sz="4" w:space="0" w:color="auto"/>
              <w:left w:val="single" w:sz="4" w:space="0" w:color="auto"/>
              <w:bottom w:val="single" w:sz="4" w:space="0" w:color="auto"/>
              <w:right w:val="single" w:sz="4" w:space="0" w:color="auto"/>
            </w:tcBorders>
          </w:tcPr>
          <w:p w:rsidR="00144F7E" w:rsidRPr="00144F7E" w:rsidP="005B41E4" w14:paraId="36E278AB" w14:textId="40FF15CE">
            <w:pPr>
              <w:spacing w:after="0" w:line="240" w:lineRule="auto"/>
              <w:jc w:val="center"/>
              <w:rPr>
                <w:rFonts w:ascii="Times New Roman" w:eastAsia="Times New Roman" w:hAnsi="Times New Roman" w:cs="Times New Roman"/>
                <w:sz w:val="27"/>
                <w:szCs w:val="27"/>
                <w:lang w:eastAsia="ru-RU"/>
              </w:rPr>
            </w:pPr>
            <w:r w:rsidRPr="00144F7E">
              <w:rPr>
                <w:rFonts w:ascii="Times New Roman" w:eastAsia="Times New Roman" w:hAnsi="Times New Roman" w:cs="Times New Roman"/>
                <w:sz w:val="27"/>
                <w:szCs w:val="27"/>
                <w:lang w:eastAsia="ru-RU"/>
              </w:rPr>
              <w:t>Плита електрична</w:t>
            </w:r>
          </w:p>
        </w:tc>
        <w:tc>
          <w:tcPr>
            <w:tcW w:w="1559" w:type="dxa"/>
            <w:tcBorders>
              <w:top w:val="single" w:sz="4" w:space="0" w:color="auto"/>
              <w:left w:val="single" w:sz="4" w:space="0" w:color="auto"/>
              <w:bottom w:val="single" w:sz="4" w:space="0" w:color="auto"/>
              <w:right w:val="single" w:sz="4" w:space="0" w:color="auto"/>
            </w:tcBorders>
          </w:tcPr>
          <w:p w:rsidR="00144F7E" w:rsidRPr="00144F7E" w:rsidP="005B41E4" w14:paraId="293BF7BD" w14:textId="77777777">
            <w:pPr>
              <w:spacing w:after="0" w:line="240" w:lineRule="auto"/>
              <w:jc w:val="center"/>
              <w:rPr>
                <w:rFonts w:ascii="Times New Roman" w:eastAsia="Times New Roman" w:hAnsi="Times New Roman" w:cs="Times New Roman"/>
                <w:color w:val="000000"/>
                <w:sz w:val="27"/>
                <w:szCs w:val="27"/>
                <w:lang w:eastAsia="ru-RU"/>
              </w:rPr>
            </w:pPr>
            <w:r w:rsidRPr="00144F7E">
              <w:rPr>
                <w:rFonts w:ascii="Times New Roman" w:eastAsia="Times New Roman" w:hAnsi="Times New Roman" w:cs="Times New Roman"/>
                <w:color w:val="000000"/>
                <w:sz w:val="27"/>
                <w:szCs w:val="27"/>
                <w:lang w:eastAsia="ru-RU"/>
              </w:rPr>
              <w:t>101410024</w:t>
            </w:r>
          </w:p>
        </w:tc>
        <w:tc>
          <w:tcPr>
            <w:tcW w:w="851" w:type="dxa"/>
            <w:tcBorders>
              <w:top w:val="single" w:sz="4" w:space="0" w:color="auto"/>
              <w:left w:val="single" w:sz="4" w:space="0" w:color="auto"/>
              <w:bottom w:val="single" w:sz="4" w:space="0" w:color="auto"/>
              <w:right w:val="single" w:sz="4" w:space="0" w:color="auto"/>
            </w:tcBorders>
          </w:tcPr>
          <w:p w:rsidR="00144F7E" w:rsidRPr="00144F7E" w:rsidP="005B41E4" w14:paraId="7C9BC94D" w14:textId="77777777">
            <w:pPr>
              <w:spacing w:after="0" w:line="240" w:lineRule="auto"/>
              <w:jc w:val="center"/>
              <w:rPr>
                <w:rFonts w:ascii="Times New Roman" w:eastAsia="Times New Roman" w:hAnsi="Times New Roman" w:cs="Times New Roman"/>
                <w:sz w:val="27"/>
                <w:szCs w:val="27"/>
                <w:lang w:eastAsia="ru-RU"/>
              </w:rPr>
            </w:pPr>
            <w:r w:rsidRPr="00144F7E">
              <w:rPr>
                <w:rFonts w:ascii="Times New Roman" w:eastAsia="Times New Roman" w:hAnsi="Times New Roman" w:cs="Times New Roman"/>
                <w:sz w:val="27"/>
                <w:szCs w:val="27"/>
                <w:lang w:eastAsia="ru-RU"/>
              </w:rPr>
              <w:t>1</w:t>
            </w:r>
          </w:p>
        </w:tc>
        <w:tc>
          <w:tcPr>
            <w:tcW w:w="4110" w:type="dxa"/>
            <w:tcBorders>
              <w:top w:val="single" w:sz="4" w:space="0" w:color="auto"/>
              <w:left w:val="single" w:sz="4" w:space="0" w:color="auto"/>
              <w:bottom w:val="single" w:sz="4" w:space="0" w:color="auto"/>
              <w:right w:val="single" w:sz="4" w:space="0" w:color="auto"/>
            </w:tcBorders>
            <w:vAlign w:val="center"/>
          </w:tcPr>
          <w:p w:rsidR="00144F7E" w:rsidRPr="00144F7E" w:rsidP="00144F7E" w14:paraId="7F867F49" w14:textId="77777777">
            <w:pPr>
              <w:spacing w:after="0" w:line="240" w:lineRule="auto"/>
              <w:rPr>
                <w:rFonts w:ascii="Times New Roman" w:eastAsia="Times New Roman" w:hAnsi="Times New Roman" w:cs="Times New Roman"/>
                <w:color w:val="000000"/>
                <w:sz w:val="27"/>
                <w:szCs w:val="27"/>
                <w:lang w:eastAsia="ru-RU"/>
              </w:rPr>
            </w:pPr>
            <w:r w:rsidRPr="00144F7E">
              <w:rPr>
                <w:rFonts w:ascii="Times New Roman" w:eastAsia="Times New Roman" w:hAnsi="Times New Roman" w:cs="Times New Roman"/>
                <w:color w:val="000000"/>
                <w:sz w:val="27"/>
                <w:szCs w:val="27"/>
                <w:lang w:eastAsia="ru-RU"/>
              </w:rPr>
              <w:t xml:space="preserve">Нагрівальні елементи мають повну втрату працездатності, що призводить до відсутнього нагріву робочих  зон. Регулятори температури та перемикачі режимів роботи працюють нестабільно, не забезпечують точного регулювання потужності </w:t>
            </w:r>
            <w:r w:rsidRPr="00144F7E">
              <w:rPr>
                <w:rFonts w:ascii="Times New Roman" w:eastAsia="Times New Roman" w:hAnsi="Times New Roman" w:cs="Times New Roman"/>
                <w:color w:val="000000"/>
                <w:sz w:val="27"/>
                <w:szCs w:val="27"/>
                <w:lang w:eastAsia="ru-RU"/>
              </w:rPr>
              <w:t xml:space="preserve">нагріву. Електричні з’єднання та силові кабелі мають ознаку перегріву, окислення та порушення контактів. Робочі поверхні конфорок мають значний термічний знос, деформації та корозійні пошкодження. Корпус обладнання має сліди тривалої експлуатації, механічні пошкодження та втрату захисного покриття  </w:t>
            </w:r>
          </w:p>
        </w:tc>
        <w:tc>
          <w:tcPr>
            <w:tcW w:w="1276" w:type="dxa"/>
            <w:tcBorders>
              <w:top w:val="single" w:sz="4" w:space="0" w:color="auto"/>
              <w:left w:val="single" w:sz="4" w:space="0" w:color="auto"/>
              <w:bottom w:val="single" w:sz="4" w:space="0" w:color="auto"/>
              <w:right w:val="single" w:sz="4" w:space="0" w:color="auto"/>
            </w:tcBorders>
            <w:vAlign w:val="center"/>
          </w:tcPr>
          <w:p w:rsidR="00144F7E" w:rsidRPr="00144F7E" w:rsidP="00144F7E" w14:paraId="65CE1E82" w14:textId="77777777">
            <w:pPr>
              <w:spacing w:after="0" w:line="240" w:lineRule="auto"/>
              <w:jc w:val="center"/>
              <w:rPr>
                <w:rFonts w:ascii="Times New Roman" w:eastAsia="Times New Roman" w:hAnsi="Times New Roman" w:cs="Times New Roman"/>
                <w:color w:val="000000"/>
                <w:sz w:val="27"/>
                <w:szCs w:val="27"/>
                <w:lang w:eastAsia="ru-RU"/>
              </w:rPr>
            </w:pPr>
            <w:r w:rsidRPr="00144F7E">
              <w:rPr>
                <w:rFonts w:ascii="Times New Roman" w:eastAsia="Times New Roman" w:hAnsi="Times New Roman" w:cs="Times New Roman"/>
                <w:color w:val="000000"/>
                <w:sz w:val="27"/>
                <w:szCs w:val="27"/>
                <w:lang w:eastAsia="ru-RU"/>
              </w:rPr>
              <w:t>12366,00</w:t>
            </w:r>
          </w:p>
        </w:tc>
        <w:tc>
          <w:tcPr>
            <w:tcW w:w="1276" w:type="dxa"/>
            <w:tcBorders>
              <w:top w:val="single" w:sz="4" w:space="0" w:color="auto"/>
              <w:left w:val="single" w:sz="4" w:space="0" w:color="auto"/>
              <w:bottom w:val="single" w:sz="4" w:space="0" w:color="auto"/>
              <w:right w:val="single" w:sz="4" w:space="0" w:color="auto"/>
            </w:tcBorders>
            <w:vAlign w:val="center"/>
          </w:tcPr>
          <w:p w:rsidR="00144F7E" w:rsidRPr="00144F7E" w:rsidP="00144F7E" w14:paraId="2F755F55" w14:textId="77777777">
            <w:pPr>
              <w:spacing w:after="0" w:line="240" w:lineRule="auto"/>
              <w:jc w:val="center"/>
              <w:rPr>
                <w:rFonts w:ascii="Times New Roman" w:eastAsia="Times New Roman" w:hAnsi="Times New Roman" w:cs="Times New Roman"/>
                <w:color w:val="000000"/>
                <w:sz w:val="27"/>
                <w:szCs w:val="27"/>
                <w:lang w:eastAsia="ru-RU"/>
              </w:rPr>
            </w:pPr>
            <w:r w:rsidRPr="00144F7E">
              <w:rPr>
                <w:rFonts w:ascii="Times New Roman" w:eastAsia="Times New Roman" w:hAnsi="Times New Roman" w:cs="Times New Roman"/>
                <w:color w:val="000000"/>
                <w:sz w:val="27"/>
                <w:szCs w:val="27"/>
                <w:lang w:eastAsia="ru-RU"/>
              </w:rPr>
              <w:t>12366,00</w:t>
            </w:r>
          </w:p>
        </w:tc>
        <w:tc>
          <w:tcPr>
            <w:tcW w:w="1134" w:type="dxa"/>
            <w:tcBorders>
              <w:top w:val="single" w:sz="4" w:space="0" w:color="auto"/>
              <w:left w:val="single" w:sz="4" w:space="0" w:color="auto"/>
              <w:bottom w:val="single" w:sz="4" w:space="0" w:color="auto"/>
              <w:right w:val="single" w:sz="4" w:space="0" w:color="auto"/>
            </w:tcBorders>
            <w:vAlign w:val="center"/>
          </w:tcPr>
          <w:p w:rsidR="00144F7E" w:rsidRPr="00144F7E" w:rsidP="00144F7E" w14:paraId="44D70E41" w14:textId="77777777">
            <w:pPr>
              <w:spacing w:after="0" w:line="240" w:lineRule="auto"/>
              <w:jc w:val="center"/>
              <w:rPr>
                <w:rFonts w:ascii="Times New Roman" w:eastAsia="Times New Roman" w:hAnsi="Times New Roman" w:cs="Times New Roman"/>
                <w:color w:val="000000"/>
                <w:sz w:val="27"/>
                <w:szCs w:val="27"/>
                <w:lang w:eastAsia="ru-RU"/>
              </w:rPr>
            </w:pPr>
            <w:r w:rsidRPr="00144F7E">
              <w:rPr>
                <w:rFonts w:ascii="Times New Roman" w:eastAsia="Times New Roman" w:hAnsi="Times New Roman" w:cs="Times New Roman"/>
                <w:color w:val="000000"/>
                <w:sz w:val="27"/>
                <w:szCs w:val="27"/>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rsidR="00144F7E" w:rsidRPr="00144F7E" w:rsidP="00144F7E" w14:paraId="094AAD4E" w14:textId="77777777">
            <w:pPr>
              <w:spacing w:after="0" w:line="240" w:lineRule="auto"/>
              <w:jc w:val="center"/>
              <w:rPr>
                <w:rFonts w:ascii="Times New Roman" w:eastAsia="Times New Roman" w:hAnsi="Times New Roman" w:cs="Times New Roman"/>
                <w:sz w:val="27"/>
                <w:szCs w:val="27"/>
                <w:lang w:eastAsia="ru-RU"/>
              </w:rPr>
            </w:pPr>
            <w:r w:rsidRPr="00144F7E">
              <w:rPr>
                <w:rFonts w:ascii="Times New Roman" w:eastAsia="Times New Roman" w:hAnsi="Times New Roman" w:cs="Times New Roman"/>
                <w:sz w:val="27"/>
                <w:szCs w:val="27"/>
                <w:lang w:eastAsia="ru-RU"/>
              </w:rPr>
              <w:t>2009</w:t>
            </w:r>
          </w:p>
        </w:tc>
      </w:tr>
      <w:tr w14:paraId="070D3B44" w14:textId="77777777" w:rsidTr="00144F7E">
        <w:tblPrEx>
          <w:tblW w:w="14742"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144F7E" w:rsidRPr="00144F7E" w:rsidP="00144F7E" w14:paraId="14848D2C" w14:textId="77777777">
            <w:pPr>
              <w:spacing w:after="0" w:line="240" w:lineRule="auto"/>
              <w:jc w:val="center"/>
              <w:rPr>
                <w:rFonts w:ascii="Times New Roman" w:eastAsia="Times New Roman" w:hAnsi="Times New Roman" w:cs="Times New Roman"/>
                <w:sz w:val="27"/>
                <w:szCs w:val="27"/>
                <w:lang w:eastAsia="ru-RU"/>
              </w:rPr>
            </w:pPr>
          </w:p>
          <w:p w:rsidR="00144F7E" w:rsidRPr="00144F7E" w:rsidP="00144F7E" w14:paraId="3C289E76" w14:textId="77777777">
            <w:pPr>
              <w:spacing w:after="0" w:line="240" w:lineRule="auto"/>
              <w:jc w:val="center"/>
              <w:rPr>
                <w:rFonts w:ascii="Times New Roman" w:eastAsia="Times New Roman" w:hAnsi="Times New Roman" w:cs="Times New Roman"/>
                <w:sz w:val="27"/>
                <w:szCs w:val="27"/>
                <w:lang w:eastAsia="ru-RU"/>
              </w:rPr>
            </w:pPr>
          </w:p>
        </w:tc>
        <w:tc>
          <w:tcPr>
            <w:tcW w:w="2410" w:type="dxa"/>
            <w:tcBorders>
              <w:top w:val="single" w:sz="4" w:space="0" w:color="auto"/>
              <w:left w:val="single" w:sz="4" w:space="0" w:color="auto"/>
              <w:bottom w:val="single" w:sz="4" w:space="0" w:color="auto"/>
              <w:right w:val="single" w:sz="4" w:space="0" w:color="auto"/>
            </w:tcBorders>
          </w:tcPr>
          <w:p w:rsidR="00144F7E" w:rsidRPr="00144F7E" w:rsidP="00144F7E" w14:paraId="7D53E7A9" w14:textId="77777777">
            <w:pPr>
              <w:spacing w:after="0" w:line="240" w:lineRule="auto"/>
              <w:jc w:val="both"/>
              <w:rPr>
                <w:rFonts w:ascii="Times New Roman" w:eastAsia="Times New Roman" w:hAnsi="Times New Roman" w:cs="Times New Roman"/>
                <w:sz w:val="27"/>
                <w:szCs w:val="27"/>
                <w:lang w:eastAsia="ru-RU"/>
              </w:rPr>
            </w:pPr>
            <w:r w:rsidRPr="00144F7E">
              <w:rPr>
                <w:rFonts w:ascii="Times New Roman" w:eastAsia="Times New Roman" w:hAnsi="Times New Roman" w:cs="Times New Roman"/>
                <w:sz w:val="27"/>
                <w:szCs w:val="27"/>
                <w:lang w:eastAsia="ru-RU"/>
              </w:rPr>
              <w:t>Підсумок</w:t>
            </w:r>
          </w:p>
        </w:tc>
        <w:tc>
          <w:tcPr>
            <w:tcW w:w="1559" w:type="dxa"/>
            <w:tcBorders>
              <w:top w:val="single" w:sz="4" w:space="0" w:color="auto"/>
              <w:left w:val="single" w:sz="4" w:space="0" w:color="auto"/>
              <w:bottom w:val="single" w:sz="4" w:space="0" w:color="auto"/>
              <w:right w:val="single" w:sz="4" w:space="0" w:color="auto"/>
            </w:tcBorders>
          </w:tcPr>
          <w:p w:rsidR="00144F7E" w:rsidRPr="00144F7E" w:rsidP="00144F7E" w14:paraId="16EB3396" w14:textId="77777777">
            <w:pPr>
              <w:spacing w:after="0" w:line="240" w:lineRule="auto"/>
              <w:jc w:val="center"/>
              <w:rPr>
                <w:rFonts w:ascii="Times New Roman" w:eastAsia="Times New Roman" w:hAnsi="Times New Roman" w:cs="Times New Roman"/>
                <w:sz w:val="27"/>
                <w:szCs w:val="27"/>
                <w:lang w:eastAsia="ru-RU"/>
              </w:rPr>
            </w:pPr>
          </w:p>
        </w:tc>
        <w:tc>
          <w:tcPr>
            <w:tcW w:w="851" w:type="dxa"/>
            <w:tcBorders>
              <w:top w:val="single" w:sz="4" w:space="0" w:color="auto"/>
              <w:left w:val="single" w:sz="4" w:space="0" w:color="auto"/>
              <w:bottom w:val="single" w:sz="4" w:space="0" w:color="auto"/>
              <w:right w:val="single" w:sz="4" w:space="0" w:color="auto"/>
            </w:tcBorders>
          </w:tcPr>
          <w:p w:rsidR="00144F7E" w:rsidRPr="00144F7E" w:rsidP="00144F7E" w14:paraId="5826B843" w14:textId="77777777">
            <w:pPr>
              <w:spacing w:after="0" w:line="240" w:lineRule="auto"/>
              <w:jc w:val="center"/>
              <w:rPr>
                <w:rFonts w:ascii="Times New Roman" w:eastAsia="Times New Roman" w:hAnsi="Times New Roman" w:cs="Times New Roman"/>
                <w:sz w:val="27"/>
                <w:szCs w:val="27"/>
                <w:lang w:eastAsia="ru-RU"/>
              </w:rPr>
            </w:pPr>
            <w:r w:rsidRPr="00144F7E">
              <w:rPr>
                <w:rFonts w:ascii="Times New Roman" w:eastAsia="Times New Roman" w:hAnsi="Times New Roman" w:cs="Times New Roman"/>
                <w:sz w:val="27"/>
                <w:szCs w:val="27"/>
                <w:lang w:eastAsia="ru-RU"/>
              </w:rPr>
              <w:t>3</w:t>
            </w:r>
          </w:p>
        </w:tc>
        <w:tc>
          <w:tcPr>
            <w:tcW w:w="4110" w:type="dxa"/>
            <w:tcBorders>
              <w:top w:val="single" w:sz="4" w:space="0" w:color="auto"/>
              <w:left w:val="single" w:sz="4" w:space="0" w:color="auto"/>
              <w:bottom w:val="single" w:sz="4" w:space="0" w:color="auto"/>
              <w:right w:val="single" w:sz="4" w:space="0" w:color="auto"/>
            </w:tcBorders>
          </w:tcPr>
          <w:p w:rsidR="00144F7E" w:rsidRPr="00144F7E" w:rsidP="00144F7E" w14:paraId="6077DA13" w14:textId="77777777">
            <w:pPr>
              <w:spacing w:after="0" w:line="240" w:lineRule="auto"/>
              <w:jc w:val="both"/>
              <w:rPr>
                <w:rFonts w:ascii="Times New Roman" w:eastAsia="Times New Roman" w:hAnsi="Times New Roman" w:cs="Times New Roman"/>
                <w:sz w:val="27"/>
                <w:szCs w:val="27"/>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144F7E" w:rsidRPr="00144F7E" w:rsidP="00144F7E" w14:paraId="70F5EEC7" w14:textId="77777777">
            <w:pPr>
              <w:spacing w:after="0" w:line="240" w:lineRule="auto"/>
              <w:jc w:val="center"/>
              <w:rPr>
                <w:rFonts w:ascii="Times New Roman" w:eastAsia="Times New Roman" w:hAnsi="Times New Roman" w:cs="Times New Roman"/>
                <w:color w:val="000000"/>
                <w:sz w:val="27"/>
                <w:szCs w:val="27"/>
                <w:lang w:eastAsia="ru-RU"/>
              </w:rPr>
            </w:pPr>
            <w:r w:rsidRPr="00144F7E">
              <w:rPr>
                <w:rFonts w:ascii="Times New Roman" w:eastAsia="Times New Roman" w:hAnsi="Times New Roman" w:cs="Times New Roman"/>
                <w:color w:val="000000"/>
                <w:sz w:val="27"/>
                <w:szCs w:val="27"/>
                <w:lang w:eastAsia="ru-RU"/>
              </w:rPr>
              <w:t>21410,00</w:t>
            </w:r>
          </w:p>
        </w:tc>
        <w:tc>
          <w:tcPr>
            <w:tcW w:w="1276" w:type="dxa"/>
            <w:tcBorders>
              <w:top w:val="single" w:sz="4" w:space="0" w:color="auto"/>
              <w:left w:val="single" w:sz="4" w:space="0" w:color="auto"/>
              <w:bottom w:val="single" w:sz="4" w:space="0" w:color="auto"/>
              <w:right w:val="single" w:sz="4" w:space="0" w:color="auto"/>
            </w:tcBorders>
            <w:vAlign w:val="center"/>
          </w:tcPr>
          <w:p w:rsidR="00144F7E" w:rsidRPr="00144F7E" w:rsidP="00144F7E" w14:paraId="25D64D5E" w14:textId="77777777">
            <w:pPr>
              <w:spacing w:after="0" w:line="240" w:lineRule="auto"/>
              <w:jc w:val="center"/>
              <w:rPr>
                <w:rFonts w:ascii="Times New Roman" w:eastAsia="Times New Roman" w:hAnsi="Times New Roman" w:cs="Times New Roman"/>
                <w:color w:val="000000"/>
                <w:sz w:val="27"/>
                <w:szCs w:val="27"/>
                <w:lang w:eastAsia="ru-RU"/>
              </w:rPr>
            </w:pPr>
            <w:r w:rsidRPr="00144F7E">
              <w:rPr>
                <w:rFonts w:ascii="Times New Roman" w:eastAsia="Times New Roman" w:hAnsi="Times New Roman" w:cs="Times New Roman"/>
                <w:color w:val="000000"/>
                <w:sz w:val="27"/>
                <w:szCs w:val="27"/>
                <w:lang w:eastAsia="ru-RU"/>
              </w:rPr>
              <w:t>21410,00</w:t>
            </w:r>
          </w:p>
        </w:tc>
        <w:tc>
          <w:tcPr>
            <w:tcW w:w="1134" w:type="dxa"/>
            <w:tcBorders>
              <w:top w:val="single" w:sz="4" w:space="0" w:color="auto"/>
              <w:left w:val="single" w:sz="4" w:space="0" w:color="auto"/>
              <w:bottom w:val="single" w:sz="4" w:space="0" w:color="auto"/>
              <w:right w:val="single" w:sz="4" w:space="0" w:color="auto"/>
            </w:tcBorders>
            <w:vAlign w:val="center"/>
          </w:tcPr>
          <w:p w:rsidR="00144F7E" w:rsidRPr="00144F7E" w:rsidP="00144F7E" w14:paraId="2962D967" w14:textId="77777777">
            <w:pPr>
              <w:spacing w:after="0" w:line="240" w:lineRule="auto"/>
              <w:jc w:val="center"/>
              <w:rPr>
                <w:rFonts w:ascii="Times New Roman" w:eastAsia="Times New Roman" w:hAnsi="Times New Roman" w:cs="Times New Roman"/>
                <w:color w:val="000000"/>
                <w:sz w:val="27"/>
                <w:szCs w:val="27"/>
                <w:lang w:eastAsia="ru-RU"/>
              </w:rPr>
            </w:pPr>
            <w:r w:rsidRPr="00144F7E">
              <w:rPr>
                <w:rFonts w:ascii="Times New Roman" w:eastAsia="Times New Roman" w:hAnsi="Times New Roman" w:cs="Times New Roman"/>
                <w:color w:val="000000"/>
                <w:sz w:val="27"/>
                <w:szCs w:val="27"/>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rsidR="00144F7E" w:rsidRPr="00144F7E" w:rsidP="00144F7E" w14:paraId="503B1E7B" w14:textId="77777777">
            <w:pPr>
              <w:spacing w:after="0" w:line="240" w:lineRule="auto"/>
              <w:jc w:val="center"/>
              <w:rPr>
                <w:rFonts w:ascii="Times New Roman" w:eastAsia="Times New Roman" w:hAnsi="Times New Roman" w:cs="Times New Roman"/>
                <w:sz w:val="27"/>
                <w:szCs w:val="27"/>
                <w:lang w:eastAsia="ru-RU"/>
              </w:rPr>
            </w:pPr>
          </w:p>
        </w:tc>
      </w:tr>
    </w:tbl>
    <w:p w:rsidR="00144F7E" w:rsidRPr="00144F7E" w:rsidP="00144F7E" w14:paraId="21A7465E" w14:textId="77777777">
      <w:pPr>
        <w:spacing w:after="0" w:line="240" w:lineRule="auto"/>
        <w:rPr>
          <w:rFonts w:ascii="Times New Roman" w:eastAsia="Times New Roman" w:hAnsi="Times New Roman" w:cs="Times New Roman"/>
          <w:sz w:val="28"/>
          <w:szCs w:val="28"/>
          <w:lang w:eastAsia="ru-RU"/>
        </w:rPr>
      </w:pPr>
    </w:p>
    <w:p w:rsidR="00144F7E" w:rsidRPr="00144F7E" w:rsidP="00144F7E" w14:paraId="29435380" w14:textId="77777777">
      <w:pPr>
        <w:spacing w:after="0" w:line="360" w:lineRule="auto"/>
        <w:rPr>
          <w:rFonts w:ascii="Times New Roman" w:eastAsia="Times New Roman" w:hAnsi="Times New Roman" w:cs="Times New Roman"/>
          <w:sz w:val="28"/>
          <w:szCs w:val="28"/>
          <w:lang w:eastAsia="ru-RU"/>
        </w:rPr>
      </w:pPr>
    </w:p>
    <w:p w:rsidR="00F1699F" w:rsidRPr="00144F7E" w:rsidP="00144F7E" w14:paraId="18507996" w14:textId="39371DE1">
      <w:pPr>
        <w:spacing w:after="0" w:line="360" w:lineRule="auto"/>
        <w:jc w:val="center"/>
        <w:rPr>
          <w:rFonts w:ascii="Times New Roman" w:eastAsia="Times New Roman" w:hAnsi="Times New Roman" w:cs="Times New Roman"/>
          <w:sz w:val="28"/>
          <w:szCs w:val="28"/>
          <w:lang w:eastAsia="ru-RU"/>
        </w:rPr>
      </w:pPr>
      <w:r w:rsidRPr="00144F7E">
        <w:rPr>
          <w:rFonts w:ascii="Times New Roman" w:eastAsia="Times New Roman" w:hAnsi="Times New Roman" w:cs="Times New Roman"/>
          <w:sz w:val="28"/>
          <w:szCs w:val="28"/>
          <w:lang w:eastAsia="ru-RU"/>
        </w:rPr>
        <w:t xml:space="preserve">Міський голова </w:t>
      </w:r>
      <w:r w:rsidRPr="00144F7E">
        <w:rPr>
          <w:rFonts w:ascii="Times New Roman" w:eastAsia="Times New Roman" w:hAnsi="Times New Roman" w:cs="Times New Roman"/>
          <w:sz w:val="28"/>
          <w:szCs w:val="28"/>
          <w:lang w:eastAsia="ru-RU"/>
        </w:rPr>
        <w:tab/>
      </w:r>
      <w:r w:rsidRPr="00144F7E">
        <w:rPr>
          <w:rFonts w:ascii="Times New Roman" w:eastAsia="Times New Roman" w:hAnsi="Times New Roman" w:cs="Times New Roman"/>
          <w:sz w:val="28"/>
          <w:szCs w:val="28"/>
          <w:lang w:eastAsia="ru-RU"/>
        </w:rPr>
        <w:tab/>
      </w:r>
      <w:r w:rsidRPr="00144F7E">
        <w:rPr>
          <w:rFonts w:ascii="Times New Roman" w:eastAsia="Times New Roman" w:hAnsi="Times New Roman" w:cs="Times New Roman"/>
          <w:sz w:val="28"/>
          <w:szCs w:val="28"/>
          <w:lang w:eastAsia="ru-RU"/>
        </w:rPr>
        <w:tab/>
      </w:r>
      <w:r w:rsidRPr="00144F7E">
        <w:rPr>
          <w:rFonts w:ascii="Times New Roman" w:eastAsia="Times New Roman" w:hAnsi="Times New Roman" w:cs="Times New Roman"/>
          <w:sz w:val="28"/>
          <w:szCs w:val="28"/>
          <w:lang w:eastAsia="ru-RU"/>
        </w:rPr>
        <w:tab/>
      </w:r>
      <w:r w:rsidRPr="00144F7E">
        <w:rPr>
          <w:rFonts w:ascii="Times New Roman" w:eastAsia="Times New Roman" w:hAnsi="Times New Roman" w:cs="Times New Roman"/>
          <w:sz w:val="28"/>
          <w:szCs w:val="28"/>
          <w:lang w:eastAsia="ru-RU"/>
        </w:rPr>
        <w:tab/>
      </w:r>
      <w:r w:rsidRPr="00144F7E">
        <w:rPr>
          <w:rFonts w:ascii="Times New Roman" w:eastAsia="Times New Roman" w:hAnsi="Times New Roman" w:cs="Times New Roman"/>
          <w:sz w:val="28"/>
          <w:szCs w:val="28"/>
          <w:lang w:eastAsia="ru-RU"/>
        </w:rPr>
        <w:tab/>
      </w:r>
      <w:r w:rsidRPr="00144F7E">
        <w:rPr>
          <w:rFonts w:ascii="Times New Roman" w:eastAsia="Times New Roman" w:hAnsi="Times New Roman" w:cs="Times New Roman"/>
          <w:sz w:val="28"/>
          <w:szCs w:val="28"/>
          <w:lang w:eastAsia="ru-RU"/>
        </w:rPr>
        <w:tab/>
      </w:r>
      <w:r w:rsidRPr="00144F7E">
        <w:rPr>
          <w:rFonts w:ascii="Times New Roman" w:eastAsia="Times New Roman" w:hAnsi="Times New Roman" w:cs="Times New Roman"/>
          <w:sz w:val="28"/>
          <w:szCs w:val="28"/>
          <w:lang w:eastAsia="ru-RU"/>
        </w:rPr>
        <w:tab/>
      </w:r>
      <w:r w:rsidRPr="00144F7E">
        <w:rPr>
          <w:rFonts w:ascii="Times New Roman" w:eastAsia="Times New Roman" w:hAnsi="Times New Roman" w:cs="Times New Roman"/>
          <w:sz w:val="28"/>
          <w:szCs w:val="28"/>
          <w:lang w:eastAsia="ru-RU"/>
        </w:rPr>
        <w:tab/>
      </w:r>
      <w:r w:rsidRPr="00144F7E">
        <w:rPr>
          <w:rFonts w:ascii="Times New Roman" w:eastAsia="Times New Roman" w:hAnsi="Times New Roman" w:cs="Times New Roman"/>
          <w:sz w:val="28"/>
          <w:szCs w:val="28"/>
          <w:lang w:eastAsia="ru-RU"/>
        </w:rPr>
        <w:tab/>
      </w:r>
      <w:r w:rsidRPr="00144F7E">
        <w:rPr>
          <w:rFonts w:ascii="Times New Roman" w:eastAsia="Times New Roman" w:hAnsi="Times New Roman" w:cs="Times New Roman"/>
          <w:sz w:val="28"/>
          <w:szCs w:val="28"/>
          <w:lang w:eastAsia="ru-RU"/>
        </w:rPr>
        <w:tab/>
      </w:r>
      <w:r w:rsidRPr="00144F7E">
        <w:rPr>
          <w:rFonts w:ascii="Times New Roman" w:eastAsia="Times New Roman" w:hAnsi="Times New Roman" w:cs="Times New Roman"/>
          <w:sz w:val="28"/>
          <w:szCs w:val="28"/>
          <w:lang w:eastAsia="ru-RU"/>
        </w:rPr>
        <w:tab/>
      </w:r>
      <w:r w:rsidRPr="00144F7E">
        <w:rPr>
          <w:rFonts w:ascii="Times New Roman" w:eastAsia="Times New Roman" w:hAnsi="Times New Roman" w:cs="Times New Roman"/>
          <w:sz w:val="28"/>
          <w:szCs w:val="28"/>
          <w:lang w:eastAsia="ru-RU"/>
        </w:rPr>
        <w:tab/>
      </w:r>
      <w:r w:rsidRPr="00144F7E">
        <w:rPr>
          <w:rFonts w:ascii="Times New Roman" w:eastAsia="Times New Roman" w:hAnsi="Times New Roman" w:cs="Times New Roman"/>
          <w:sz w:val="28"/>
          <w:szCs w:val="28"/>
          <w:lang w:eastAsia="ru-RU"/>
        </w:rPr>
        <w:tab/>
      </w:r>
      <w:r w:rsidRPr="00144F7E">
        <w:rPr>
          <w:rFonts w:ascii="Times New Roman" w:eastAsia="Times New Roman" w:hAnsi="Times New Roman" w:cs="Times New Roman"/>
          <w:sz w:val="28"/>
          <w:szCs w:val="28"/>
          <w:lang w:eastAsia="ru-RU"/>
        </w:rPr>
        <w:tab/>
        <w:t xml:space="preserve">       Ігор САПОЖКО</w:t>
      </w:r>
      <w:permEnd w:id="1"/>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43CEA662">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5B41E4" w:rsidR="005B41E4">
          <w:rPr>
            <w:rFonts w:ascii="Times New Roman" w:hAnsi="Times New Roman" w:cs="Times New Roman"/>
            <w:noProof/>
            <w:sz w:val="24"/>
            <w:szCs w:val="24"/>
            <w:lang w:val="ru-RU"/>
          </w:rPr>
          <w:t>3</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8pchU0t2ZDyWLUJU5Wm9jviIPsTac1jKc+5b+PEK2O+ea+p23NJBSIoHpGx0Tq4ZhpD8RuwwBWUT&#10;N4ZPWS5KcQ==&#10;" w:salt="PBHthOdzA+fgx74QTITSFQ==&#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D5820"/>
    <w:rsid w:val="000E7AC9"/>
    <w:rsid w:val="00144F7E"/>
    <w:rsid w:val="0022588C"/>
    <w:rsid w:val="00252709"/>
    <w:rsid w:val="00252A9D"/>
    <w:rsid w:val="0028625E"/>
    <w:rsid w:val="002D569F"/>
    <w:rsid w:val="003735BC"/>
    <w:rsid w:val="003B2A39"/>
    <w:rsid w:val="003B43E1"/>
    <w:rsid w:val="00411E03"/>
    <w:rsid w:val="004208DA"/>
    <w:rsid w:val="00424AD7"/>
    <w:rsid w:val="00524AF7"/>
    <w:rsid w:val="0053012A"/>
    <w:rsid w:val="005B41E4"/>
    <w:rsid w:val="005C6C54"/>
    <w:rsid w:val="005E4C13"/>
    <w:rsid w:val="005E68BF"/>
    <w:rsid w:val="00602E8E"/>
    <w:rsid w:val="00617517"/>
    <w:rsid w:val="00643CA3"/>
    <w:rsid w:val="006C38FA"/>
    <w:rsid w:val="006F7263"/>
    <w:rsid w:val="00713AF1"/>
    <w:rsid w:val="0082641C"/>
    <w:rsid w:val="00853C00"/>
    <w:rsid w:val="008A5D36"/>
    <w:rsid w:val="00990B1E"/>
    <w:rsid w:val="009E4B16"/>
    <w:rsid w:val="00A56350"/>
    <w:rsid w:val="00A84A56"/>
    <w:rsid w:val="00AF203F"/>
    <w:rsid w:val="00B142DA"/>
    <w:rsid w:val="00B20C04"/>
    <w:rsid w:val="00B933FF"/>
    <w:rsid w:val="00B9422D"/>
    <w:rsid w:val="00B97A39"/>
    <w:rsid w:val="00BE2C50"/>
    <w:rsid w:val="00CB633A"/>
    <w:rsid w:val="00CC4EDA"/>
    <w:rsid w:val="00E97F96"/>
    <w:rsid w:val="00EA126F"/>
    <w:rsid w:val="00F04D2F"/>
    <w:rsid w:val="00F1699F"/>
    <w:rsid w:val="00F277F8"/>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styleId="BalloonText">
    <w:name w:val="Balloon Text"/>
    <w:basedOn w:val="Normal"/>
    <w:link w:val="a1"/>
    <w:uiPriority w:val="99"/>
    <w:semiHidden/>
    <w:unhideWhenUsed/>
    <w:rsid w:val="00144F7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144F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FE"/>
    <w:rsid w:val="00012E16"/>
    <w:rsid w:val="000568A8"/>
    <w:rsid w:val="00391820"/>
    <w:rsid w:val="004A6BAA"/>
    <w:rsid w:val="00564DF9"/>
    <w:rsid w:val="00651CF5"/>
    <w:rsid w:val="008A5D36"/>
    <w:rsid w:val="00957CFF"/>
    <w:rsid w:val="00A24391"/>
    <w:rsid w:val="00A27E64"/>
    <w:rsid w:val="00C2695E"/>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303</Words>
  <Characters>1729</Characters>
  <Application>Microsoft Office Word</Application>
  <DocSecurity>8</DocSecurity>
  <Lines>14</Lines>
  <Paragraphs>4</Paragraphs>
  <ScaleCrop>false</ScaleCrop>
  <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16</cp:revision>
  <dcterms:created xsi:type="dcterms:W3CDTF">2023-03-27T06:25:00Z</dcterms:created>
  <dcterms:modified xsi:type="dcterms:W3CDTF">2026-07-10T06:30:00Z</dcterms:modified>
</cp:coreProperties>
</file>