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001AE" w:rsidRPr="006458EE" w:rsidP="00B3670E" w14:paraId="1CD38CD3" w14:textId="18C360DB">
      <w:pPr>
        <w:tabs>
          <w:tab w:val="left" w:pos="5610"/>
          <w:tab w:val="left" w:pos="6358"/>
        </w:tabs>
        <w:spacing w:after="0"/>
        <w:ind w:left="5103"/>
        <w:jc w:val="center"/>
        <w:rPr>
          <w:rFonts w:ascii="Times New Roman" w:hAnsi="Times New Roman" w:cs="Times New Roman"/>
          <w:b/>
          <w:bCs/>
          <w:sz w:val="28"/>
          <w:szCs w:val="28"/>
        </w:rPr>
      </w:pPr>
      <w:r>
        <w:rPr>
          <w:rFonts w:ascii="Times New Roman" w:hAnsi="Times New Roman" w:cs="Times New Roman"/>
          <w:b/>
          <w:bCs/>
          <w:sz w:val="28"/>
          <w:szCs w:val="28"/>
        </w:rPr>
        <w:tab/>
      </w:r>
      <w:r w:rsidRPr="004001AE">
        <w:rPr>
          <w:rFonts w:ascii="Times New Roman" w:hAnsi="Times New Roman" w:cs="Times New Roman"/>
          <w:b/>
          <w:bCs/>
          <w:sz w:val="28"/>
          <w:szCs w:val="28"/>
        </w:rPr>
        <w:t>ПРОЄКТ</w:t>
      </w:r>
      <w:r w:rsidRPr="004001AE">
        <w:rPr>
          <w:rFonts w:ascii="Times New Roman" w:hAnsi="Times New Roman" w:cs="Times New Roman"/>
          <w:b/>
          <w:bCs/>
          <w:sz w:val="28"/>
          <w:szCs w:val="28"/>
        </w:rPr>
        <w:tab/>
      </w:r>
      <w:r w:rsidRPr="006458EE">
        <w:rPr>
          <w:rFonts w:ascii="Times New Roman" w:hAnsi="Times New Roman" w:cs="Times New Roman"/>
          <w:sz w:val="28"/>
          <w:szCs w:val="28"/>
        </w:rPr>
        <w:t>№ ПС-357</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tblLook w:val="04A0"/>
                    </w:tblPrEx>
                    <w:trPr>
                      <w:trHeight w:val="567"/>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tblLook w:val="04A0"/>
                    </w:tblPrEx>
                    <w:trPr>
                      <w:trHeight w:val="117"/>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4001AE" w:rsidP="00B3670E" w14:paraId="55281E80" w14:textId="77777777">
      <w:pPr>
        <w:tabs>
          <w:tab w:val="left" w:pos="5610"/>
          <w:tab w:val="left" w:pos="6358"/>
        </w:tabs>
        <w:spacing w:after="0"/>
        <w:ind w:left="5103"/>
        <w:jc w:val="center"/>
        <w:rPr>
          <w:rFonts w:ascii="Times New Roman" w:hAnsi="Times New Roman" w:cs="Times New Roman"/>
          <w:sz w:val="28"/>
          <w:szCs w:val="28"/>
        </w:rPr>
      </w:pPr>
    </w:p>
    <w:p w:rsidR="004208DA" w:rsidRPr="006458EE" w:rsidP="00B3670E" w14:paraId="5C916CD2" w14:textId="7ACE3DD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r w:rsidRPr="006458EE" w:rsidR="00456BA9">
        <w:rPr>
          <w:rFonts w:ascii="Times New Roman" w:hAnsi="Times New Roman" w:cs="Times New Roman"/>
          <w:sz w:val="28"/>
          <w:szCs w:val="28"/>
        </w:rPr>
        <w:t xml:space="preserve"> </w:t>
      </w:r>
      <w:permStart w:id="0" w:edGrp="everyone"/>
      <w:r w:rsidRPr="006458EE" w:rsidR="00456BA9">
        <w:rPr>
          <w:rFonts w:ascii="Times New Roman" w:hAnsi="Times New Roman" w:cs="Times New Roman"/>
          <w:sz w:val="28"/>
          <w:szCs w:val="28"/>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001AE" w14:paraId="0A449B32" w14:textId="04FEC2F7">
      <w:pPr>
        <w:spacing w:after="0"/>
        <w:ind w:left="5664"/>
        <w:rPr>
          <w:rFonts w:ascii="Times New Roman" w:hAnsi="Times New Roman" w:cs="Times New Roman"/>
          <w:sz w:val="28"/>
          <w:szCs w:val="28"/>
        </w:rPr>
      </w:pPr>
      <w:r w:rsidRPr="004001AE">
        <w:rPr>
          <w:rFonts w:ascii="Times New Roman" w:hAnsi="Times New Roman" w:cs="Times New Roman"/>
          <w:sz w:val="28"/>
          <w:szCs w:val="28"/>
        </w:rPr>
        <w:t>від _________ № _______</w:t>
      </w:r>
    </w:p>
    <w:p w:rsidR="00451AA6" w:rsidP="00FC4979" w14:paraId="4658A4C5" w14:textId="77777777">
      <w:pPr>
        <w:spacing w:after="0" w:line="240" w:lineRule="auto"/>
        <w:jc w:val="center"/>
        <w:rPr>
          <w:rFonts w:ascii="Times New Roman" w:eastAsia="Times New Roman" w:hAnsi="Times New Roman" w:cs="Times New Roman"/>
          <w:b/>
          <w:sz w:val="28"/>
          <w:szCs w:val="28"/>
          <w:lang w:eastAsia="en-US"/>
        </w:rPr>
      </w:pPr>
      <w:permStart w:id="1" w:edGrp="everyone"/>
    </w:p>
    <w:p w:rsidR="00451AA6" w:rsidP="00FC4979" w14:paraId="4D27E45D" w14:textId="77777777">
      <w:pPr>
        <w:spacing w:after="0" w:line="240" w:lineRule="auto"/>
        <w:jc w:val="center"/>
        <w:rPr>
          <w:rFonts w:ascii="Times New Roman" w:eastAsia="Times New Roman" w:hAnsi="Times New Roman" w:cs="Times New Roman"/>
          <w:b/>
          <w:sz w:val="28"/>
          <w:szCs w:val="28"/>
          <w:lang w:eastAsia="en-US"/>
        </w:rPr>
      </w:pPr>
    </w:p>
    <w:p w:rsidR="00451AA6" w:rsidP="00FC4979" w14:paraId="14DCAC73" w14:textId="77777777">
      <w:pPr>
        <w:spacing w:after="0" w:line="240" w:lineRule="auto"/>
        <w:jc w:val="center"/>
        <w:rPr>
          <w:rFonts w:ascii="Times New Roman" w:eastAsia="Times New Roman" w:hAnsi="Times New Roman" w:cs="Times New Roman"/>
          <w:b/>
          <w:sz w:val="28"/>
          <w:szCs w:val="28"/>
          <w:lang w:eastAsia="en-US"/>
        </w:rPr>
      </w:pPr>
    </w:p>
    <w:p w:rsidR="00451AA6" w:rsidP="00FC4979" w14:paraId="09670EFE" w14:textId="77777777">
      <w:pPr>
        <w:spacing w:after="0" w:line="240" w:lineRule="auto"/>
        <w:jc w:val="center"/>
        <w:rPr>
          <w:rFonts w:ascii="Times New Roman" w:eastAsia="Times New Roman" w:hAnsi="Times New Roman" w:cs="Times New Roman"/>
          <w:b/>
          <w:sz w:val="28"/>
          <w:szCs w:val="28"/>
          <w:lang w:eastAsia="en-US"/>
        </w:rPr>
      </w:pPr>
    </w:p>
    <w:p w:rsidR="00FC4979" w:rsidRPr="00FC4979" w:rsidP="00FC4979" w14:paraId="16B3A1B6" w14:textId="70D07D62">
      <w:pPr>
        <w:spacing w:after="0" w:line="240" w:lineRule="auto"/>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П Р О Г Р А М А</w:t>
      </w:r>
    </w:p>
    <w:p w:rsidR="00FC4979" w:rsidRPr="00FC4979" w:rsidP="00FC4979" w14:paraId="044F77CC" w14:textId="77777777">
      <w:pPr>
        <w:spacing w:after="0" w:line="240" w:lineRule="auto"/>
        <w:jc w:val="center"/>
        <w:rPr>
          <w:rFonts w:ascii="Times New Roman" w:eastAsia="Times New Roman" w:hAnsi="Times New Roman" w:cs="Times New Roman"/>
          <w:b/>
          <w:sz w:val="28"/>
          <w:szCs w:val="28"/>
          <w:lang w:eastAsia="en-US"/>
        </w:rPr>
      </w:pPr>
    </w:p>
    <w:p w:rsidR="00FC4979" w:rsidP="00FC4979" w14:paraId="77B374D1" w14:textId="77777777">
      <w:pPr>
        <w:spacing w:after="0" w:line="240" w:lineRule="auto"/>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 xml:space="preserve">відзначення державних та професійних свят, ювілейних дат, святкування </w:t>
      </w:r>
      <w:r w:rsidRPr="00FC4979">
        <w:rPr>
          <w:rFonts w:ascii="Times New Roman" w:eastAsia="Times New Roman" w:hAnsi="Times New Roman" w:cs="Times New Roman"/>
          <w:b/>
          <w:sz w:val="28"/>
          <w:szCs w:val="28"/>
          <w:lang w:eastAsia="ru-RU"/>
        </w:rPr>
        <w:t>Днів населених пунктів Броварської міської територіальної громади та</w:t>
      </w:r>
      <w:r w:rsidRPr="00FC4979">
        <w:rPr>
          <w:rFonts w:ascii="Times New Roman" w:eastAsia="Times New Roman" w:hAnsi="Times New Roman" w:cs="Times New Roman"/>
          <w:b/>
          <w:sz w:val="28"/>
          <w:szCs w:val="28"/>
          <w:lang w:eastAsia="en-US"/>
        </w:rPr>
        <w:t xml:space="preserve"> заохочення за заслуги перед Броварською міською територіальною громадою на 2022-2026 роки</w:t>
      </w:r>
    </w:p>
    <w:p w:rsidR="00451AA6" w:rsidRPr="00FC4979" w:rsidP="00FC4979" w14:paraId="6EC0ECF0" w14:textId="77777777">
      <w:pPr>
        <w:spacing w:after="0" w:line="240" w:lineRule="auto"/>
        <w:jc w:val="center"/>
        <w:rPr>
          <w:rFonts w:ascii="Times New Roman" w:eastAsia="Times New Roman" w:hAnsi="Times New Roman" w:cs="Times New Roman"/>
          <w:b/>
          <w:sz w:val="28"/>
          <w:szCs w:val="28"/>
          <w:lang w:eastAsia="en-US"/>
        </w:rPr>
      </w:pPr>
    </w:p>
    <w:p w:rsidR="00FC4979" w:rsidRPr="00FC4979" w:rsidP="00FC4979" w14:paraId="3A958078" w14:textId="5B9EBB1B">
      <w:pPr>
        <w:spacing w:after="0" w:line="240" w:lineRule="auto"/>
        <w:jc w:val="center"/>
        <w:rPr>
          <w:rFonts w:ascii="Times New Roman" w:eastAsia="Times New Roman" w:hAnsi="Times New Roman" w:cs="Times New Roman"/>
          <w:b/>
          <w:sz w:val="28"/>
          <w:szCs w:val="28"/>
          <w:lang w:eastAsia="en-US"/>
        </w:rPr>
      </w:pPr>
      <w:bookmarkStart w:id="2" w:name="bookmark1"/>
      <w:r>
        <w:rPr>
          <w:rFonts w:ascii="Times New Roman" w:eastAsia="Times New Roman" w:hAnsi="Times New Roman" w:cs="Times New Roman"/>
          <w:b/>
          <w:sz w:val="28"/>
          <w:szCs w:val="28"/>
          <w:lang w:eastAsia="en-US"/>
        </w:rPr>
        <w:t>у новій редакції</w:t>
      </w:r>
    </w:p>
    <w:p w:rsidR="00FC4979" w:rsidRPr="00FC4979" w:rsidP="00FC4979" w14:paraId="146E4FE4" w14:textId="77777777">
      <w:pPr>
        <w:spacing w:after="0" w:line="240" w:lineRule="auto"/>
        <w:rPr>
          <w:rFonts w:ascii="Times New Roman" w:eastAsia="Times New Roman" w:hAnsi="Times New Roman" w:cs="Times New Roman"/>
          <w:sz w:val="28"/>
          <w:szCs w:val="28"/>
          <w:lang w:eastAsia="en-US"/>
        </w:rPr>
      </w:pPr>
    </w:p>
    <w:bookmarkEnd w:id="2"/>
    <w:p w:rsidR="00FC4979" w:rsidRPr="00FC4979" w:rsidP="00FC4979" w14:paraId="66FB9E90"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5DFEF81E"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P="00FC4979" w14:paraId="370CF7E9" w14:textId="77777777">
      <w:pPr>
        <w:spacing w:after="0" w:line="240" w:lineRule="auto"/>
        <w:ind w:left="1211" w:right="850"/>
        <w:jc w:val="both"/>
        <w:rPr>
          <w:rFonts w:ascii="Times New Roman" w:eastAsia="Times New Roman" w:hAnsi="Times New Roman" w:cs="Times New Roman"/>
          <w:b/>
          <w:sz w:val="28"/>
          <w:szCs w:val="28"/>
          <w:lang w:eastAsia="en-US"/>
        </w:rPr>
      </w:pPr>
    </w:p>
    <w:p w:rsidR="00451AA6" w:rsidP="00FC4979" w14:paraId="1A916C77" w14:textId="77777777">
      <w:pPr>
        <w:spacing w:after="0" w:line="240" w:lineRule="auto"/>
        <w:ind w:left="1211" w:right="850"/>
        <w:jc w:val="both"/>
        <w:rPr>
          <w:rFonts w:ascii="Times New Roman" w:eastAsia="Times New Roman" w:hAnsi="Times New Roman" w:cs="Times New Roman"/>
          <w:b/>
          <w:sz w:val="28"/>
          <w:szCs w:val="28"/>
          <w:lang w:eastAsia="en-US"/>
        </w:rPr>
      </w:pPr>
    </w:p>
    <w:p w:rsidR="00451AA6" w:rsidP="00FC4979" w14:paraId="4D4483CD" w14:textId="77777777">
      <w:pPr>
        <w:spacing w:after="0" w:line="240" w:lineRule="auto"/>
        <w:ind w:left="1211" w:right="850"/>
        <w:jc w:val="both"/>
        <w:rPr>
          <w:rFonts w:ascii="Times New Roman" w:eastAsia="Times New Roman" w:hAnsi="Times New Roman" w:cs="Times New Roman"/>
          <w:b/>
          <w:sz w:val="28"/>
          <w:szCs w:val="28"/>
          <w:lang w:eastAsia="en-US"/>
        </w:rPr>
      </w:pPr>
    </w:p>
    <w:p w:rsidR="00451AA6" w:rsidP="00FC4979" w14:paraId="6E70EFDA" w14:textId="77777777">
      <w:pPr>
        <w:spacing w:after="0" w:line="240" w:lineRule="auto"/>
        <w:ind w:left="1211" w:right="850"/>
        <w:jc w:val="both"/>
        <w:rPr>
          <w:rFonts w:ascii="Times New Roman" w:eastAsia="Times New Roman" w:hAnsi="Times New Roman" w:cs="Times New Roman"/>
          <w:b/>
          <w:sz w:val="28"/>
          <w:szCs w:val="28"/>
          <w:lang w:eastAsia="en-US"/>
        </w:rPr>
      </w:pPr>
    </w:p>
    <w:p w:rsidR="00451AA6" w:rsidRPr="00FC4979" w:rsidP="00FC4979" w14:paraId="28DAF053"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078F77EB"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25F836C8"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3E5A6A47"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2DABF48B"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38D14EAA"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50C3A540"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7CA76BC0"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3DDDAD58"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7C4FE7E6"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20806814" w14:textId="77777777">
      <w:pPr>
        <w:spacing w:after="0" w:line="240" w:lineRule="auto"/>
        <w:ind w:left="1211" w:right="850"/>
        <w:jc w:val="both"/>
        <w:rPr>
          <w:rFonts w:ascii="Times New Roman" w:eastAsia="Times New Roman" w:hAnsi="Times New Roman" w:cs="Times New Roman"/>
          <w:b/>
          <w:sz w:val="28"/>
          <w:szCs w:val="28"/>
          <w:lang w:eastAsia="en-US"/>
        </w:rPr>
      </w:pPr>
    </w:p>
    <w:p w:rsidR="00FC4979" w:rsidRPr="00FC4979" w:rsidP="00FC4979" w14:paraId="7925951D" w14:textId="77777777">
      <w:pPr>
        <w:spacing w:after="0" w:line="240" w:lineRule="auto"/>
        <w:ind w:right="850"/>
        <w:jc w:val="both"/>
        <w:rPr>
          <w:rFonts w:ascii="Times New Roman" w:eastAsia="Times New Roman" w:hAnsi="Times New Roman" w:cs="Times New Roman"/>
          <w:b/>
          <w:sz w:val="28"/>
          <w:szCs w:val="28"/>
          <w:lang w:eastAsia="en-US"/>
        </w:rPr>
      </w:pPr>
    </w:p>
    <w:p w:rsidR="00FC4979" w:rsidRPr="00FC4979" w:rsidP="00FC4979" w14:paraId="31D66F2C" w14:textId="77777777">
      <w:pPr>
        <w:spacing w:after="0" w:line="240" w:lineRule="auto"/>
        <w:ind w:right="850"/>
        <w:jc w:val="both"/>
        <w:rPr>
          <w:rFonts w:ascii="Times New Roman" w:eastAsia="Times New Roman" w:hAnsi="Times New Roman" w:cs="Times New Roman"/>
          <w:b/>
          <w:sz w:val="28"/>
          <w:szCs w:val="28"/>
          <w:lang w:eastAsia="en-US"/>
        </w:rPr>
      </w:pPr>
    </w:p>
    <w:p w:rsidR="00FC4979" w:rsidRPr="00FC4979" w:rsidP="00FC4979" w14:paraId="0A73CBB8" w14:textId="77777777">
      <w:pPr>
        <w:spacing w:after="0" w:line="240" w:lineRule="auto"/>
        <w:ind w:right="850"/>
        <w:jc w:val="both"/>
        <w:rPr>
          <w:rFonts w:ascii="Times New Roman" w:eastAsia="Times New Roman" w:hAnsi="Times New Roman" w:cs="Times New Roman"/>
          <w:b/>
          <w:sz w:val="28"/>
          <w:szCs w:val="28"/>
          <w:lang w:eastAsia="en-US"/>
        </w:rPr>
      </w:pPr>
    </w:p>
    <w:p w:rsidR="00451AA6" w:rsidRPr="00FC4979" w:rsidP="00451AA6" w14:paraId="1EA3D24D" w14:textId="544646BA">
      <w:pPr>
        <w:spacing w:after="0" w:line="240" w:lineRule="auto"/>
        <w:ind w:right="85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м. Бровари - </w:t>
      </w:r>
      <w:r w:rsidRPr="00FC4979">
        <w:rPr>
          <w:rFonts w:ascii="Times New Roman" w:eastAsia="Times New Roman" w:hAnsi="Times New Roman" w:cs="Times New Roman"/>
          <w:b/>
          <w:sz w:val="28"/>
          <w:szCs w:val="28"/>
          <w:lang w:eastAsia="en-US"/>
        </w:rPr>
        <w:t xml:space="preserve">2026 </w:t>
      </w:r>
    </w:p>
    <w:p w:rsidR="00FC4979" w:rsidRPr="00FC4979" w:rsidP="00451AA6" w14:paraId="175B186E" w14:textId="0DC7A7F8">
      <w:pPr>
        <w:spacing w:after="0" w:line="240" w:lineRule="auto"/>
        <w:ind w:right="850"/>
        <w:jc w:val="center"/>
        <w:rPr>
          <w:rFonts w:ascii="Times New Roman" w:eastAsia="Times New Roman" w:hAnsi="Times New Roman" w:cs="Times New Roman"/>
          <w:b/>
          <w:sz w:val="28"/>
          <w:szCs w:val="28"/>
          <w:lang w:eastAsia="en-US"/>
        </w:rPr>
      </w:pPr>
    </w:p>
    <w:p w:rsidR="00FC4979" w:rsidRPr="00FC4979" w:rsidP="00FC4979" w14:paraId="498ABE60" w14:textId="77777777">
      <w:pPr>
        <w:spacing w:after="0" w:line="240" w:lineRule="auto"/>
        <w:ind w:left="1211" w:right="850"/>
        <w:rPr>
          <w:rFonts w:ascii="Times New Roman" w:eastAsia="Times New Roman" w:hAnsi="Times New Roman" w:cs="Times New Roman"/>
          <w:b/>
          <w:sz w:val="28"/>
          <w:szCs w:val="28"/>
          <w:lang w:eastAsia="en-US"/>
        </w:rPr>
      </w:pPr>
    </w:p>
    <w:p w:rsidR="00FC4979" w:rsidRPr="00FC4979" w:rsidP="00FC4979" w14:paraId="6AB649E8" w14:textId="77777777">
      <w:pPr>
        <w:spacing w:after="0" w:line="240" w:lineRule="auto"/>
        <w:ind w:left="1211" w:right="850"/>
        <w:rPr>
          <w:rFonts w:ascii="Times New Roman" w:eastAsia="Times New Roman" w:hAnsi="Times New Roman" w:cs="Times New Roman"/>
          <w:b/>
          <w:sz w:val="28"/>
          <w:szCs w:val="28"/>
          <w:lang w:eastAsia="en-US"/>
        </w:rPr>
      </w:pPr>
    </w:p>
    <w:p w:rsidR="00FC4979" w:rsidRPr="00FC4979" w:rsidP="00FC4979" w14:paraId="6E3E2BBC" w14:textId="77777777">
      <w:pPr>
        <w:spacing w:after="0" w:line="240" w:lineRule="auto"/>
        <w:ind w:left="1211" w:right="850"/>
        <w:rPr>
          <w:rFonts w:ascii="Times New Roman" w:eastAsia="Times New Roman" w:hAnsi="Times New Roman" w:cs="Times New Roman"/>
          <w:b/>
          <w:sz w:val="28"/>
          <w:szCs w:val="28"/>
          <w:lang w:eastAsia="en-US"/>
        </w:rPr>
      </w:pPr>
    </w:p>
    <w:p w:rsidR="00FC4979" w:rsidRPr="00FC4979" w:rsidP="00FC4979" w14:paraId="6220BF0F"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val="ru-RU" w:eastAsia="en-US"/>
        </w:rPr>
        <w:t>П</w:t>
      </w:r>
      <w:r w:rsidRPr="00FC4979">
        <w:rPr>
          <w:rFonts w:ascii="Times New Roman" w:eastAsia="Times New Roman" w:hAnsi="Times New Roman" w:cs="Times New Roman"/>
          <w:b/>
          <w:sz w:val="28"/>
          <w:szCs w:val="28"/>
          <w:lang w:eastAsia="en-US"/>
        </w:rPr>
        <w:t>АСПОРТ</w:t>
      </w:r>
    </w:p>
    <w:p w:rsidR="00FC4979" w:rsidRPr="00FC4979" w:rsidP="00FC4979" w14:paraId="1D4E94B8" w14:textId="77777777">
      <w:pPr>
        <w:spacing w:after="0" w:line="240" w:lineRule="auto"/>
        <w:ind w:right="-1"/>
        <w:jc w:val="center"/>
        <w:rPr>
          <w:rFonts w:ascii="Times New Roman" w:eastAsia="Times New Roman" w:hAnsi="Times New Roman" w:cs="Times New Roman"/>
          <w:b/>
          <w:sz w:val="28"/>
          <w:szCs w:val="28"/>
          <w:lang w:eastAsia="en-US"/>
        </w:rPr>
      </w:pPr>
    </w:p>
    <w:p w:rsidR="00FC4979" w:rsidRPr="00FC4979" w:rsidP="00FC4979" w14:paraId="6AAC0A64"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П</w:t>
      </w:r>
      <w:r w:rsidRPr="00FC4979">
        <w:rPr>
          <w:rFonts w:ascii="Times New Roman" w:eastAsia="Times New Roman" w:hAnsi="Times New Roman" w:cs="Times New Roman"/>
          <w:b/>
          <w:sz w:val="28"/>
          <w:szCs w:val="28"/>
          <w:lang w:val="ru-RU" w:eastAsia="en-US"/>
        </w:rPr>
        <w:t>рограми</w:t>
      </w:r>
      <w:r w:rsidRPr="00FC4979">
        <w:rPr>
          <w:rFonts w:ascii="Times New Roman" w:eastAsia="Times New Roman" w:hAnsi="Times New Roman" w:cs="Times New Roman"/>
          <w:b/>
          <w:sz w:val="28"/>
          <w:szCs w:val="28"/>
          <w:lang w:eastAsia="en-US"/>
        </w:rPr>
        <w:t xml:space="preserve"> відзначення державних та професійних свят, ювілейних дат, </w:t>
      </w:r>
    </w:p>
    <w:p w:rsidR="00FC4979" w:rsidRPr="00FC4979" w:rsidP="00FC4979" w14:paraId="65179D54"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 xml:space="preserve">святкування </w:t>
      </w:r>
      <w:r w:rsidRPr="00FC4979">
        <w:rPr>
          <w:rFonts w:ascii="Times New Roman" w:eastAsia="Times New Roman" w:hAnsi="Times New Roman" w:cs="Times New Roman"/>
          <w:b/>
          <w:sz w:val="28"/>
          <w:szCs w:val="28"/>
          <w:lang w:eastAsia="ru-RU"/>
        </w:rPr>
        <w:t>Днів населених пунктів Броварської міської територіальної громади</w:t>
      </w:r>
      <w:r w:rsidRPr="00FC4979">
        <w:rPr>
          <w:rFonts w:ascii="Times New Roman" w:eastAsia="Times New Roman" w:hAnsi="Times New Roman" w:cs="Times New Roman"/>
          <w:b/>
          <w:sz w:val="28"/>
          <w:szCs w:val="28"/>
          <w:lang w:eastAsia="en-US"/>
        </w:rPr>
        <w:t xml:space="preserve"> та заохочення за заслуги перед Броварською міською територіальною громадою на 2022-2026 роки</w:t>
      </w:r>
    </w:p>
    <w:p w:rsidR="00FC4979" w:rsidRPr="00FC4979" w:rsidP="00FC4979" w14:paraId="55FB9B25" w14:textId="77777777">
      <w:pPr>
        <w:spacing w:after="0" w:line="240" w:lineRule="auto"/>
        <w:ind w:right="850"/>
        <w:jc w:val="both"/>
        <w:rPr>
          <w:rFonts w:ascii="Times New Roman" w:eastAsia="Times New Roman" w:hAnsi="Times New Roman" w:cs="Times New Roman"/>
          <w:b/>
          <w:sz w:val="28"/>
          <w:szCs w:val="28"/>
          <w:lang w:eastAsia="en-US"/>
        </w:rPr>
      </w:pPr>
    </w:p>
    <w:tbl>
      <w:tblPr>
        <w:tblStyle w:val="TableGrid"/>
        <w:tblW w:w="9689" w:type="dxa"/>
        <w:tblLook w:val="04A0"/>
      </w:tblPr>
      <w:tblGrid>
        <w:gridCol w:w="832"/>
        <w:gridCol w:w="4811"/>
        <w:gridCol w:w="4026"/>
      </w:tblGrid>
      <w:tr w14:paraId="0EB16A69" w14:textId="77777777" w:rsidTr="0022069C">
        <w:tblPrEx>
          <w:tblW w:w="9689" w:type="dxa"/>
          <w:tblLook w:val="04A0"/>
        </w:tblPrEx>
        <w:tc>
          <w:tcPr>
            <w:tcW w:w="616" w:type="dxa"/>
          </w:tcPr>
          <w:p w:rsidR="00FC4979" w:rsidRPr="00FC4979" w:rsidP="00FC4979" w14:paraId="307BCF68"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1</w:t>
            </w:r>
          </w:p>
        </w:tc>
        <w:tc>
          <w:tcPr>
            <w:tcW w:w="4595" w:type="dxa"/>
          </w:tcPr>
          <w:p w:rsidR="00FC4979" w:rsidRPr="00FC4979" w:rsidP="00FC4979" w14:paraId="18D09104" w14:textId="77777777">
            <w:pPr>
              <w:spacing w:line="260" w:lineRule="exact"/>
              <w:jc w:val="both"/>
              <w:rPr>
                <w:sz w:val="28"/>
                <w:szCs w:val="28"/>
                <w:lang w:val="ru-RU" w:eastAsia="en-US"/>
              </w:rPr>
            </w:pPr>
            <w:r w:rsidRPr="00FC4979">
              <w:rPr>
                <w:rFonts w:ascii="Times New Roman" w:hAnsi="Times New Roman" w:cs="Times New Roman"/>
                <w:color w:val="000000"/>
                <w:sz w:val="28"/>
                <w:szCs w:val="28"/>
              </w:rPr>
              <w:t>Ініціатор розроблення програми</w:t>
            </w:r>
          </w:p>
        </w:tc>
        <w:tc>
          <w:tcPr>
            <w:tcW w:w="4478" w:type="dxa"/>
          </w:tcPr>
          <w:p w:rsidR="00FC4979" w:rsidRPr="00FC4979" w:rsidP="00FC4979" w14:paraId="1457FDD4" w14:textId="77777777">
            <w:pPr>
              <w:spacing w:line="317"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Виконавчий комітет Броварської міської ради Броварського району Київської області </w:t>
            </w:r>
          </w:p>
        </w:tc>
      </w:tr>
      <w:tr w14:paraId="50E2B57A" w14:textId="77777777" w:rsidTr="0022069C">
        <w:tblPrEx>
          <w:tblW w:w="9689" w:type="dxa"/>
          <w:tblLook w:val="04A0"/>
        </w:tblPrEx>
        <w:tc>
          <w:tcPr>
            <w:tcW w:w="616" w:type="dxa"/>
          </w:tcPr>
          <w:p w:rsidR="00FC4979" w:rsidRPr="00FC4979" w:rsidP="00FC4979" w14:paraId="474C010E"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2</w:t>
            </w:r>
          </w:p>
        </w:tc>
        <w:tc>
          <w:tcPr>
            <w:tcW w:w="4595" w:type="dxa"/>
          </w:tcPr>
          <w:p w:rsidR="00FC4979" w:rsidRPr="00FC4979" w:rsidP="00FC4979" w14:paraId="49D157CB"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Підстава для розроблення програми</w:t>
            </w:r>
          </w:p>
        </w:tc>
        <w:tc>
          <w:tcPr>
            <w:tcW w:w="4478" w:type="dxa"/>
          </w:tcPr>
          <w:p w:rsidR="00FC4979" w:rsidRPr="00FC4979" w:rsidP="00FC4979" w14:paraId="7F21DB30"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tc>
      </w:tr>
      <w:tr w14:paraId="5670D716" w14:textId="77777777" w:rsidTr="0022069C">
        <w:tblPrEx>
          <w:tblW w:w="9689" w:type="dxa"/>
          <w:tblLook w:val="04A0"/>
        </w:tblPrEx>
        <w:tc>
          <w:tcPr>
            <w:tcW w:w="616" w:type="dxa"/>
          </w:tcPr>
          <w:p w:rsidR="00FC4979" w:rsidRPr="00FC4979" w:rsidP="00FC4979" w14:paraId="2458D8AC"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3</w:t>
            </w:r>
          </w:p>
        </w:tc>
        <w:tc>
          <w:tcPr>
            <w:tcW w:w="4595" w:type="dxa"/>
          </w:tcPr>
          <w:p w:rsidR="00FC4979" w:rsidRPr="00FC4979" w:rsidP="00FC4979" w14:paraId="7F7CFFAB"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Розробник програми</w:t>
            </w:r>
          </w:p>
        </w:tc>
        <w:tc>
          <w:tcPr>
            <w:tcW w:w="4478" w:type="dxa"/>
          </w:tcPr>
          <w:p w:rsidR="00FC4979" w:rsidRPr="00FC4979" w:rsidP="00FC4979" w14:paraId="7969445F"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r w14:paraId="0C763218" w14:textId="77777777" w:rsidTr="0022069C">
        <w:tblPrEx>
          <w:tblW w:w="9689" w:type="dxa"/>
          <w:tblLook w:val="04A0"/>
        </w:tblPrEx>
        <w:tc>
          <w:tcPr>
            <w:tcW w:w="616" w:type="dxa"/>
          </w:tcPr>
          <w:p w:rsidR="00FC4979" w:rsidRPr="00FC4979" w:rsidP="00FC4979" w14:paraId="41F85A75"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4</w:t>
            </w:r>
          </w:p>
        </w:tc>
        <w:tc>
          <w:tcPr>
            <w:tcW w:w="4595" w:type="dxa"/>
          </w:tcPr>
          <w:p w:rsidR="00FC4979" w:rsidRPr="00FC4979" w:rsidP="00FC4979" w14:paraId="6FB310D2"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Відповідальні виконавці програми </w:t>
            </w:r>
          </w:p>
        </w:tc>
        <w:tc>
          <w:tcPr>
            <w:tcW w:w="4478" w:type="dxa"/>
          </w:tcPr>
          <w:p w:rsidR="00FC4979" w:rsidRPr="00FC4979" w:rsidP="00FC4979" w14:paraId="43992BB8" w14:textId="77777777">
            <w:pPr>
              <w:spacing w:line="298" w:lineRule="exact"/>
              <w:jc w:val="both"/>
              <w:rPr>
                <w:sz w:val="28"/>
                <w:szCs w:val="28"/>
                <w:lang w:val="ru-RU" w:eastAsia="en-US"/>
              </w:rPr>
            </w:pPr>
            <w:r w:rsidRPr="00FC4979">
              <w:rPr>
                <w:rFonts w:ascii="Times New Roman" w:hAnsi="Times New Roman" w:cs="Times New Roman"/>
                <w:b/>
                <w:bCs/>
                <w:color w:val="000000"/>
                <w:sz w:val="28"/>
                <w:szCs w:val="28"/>
              </w:rPr>
              <w:t>Головний виконавець:</w:t>
            </w:r>
          </w:p>
          <w:p w:rsidR="00FC4979" w:rsidRPr="00FC4979" w:rsidP="00FC4979" w14:paraId="662F0D2E" w14:textId="77777777">
            <w:pPr>
              <w:spacing w:line="298" w:lineRule="exact"/>
              <w:jc w:val="both"/>
              <w:rPr>
                <w:sz w:val="28"/>
                <w:szCs w:val="28"/>
                <w:lang w:val="ru-RU" w:eastAsia="en-US"/>
              </w:rPr>
            </w:pPr>
            <w:r w:rsidRPr="00FC4979">
              <w:rPr>
                <w:rFonts w:ascii="Times New Roman" w:hAnsi="Times New Roman" w:cs="Times New Roman"/>
                <w:color w:val="000000"/>
                <w:sz w:val="28"/>
                <w:szCs w:val="28"/>
              </w:rPr>
              <w:t>Виконавчий комітет Броварської міської ради</w:t>
            </w:r>
          </w:p>
          <w:p w:rsidR="00FC4979" w:rsidRPr="00FC4979" w:rsidP="00FC4979" w14:paraId="361987A9" w14:textId="77777777">
            <w:pPr>
              <w:spacing w:line="317" w:lineRule="exact"/>
              <w:jc w:val="both"/>
              <w:rPr>
                <w:sz w:val="28"/>
                <w:szCs w:val="28"/>
                <w:lang w:val="ru-RU" w:eastAsia="en-US"/>
              </w:rPr>
            </w:pPr>
            <w:r w:rsidRPr="00FC4979">
              <w:rPr>
                <w:rFonts w:ascii="Times New Roman" w:hAnsi="Times New Roman" w:cs="Times New Roman"/>
                <w:b/>
                <w:bCs/>
                <w:color w:val="000000"/>
                <w:sz w:val="28"/>
                <w:szCs w:val="28"/>
              </w:rPr>
              <w:t>Співвиконавці</w:t>
            </w:r>
            <w:r w:rsidRPr="00FC4979">
              <w:rPr>
                <w:rFonts w:ascii="Times New Roman" w:hAnsi="Times New Roman" w:cs="Times New Roman"/>
                <w:color w:val="000000"/>
                <w:sz w:val="28"/>
                <w:szCs w:val="28"/>
              </w:rPr>
              <w:t>: Виконавчі органи Броварської міської ради, підприємства, установи, організації Броварської міської  територіальної громади</w:t>
            </w:r>
          </w:p>
        </w:tc>
      </w:tr>
      <w:tr w14:paraId="03735F6E" w14:textId="77777777" w:rsidTr="0022069C">
        <w:tblPrEx>
          <w:tblW w:w="9689" w:type="dxa"/>
          <w:tblLook w:val="04A0"/>
        </w:tblPrEx>
        <w:tc>
          <w:tcPr>
            <w:tcW w:w="616" w:type="dxa"/>
          </w:tcPr>
          <w:p w:rsidR="00FC4979" w:rsidRPr="00FC4979" w:rsidP="00FC4979" w14:paraId="2D6C7213"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5</w:t>
            </w:r>
          </w:p>
        </w:tc>
        <w:tc>
          <w:tcPr>
            <w:tcW w:w="4595" w:type="dxa"/>
          </w:tcPr>
          <w:p w:rsidR="00FC4979" w:rsidRPr="00FC4979" w:rsidP="00FC4979" w14:paraId="346114F3"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Терміни реалізації програми</w:t>
            </w:r>
          </w:p>
        </w:tc>
        <w:tc>
          <w:tcPr>
            <w:tcW w:w="4478" w:type="dxa"/>
          </w:tcPr>
          <w:p w:rsidR="00FC4979" w:rsidP="00FC4979" w14:paraId="324AFA80" w14:textId="77777777">
            <w:pPr>
              <w:spacing w:line="317"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2022-2026 роки</w:t>
            </w:r>
          </w:p>
          <w:p w:rsidR="00451AA6" w:rsidRPr="00FC4979" w:rsidP="00FC4979" w14:paraId="0B6D8426" w14:textId="77777777">
            <w:pPr>
              <w:spacing w:line="317" w:lineRule="exact"/>
              <w:jc w:val="both"/>
              <w:rPr>
                <w:sz w:val="28"/>
                <w:szCs w:val="28"/>
                <w:lang w:eastAsia="en-US"/>
              </w:rPr>
            </w:pPr>
          </w:p>
        </w:tc>
      </w:tr>
      <w:tr w14:paraId="10E15AE0" w14:textId="77777777" w:rsidTr="0022069C">
        <w:tblPrEx>
          <w:tblW w:w="9689" w:type="dxa"/>
          <w:tblLook w:val="04A0"/>
        </w:tblPrEx>
        <w:tc>
          <w:tcPr>
            <w:tcW w:w="616" w:type="dxa"/>
          </w:tcPr>
          <w:p w:rsidR="00FC4979" w:rsidRPr="00FC4979" w:rsidP="00FC4979" w14:paraId="7C20A638" w14:textId="77777777">
            <w:pPr>
              <w:spacing w:line="260" w:lineRule="exact"/>
              <w:jc w:val="both"/>
              <w:rPr>
                <w:sz w:val="28"/>
                <w:szCs w:val="28"/>
                <w:lang w:val="ru-RU" w:eastAsia="en-US"/>
              </w:rPr>
            </w:pPr>
            <w:r w:rsidRPr="00FC4979">
              <w:rPr>
                <w:rFonts w:ascii="Times New Roman" w:hAnsi="Times New Roman" w:cs="Times New Roman"/>
                <w:color w:val="000000"/>
                <w:sz w:val="28"/>
                <w:szCs w:val="28"/>
              </w:rPr>
              <w:t>6</w:t>
            </w:r>
          </w:p>
        </w:tc>
        <w:tc>
          <w:tcPr>
            <w:tcW w:w="4595" w:type="dxa"/>
          </w:tcPr>
          <w:p w:rsidR="00FC4979" w:rsidRPr="00FC4979" w:rsidP="00FC4979" w14:paraId="0B95B971" w14:textId="77777777">
            <w:pPr>
              <w:spacing w:line="322" w:lineRule="exact"/>
              <w:jc w:val="both"/>
              <w:rPr>
                <w:sz w:val="28"/>
                <w:szCs w:val="28"/>
                <w:lang w:val="ru-RU" w:eastAsia="en-US"/>
              </w:rPr>
            </w:pPr>
            <w:r w:rsidRPr="00FC4979">
              <w:rPr>
                <w:rFonts w:ascii="Times New Roman" w:hAnsi="Times New Roman" w:cs="Times New Roman"/>
                <w:color w:val="000000"/>
                <w:sz w:val="28"/>
                <w:szCs w:val="28"/>
              </w:rPr>
              <w:t>Загальний обсяг фінансових ресурсів, необхідних для реалізації програми протягом усього терміну виконання</w:t>
            </w:r>
          </w:p>
        </w:tc>
        <w:tc>
          <w:tcPr>
            <w:tcW w:w="4478" w:type="dxa"/>
          </w:tcPr>
          <w:p w:rsidR="00451AA6" w:rsidRPr="00FC4979" w:rsidP="004001AE" w14:paraId="36FB01EF" w14:textId="0A976F76">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Виконання заходів програми буде </w:t>
            </w:r>
            <w:r w:rsidRPr="00FC4979">
              <w:rPr>
                <w:rFonts w:ascii="Times New Roman" w:hAnsi="Times New Roman" w:cs="Times New Roman"/>
                <w:color w:val="000000"/>
                <w:sz w:val="28"/>
                <w:szCs w:val="28"/>
              </w:rPr>
              <w:t>здійснюватись</w:t>
            </w:r>
            <w:r w:rsidRPr="00FC4979">
              <w:rPr>
                <w:rFonts w:ascii="Times New Roman" w:hAnsi="Times New Roman" w:cs="Times New Roman"/>
                <w:color w:val="000000"/>
                <w:sz w:val="28"/>
                <w:szCs w:val="28"/>
              </w:rPr>
              <w:t xml:space="preserve"> шляхом фінансування за рахунок коштів бюджету Броварської міської  територіальної громади.</w:t>
            </w:r>
          </w:p>
          <w:p w:rsidR="00FC4979" w:rsidRPr="00FC4979" w:rsidP="00FC4979" w14:paraId="06F4069C"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Потреба у фінансуванні Програми:</w:t>
            </w:r>
          </w:p>
          <w:p w:rsidR="00FC4979" w:rsidRPr="00FC4979" w:rsidP="00FC4979" w14:paraId="6CFB1D25"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2022 р. -  448,300 тис.грн.;</w:t>
            </w:r>
          </w:p>
          <w:p w:rsidR="00FC4979" w:rsidRPr="00FC4979" w:rsidP="00FC4979" w14:paraId="7899F35F"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2023 р. – 575,000 тис.грн.;</w:t>
            </w:r>
          </w:p>
          <w:p w:rsidR="00FC4979" w:rsidRPr="00FC4979" w:rsidP="00FC4979" w14:paraId="451A891C"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2024 р. – 0,000 тис.грн.;</w:t>
            </w:r>
          </w:p>
          <w:p w:rsidR="00FC4979" w:rsidRPr="00FC4979" w:rsidP="00FC4979" w14:paraId="260ACBEB"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2025 р. – 0,000 тис.грн.;</w:t>
            </w:r>
          </w:p>
          <w:p w:rsidR="00FC4979" w:rsidRPr="00451AA6" w:rsidP="00FC4979" w14:paraId="662ABEAA" w14:textId="56860CF2">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2026 р. – 1031,834 тис.грн..</w:t>
            </w:r>
          </w:p>
        </w:tc>
      </w:tr>
    </w:tbl>
    <w:p w:rsidR="00FC4979" w:rsidRPr="00FC4979" w:rsidP="00FC4979" w14:paraId="3067F20E" w14:textId="77777777">
      <w:pPr>
        <w:spacing w:after="0" w:line="240" w:lineRule="auto"/>
        <w:ind w:right="-1"/>
        <w:jc w:val="both"/>
        <w:rPr>
          <w:rFonts w:ascii="Times New Roman" w:eastAsia="Times New Roman" w:hAnsi="Times New Roman" w:cs="Times New Roman"/>
          <w:b/>
          <w:sz w:val="28"/>
          <w:szCs w:val="28"/>
          <w:lang w:eastAsia="en-US"/>
        </w:rPr>
      </w:pPr>
    </w:p>
    <w:p w:rsidR="00FC4979" w:rsidRPr="00FC4979" w:rsidP="00FC4979" w14:paraId="1EBDE325" w14:textId="77777777">
      <w:pPr>
        <w:rPr>
          <w:rFonts w:ascii="Calibri" w:eastAsia="Times New Roman" w:hAnsi="Calibri" w:cs="Calibri"/>
          <w:sz w:val="2"/>
          <w:szCs w:val="2"/>
          <w:lang w:eastAsia="en-US"/>
        </w:rPr>
      </w:pPr>
    </w:p>
    <w:p w:rsidR="00FC4979" w:rsidRPr="00FC4979" w:rsidP="00FC4979" w14:paraId="75BFD708" w14:textId="77777777">
      <w:pPr>
        <w:widowControl w:val="0"/>
        <w:numPr>
          <w:ilvl w:val="0"/>
          <w:numId w:val="2"/>
        </w:numPr>
        <w:tabs>
          <w:tab w:val="left" w:pos="620"/>
        </w:tabs>
        <w:spacing w:after="0" w:line="240" w:lineRule="auto"/>
        <w:ind w:hanging="720"/>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eastAsia="en-US"/>
        </w:rPr>
        <w:t>Загальні положення</w:t>
      </w:r>
    </w:p>
    <w:p w:rsidR="00FC4979" w:rsidRPr="00FC4979" w:rsidP="00FC4979" w14:paraId="5BA950E1" w14:textId="77777777">
      <w:pPr>
        <w:widowControl w:val="0"/>
        <w:tabs>
          <w:tab w:val="left" w:pos="620"/>
        </w:tabs>
        <w:spacing w:after="0" w:line="240" w:lineRule="auto"/>
        <w:rPr>
          <w:rFonts w:ascii="Times New Roman" w:eastAsia="Times New Roman" w:hAnsi="Times New Roman" w:cs="Times New Roman"/>
          <w:b/>
          <w:sz w:val="28"/>
          <w:szCs w:val="28"/>
          <w:lang w:eastAsia="en-US"/>
        </w:rPr>
      </w:pPr>
    </w:p>
    <w:p w:rsidR="00FC4979" w:rsidRPr="00FC4979" w:rsidP="00FC4979" w14:paraId="0990B510" w14:textId="76F1596C">
      <w:pPr>
        <w:spacing w:after="0" w:line="240" w:lineRule="auto"/>
        <w:ind w:firstLine="72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Броварської міська рада та її виконавчий комітет бере участь у відзначенні державних і професійних свят, подій державного і місцевого значення. Відповідно до цього Броварською міською радою та її виконавчим комітетом було засновано ряд заохочувальних відзнак, якими нагороджуються громадяни та трудові колективи підприємств, установ, організацій, закладів, громадських формувань за заслуги у забезпеченні реалізації програми соціального і економічного розвитку Броварської міської територіальної громади, здійснення ефективної діяльності органів місцевого самоврядування, проведення заходів щодо забезпечення законності, прав і свобод громадян, участь у обороно здатності держави, мужність, патріотизм, миротворчу, благодійну діяльність, сумлінну працю, вагомі трудові досягнення у професійній діяльності, виборені призові місця в олімпіадах, конкурсах, виставках, фестивалях, активну участь у вихованні підростаючого покоління, а також з нагоди загальнодержавних і загальноміських свят та заходів, професійних свят, пам’ятних, ювілейних і інших дат, здійснює заходи щодо належної організації святкування </w:t>
      </w:r>
      <w:r w:rsidRPr="00E97379" w:rsidR="00E97379">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r w:rsidRPr="00E97379">
        <w:rPr>
          <w:rFonts w:ascii="Times New Roman" w:eastAsia="Times New Roman" w:hAnsi="Times New Roman" w:cs="Times New Roman"/>
          <w:sz w:val="28"/>
          <w:szCs w:val="28"/>
          <w:lang w:eastAsia="en-US"/>
        </w:rPr>
        <w:t>.</w:t>
      </w:r>
    </w:p>
    <w:p w:rsidR="00FC4979" w:rsidRPr="00FC4979" w:rsidP="00FC4979" w14:paraId="0F7EDAD1" w14:textId="77777777">
      <w:pPr>
        <w:spacing w:after="0" w:line="240" w:lineRule="auto"/>
        <w:ind w:firstLine="72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FC4979" w:rsidRPr="00FC4979" w:rsidP="00FC4979" w14:paraId="109D39A7" w14:textId="77777777">
      <w:pPr>
        <w:widowControl w:val="0"/>
        <w:tabs>
          <w:tab w:val="left" w:pos="620"/>
        </w:tabs>
        <w:spacing w:after="0" w:line="240" w:lineRule="auto"/>
        <w:rPr>
          <w:rFonts w:ascii="Times New Roman" w:eastAsia="Times New Roman" w:hAnsi="Times New Roman" w:cs="Times New Roman"/>
          <w:b/>
          <w:sz w:val="28"/>
          <w:szCs w:val="28"/>
          <w:lang w:eastAsia="en-US"/>
        </w:rPr>
      </w:pPr>
    </w:p>
    <w:p w:rsidR="00FC4979" w:rsidRPr="00FC4979" w:rsidP="00FC4979" w14:paraId="7AB97835" w14:textId="77777777">
      <w:pPr>
        <w:numPr>
          <w:ilvl w:val="0"/>
          <w:numId w:val="1"/>
        </w:numPr>
        <w:spacing w:after="0" w:line="240" w:lineRule="auto"/>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val="ru-RU" w:eastAsia="en-US"/>
        </w:rPr>
        <w:t xml:space="preserve">Мета </w:t>
      </w:r>
      <w:r w:rsidRPr="00FC4979">
        <w:rPr>
          <w:rFonts w:ascii="Times New Roman" w:eastAsia="Times New Roman" w:hAnsi="Times New Roman" w:cs="Times New Roman"/>
          <w:b/>
          <w:sz w:val="28"/>
          <w:szCs w:val="28"/>
          <w:lang w:eastAsia="en-US"/>
        </w:rPr>
        <w:t xml:space="preserve">та основні завдання </w:t>
      </w:r>
      <w:r w:rsidRPr="00FC4979">
        <w:rPr>
          <w:rFonts w:ascii="Times New Roman" w:eastAsia="Times New Roman" w:hAnsi="Times New Roman" w:cs="Times New Roman"/>
          <w:b/>
          <w:sz w:val="28"/>
          <w:szCs w:val="28"/>
          <w:lang w:val="ru-RU" w:eastAsia="en-US"/>
        </w:rPr>
        <w:t>Програми</w:t>
      </w:r>
    </w:p>
    <w:p w:rsidR="00FC4979" w:rsidRPr="00FC4979" w:rsidP="00FC4979" w14:paraId="38458077" w14:textId="77777777">
      <w:pPr>
        <w:widowControl w:val="0"/>
        <w:tabs>
          <w:tab w:val="left" w:pos="1119"/>
        </w:tabs>
        <w:spacing w:after="0" w:line="240" w:lineRule="auto"/>
        <w:jc w:val="both"/>
        <w:rPr>
          <w:rFonts w:ascii="Times New Roman" w:eastAsia="Times New Roman" w:hAnsi="Times New Roman" w:cs="Times New Roman"/>
          <w:sz w:val="28"/>
          <w:szCs w:val="28"/>
          <w:lang w:eastAsia="en-US"/>
        </w:rPr>
      </w:pPr>
    </w:p>
    <w:p w:rsidR="00FC4979" w:rsidRPr="00FC4979" w:rsidP="00FC4979" w14:paraId="5D5E2EC5" w14:textId="77777777">
      <w:pPr>
        <w:widowControl w:val="0"/>
        <w:tabs>
          <w:tab w:val="left" w:pos="709"/>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ab/>
        <w:t>Метою Програми є:</w:t>
      </w:r>
    </w:p>
    <w:p w:rsidR="00FC4979" w:rsidRPr="00FC4979" w:rsidP="00FC4979" w14:paraId="013517BB"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val="ru-RU" w:eastAsia="en-US"/>
        </w:rPr>
      </w:pPr>
      <w:r w:rsidRPr="00FC4979">
        <w:rPr>
          <w:rFonts w:ascii="Times New Roman" w:eastAsia="Times New Roman" w:hAnsi="Times New Roman" w:cs="Times New Roman"/>
          <w:sz w:val="28"/>
          <w:szCs w:val="28"/>
          <w:lang w:val="ru-RU" w:eastAsia="en-US"/>
        </w:rPr>
        <w:t>створення позитивного іміджу</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міста та популяризації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його</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економічного та культурного потенціалу, вшанування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видатних людей, виховання у молодого покоління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патріотизму, шани і поваги до історії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рідного краю та народних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традицій;</w:t>
      </w:r>
    </w:p>
    <w:p w:rsidR="00FC4979" w:rsidRPr="00FC4979" w:rsidP="00FC4979" w14:paraId="6CDC2471"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забезпечення високого рівня підготовки та проведення урочистих заходів у Броварської міській територіальній громаді з нагоди відзначення свят державного, обласного, місцевого значення, урочистих заходів до </w:t>
      </w:r>
      <w:r w:rsidRPr="00FC4979">
        <w:rPr>
          <w:rFonts w:ascii="Times New Roman" w:eastAsia="Times New Roman" w:hAnsi="Times New Roman" w:cs="Times New Roman"/>
          <w:sz w:val="28"/>
          <w:szCs w:val="28"/>
          <w:lang w:eastAsia="en-US"/>
        </w:rPr>
        <w:t>пам’ятних дат та історичних подій, професійних свят та інших знаменних дат;</w:t>
      </w:r>
    </w:p>
    <w:p w:rsidR="00FC4979" w:rsidRPr="00FC4979" w:rsidP="00FC4979" w14:paraId="546EF624"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вшанування громадян і трудових колективів підприємств, установ, організацій, закладів, громадських формувань та нагородження їх відзнаками міського рівня із врученням цінних подарунків за значний внесок у розвиток Броварської міської територіальної громади, вагомі трудові досягнення, активну участь у вихованні підростаючого покоління, миротворчу, благодійну діяльність;</w:t>
      </w:r>
    </w:p>
    <w:p w:rsidR="00FC4979" w:rsidRPr="00FC4979" w:rsidP="00FC4979" w14:paraId="3FE5A875"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нагородження учнів та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сприяння пошуку талановитої та обдарованої молоді, розвитку її інтелектуальних та творчих здібностей, відзначення педагогів та керівників закладів освіти, які навчають та виховують талановиту молодь;</w:t>
      </w:r>
    </w:p>
    <w:p w:rsidR="00FC4979" w:rsidRPr="00FC4979" w:rsidP="00FC4979" w14:paraId="687C6120"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забезпечення якісної та належної організації і проведення покладань квітів до меморіалів, пам’ятників та пам’ятних знаків міста з нагоди відзначення загальнодержавних та загальноміських свят і заходів, пам’ятних та інших дат;</w:t>
      </w:r>
    </w:p>
    <w:p w:rsidR="00FC4979" w:rsidRPr="00FC4979" w:rsidP="00FC4979" w14:paraId="06A6F38D"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організація замовлень та виготовлення відзнак Броварської міської ради, її виконавчого комітету та відзнак Броварського міського голови, придбання цінних подарунків для привітання та вшанування трудових колективів та окремих громадян;</w:t>
      </w:r>
    </w:p>
    <w:p w:rsidR="00FC4979" w:rsidRPr="00FC4979" w:rsidP="00FC4979" w14:paraId="4DDA236A" w14:textId="2289ED0B">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організація заходів святкування </w:t>
      </w:r>
      <w:r w:rsidRPr="00E97379" w:rsidR="00E97379">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r w:rsidRPr="00FC4979">
        <w:rPr>
          <w:rFonts w:ascii="Times New Roman" w:eastAsia="Times New Roman" w:hAnsi="Times New Roman" w:cs="Times New Roman"/>
          <w:sz w:val="28"/>
          <w:szCs w:val="28"/>
          <w:lang w:eastAsia="en-US"/>
        </w:rPr>
        <w:t xml:space="preserve">, організація прийому, проживання, харчування представників закордонних делегацій, представників інших міст України на період святкування </w:t>
      </w:r>
      <w:r w:rsidRPr="00FE400F" w:rsidR="00FE400F">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r w:rsidRPr="00FC4979">
        <w:rPr>
          <w:rFonts w:ascii="Times New Roman" w:eastAsia="Times New Roman" w:hAnsi="Times New Roman" w:cs="Times New Roman"/>
          <w:sz w:val="28"/>
          <w:szCs w:val="28"/>
          <w:lang w:eastAsia="en-US"/>
        </w:rPr>
        <w:t>.</w:t>
      </w:r>
    </w:p>
    <w:p w:rsidR="00FC4979" w:rsidRPr="00FC4979" w:rsidP="00FC4979" w14:paraId="448D8661" w14:textId="77777777">
      <w:pPr>
        <w:spacing w:after="0" w:line="240" w:lineRule="auto"/>
        <w:jc w:val="both"/>
        <w:rPr>
          <w:rFonts w:ascii="Times New Roman" w:eastAsia="Times New Roman" w:hAnsi="Times New Roman" w:cs="Times New Roman"/>
          <w:sz w:val="28"/>
          <w:szCs w:val="28"/>
          <w:lang w:eastAsia="en-US"/>
        </w:rPr>
      </w:pPr>
    </w:p>
    <w:p w:rsidR="00FC4979" w:rsidRPr="00FC4979" w:rsidP="00FC4979" w14:paraId="04690E29" w14:textId="77777777">
      <w:pPr>
        <w:widowControl w:val="0"/>
        <w:numPr>
          <w:ilvl w:val="0"/>
          <w:numId w:val="1"/>
        </w:numPr>
        <w:tabs>
          <w:tab w:val="left" w:pos="0"/>
        </w:tabs>
        <w:spacing w:after="0" w:line="240" w:lineRule="auto"/>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eastAsia="en-US"/>
        </w:rPr>
        <w:t>Заходи Програми</w:t>
      </w:r>
    </w:p>
    <w:p w:rsidR="00FC4979" w:rsidRPr="00FC4979" w:rsidP="00FC4979" w14:paraId="4D50E2FB" w14:textId="77777777">
      <w:pPr>
        <w:widowControl w:val="0"/>
        <w:tabs>
          <w:tab w:val="left" w:pos="0"/>
        </w:tabs>
        <w:spacing w:after="0" w:line="240" w:lineRule="auto"/>
        <w:jc w:val="both"/>
        <w:rPr>
          <w:rFonts w:ascii="Times New Roman" w:eastAsia="Times New Roman" w:hAnsi="Times New Roman" w:cs="Times New Roman"/>
          <w:b/>
          <w:sz w:val="28"/>
          <w:szCs w:val="28"/>
          <w:lang w:eastAsia="en-US"/>
        </w:rPr>
      </w:pPr>
    </w:p>
    <w:tbl>
      <w:tblPr>
        <w:tblStyle w:val="1"/>
        <w:tblW w:w="9498" w:type="dxa"/>
        <w:tblInd w:w="108" w:type="dxa"/>
        <w:tblLayout w:type="fixed"/>
        <w:tblLook w:val="04A0"/>
      </w:tblPr>
      <w:tblGrid>
        <w:gridCol w:w="454"/>
        <w:gridCol w:w="4082"/>
        <w:gridCol w:w="3119"/>
        <w:gridCol w:w="1843"/>
      </w:tblGrid>
      <w:tr w14:paraId="00545FE4" w14:textId="77777777" w:rsidTr="003432F6">
        <w:tblPrEx>
          <w:tblW w:w="9498" w:type="dxa"/>
          <w:tblInd w:w="108" w:type="dxa"/>
          <w:tblLayout w:type="fixed"/>
          <w:tblLook w:val="04A0"/>
        </w:tblPrEx>
        <w:tc>
          <w:tcPr>
            <w:tcW w:w="454" w:type="dxa"/>
          </w:tcPr>
          <w:p w:rsidR="00FC4979" w:rsidRPr="00FC4979" w:rsidP="00FC4979" w14:paraId="332097D8" w14:textId="77777777">
            <w:pPr>
              <w:spacing w:line="260" w:lineRule="exact"/>
              <w:ind w:left="16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N</w:t>
            </w:r>
          </w:p>
          <w:p w:rsidR="00FC4979" w:rsidRPr="00FC4979" w:rsidP="00FC4979" w14:paraId="046DF916" w14:textId="77777777">
            <w:pPr>
              <w:spacing w:before="60" w:line="260" w:lineRule="exact"/>
              <w:ind w:left="16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з/п</w:t>
            </w:r>
          </w:p>
        </w:tc>
        <w:tc>
          <w:tcPr>
            <w:tcW w:w="4082" w:type="dxa"/>
          </w:tcPr>
          <w:p w:rsidR="00FC4979" w:rsidRPr="00FC4979" w:rsidP="00FC4979" w14:paraId="09F97CA4"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Зміст заходів</w:t>
            </w:r>
          </w:p>
        </w:tc>
        <w:tc>
          <w:tcPr>
            <w:tcW w:w="3119" w:type="dxa"/>
          </w:tcPr>
          <w:p w:rsidR="00FC4979" w:rsidRPr="00FC4979" w:rsidP="00FC4979" w14:paraId="432F432B"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Виконавці</w:t>
            </w:r>
          </w:p>
        </w:tc>
        <w:tc>
          <w:tcPr>
            <w:tcW w:w="1843" w:type="dxa"/>
          </w:tcPr>
          <w:p w:rsidR="00FC4979" w:rsidRPr="00FC4979" w:rsidP="00FC4979" w14:paraId="0730AD2E" w14:textId="77777777">
            <w:pPr>
              <w:spacing w:after="120" w:line="260" w:lineRule="exact"/>
              <w:rPr>
                <w:rFonts w:ascii="Times New Roman" w:hAnsi="Times New Roman" w:cs="Times New Roman"/>
                <w:sz w:val="28"/>
                <w:szCs w:val="28"/>
                <w:lang w:eastAsia="en-US"/>
              </w:rPr>
            </w:pPr>
            <w:r w:rsidRPr="00FC4979">
              <w:rPr>
                <w:rFonts w:ascii="Times New Roman" w:hAnsi="Times New Roman" w:cs="Times New Roman"/>
                <w:color w:val="000000"/>
                <w:sz w:val="28"/>
                <w:szCs w:val="28"/>
              </w:rPr>
              <w:t>Термін</w:t>
            </w:r>
          </w:p>
          <w:p w:rsidR="00FC4979" w:rsidRPr="00FC4979" w:rsidP="00FC4979" w14:paraId="7170680B" w14:textId="77777777">
            <w:pPr>
              <w:spacing w:before="120" w:line="260" w:lineRule="exact"/>
              <w:ind w:right="220"/>
              <w:rPr>
                <w:rFonts w:ascii="Times New Roman" w:hAnsi="Times New Roman" w:cs="Times New Roman"/>
                <w:sz w:val="28"/>
                <w:szCs w:val="28"/>
                <w:lang w:eastAsia="en-US"/>
              </w:rPr>
            </w:pPr>
            <w:r w:rsidRPr="00FC4979">
              <w:rPr>
                <w:rFonts w:ascii="Times New Roman" w:hAnsi="Times New Roman" w:cs="Times New Roman"/>
                <w:color w:val="000000"/>
                <w:sz w:val="28"/>
                <w:szCs w:val="28"/>
              </w:rPr>
              <w:t>виконання</w:t>
            </w:r>
          </w:p>
        </w:tc>
      </w:tr>
      <w:tr w14:paraId="36A0EE19" w14:textId="77777777" w:rsidTr="003432F6">
        <w:tblPrEx>
          <w:tblW w:w="9498" w:type="dxa"/>
          <w:tblInd w:w="108" w:type="dxa"/>
          <w:tblLayout w:type="fixed"/>
          <w:tblLook w:val="04A0"/>
        </w:tblPrEx>
        <w:tc>
          <w:tcPr>
            <w:tcW w:w="454" w:type="dxa"/>
          </w:tcPr>
          <w:p w:rsidR="00FC4979" w:rsidRPr="00FC4979" w:rsidP="00FC4979" w14:paraId="3FEF64E7"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1</w:t>
            </w:r>
          </w:p>
        </w:tc>
        <w:tc>
          <w:tcPr>
            <w:tcW w:w="4082" w:type="dxa"/>
          </w:tcPr>
          <w:p w:rsidR="00FC4979" w:rsidRPr="00FC4979" w:rsidP="00FC4979" w14:paraId="5DFEB8CD" w14:textId="1207A1A4">
            <w:pPr>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Нагородження за значний внесок у розвиток</w:t>
            </w:r>
            <w:r w:rsidR="003432F6">
              <w:rPr>
                <w:rFonts w:ascii="Times New Roman" w:hAnsi="Times New Roman" w:cs="Times New Roman"/>
                <w:color w:val="000000"/>
                <w:sz w:val="28"/>
                <w:szCs w:val="28"/>
              </w:rPr>
              <w:t xml:space="preserve"> територіальної</w:t>
            </w:r>
            <w:r w:rsidRPr="00FC4979">
              <w:rPr>
                <w:rFonts w:ascii="Times New Roman" w:hAnsi="Times New Roman" w:cs="Times New Roman"/>
                <w:color w:val="000000"/>
                <w:sz w:val="28"/>
                <w:szCs w:val="28"/>
              </w:rPr>
              <w:t xml:space="preserve"> </w:t>
            </w:r>
            <w:r w:rsidR="003432F6">
              <w:rPr>
                <w:rFonts w:ascii="Times New Roman" w:hAnsi="Times New Roman" w:cs="Times New Roman"/>
                <w:color w:val="000000"/>
                <w:sz w:val="28"/>
                <w:szCs w:val="28"/>
              </w:rPr>
              <w:t>громади</w:t>
            </w:r>
            <w:r w:rsidRPr="00FC4979">
              <w:rPr>
                <w:rFonts w:ascii="Times New Roman" w:hAnsi="Times New Roman" w:cs="Times New Roman"/>
                <w:color w:val="000000"/>
                <w:sz w:val="28"/>
                <w:szCs w:val="28"/>
              </w:rPr>
              <w:t xml:space="preserve">, вагомі трудові досягнення, активну </w:t>
            </w:r>
            <w:r w:rsidRPr="00FC4979">
              <w:rPr>
                <w:rFonts w:ascii="Times New Roman" w:hAnsi="Times New Roman" w:cs="Times New Roman"/>
                <w:color w:val="000000"/>
                <w:sz w:val="28"/>
                <w:szCs w:val="28"/>
              </w:rPr>
              <w:t>участь у вихованні підростаючого покоління, миротворчу, благодійну діяльність, забезпечити вшанування громадян і трудових колективів підприємств, установ, організацій, закладів, громадських формувань та відзначення їх відзнаками міського рівня із врученням грошових премій, цінних подарунків з нагоди відзначення</w:t>
            </w:r>
            <w:r w:rsidR="003432F6">
              <w:rPr>
                <w:rFonts w:ascii="Times New Roman" w:hAnsi="Times New Roman" w:cs="Times New Roman"/>
                <w:color w:val="000000"/>
                <w:sz w:val="28"/>
                <w:szCs w:val="28"/>
              </w:rPr>
              <w:t xml:space="preserve"> </w:t>
            </w:r>
            <w:r w:rsidRPr="00FC4979">
              <w:rPr>
                <w:rFonts w:ascii="Times New Roman" w:hAnsi="Times New Roman" w:cs="Times New Roman"/>
                <w:color w:val="000000"/>
                <w:sz w:val="28"/>
                <w:szCs w:val="28"/>
              </w:rPr>
              <w:t>загальнодержавних і загальноміських свят та заходів, професійних свят, пам’ятних, ювілейних і інших дат та заходів.</w:t>
            </w:r>
          </w:p>
        </w:tc>
        <w:tc>
          <w:tcPr>
            <w:tcW w:w="3119" w:type="dxa"/>
          </w:tcPr>
          <w:p w:rsidR="00FC4979" w:rsidRPr="00FC4979" w:rsidP="00FC4979" w14:paraId="10047242" w14:textId="77777777">
            <w:pPr>
              <w:jc w:val="both"/>
              <w:rPr>
                <w:rFonts w:ascii="Times New Roman" w:hAnsi="Times New Roman" w:cs="Times New Roman"/>
                <w:b/>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w:t>
            </w:r>
            <w:r w:rsidRPr="00FC4979">
              <w:rPr>
                <w:rFonts w:ascii="Times New Roman" w:hAnsi="Times New Roman" w:cs="Times New Roman"/>
                <w:sz w:val="28"/>
                <w:szCs w:val="28"/>
                <w:lang w:eastAsia="en-US"/>
              </w:rPr>
              <w:t>ради Броварського району Київської області та її виконавчих органів</w:t>
            </w:r>
          </w:p>
        </w:tc>
        <w:tc>
          <w:tcPr>
            <w:tcW w:w="1843" w:type="dxa"/>
          </w:tcPr>
          <w:p w:rsidR="00FC4979" w:rsidRPr="00FC4979" w:rsidP="00FC4979" w14:paraId="15A00307" w14:textId="77777777">
            <w:pPr>
              <w:jc w:val="both"/>
              <w:rPr>
                <w:rFonts w:ascii="Times New Roman" w:hAnsi="Times New Roman" w:cs="Times New Roman"/>
                <w:b/>
                <w:sz w:val="28"/>
                <w:szCs w:val="28"/>
                <w:lang w:eastAsia="en-US"/>
              </w:rPr>
            </w:pPr>
            <w:r w:rsidRPr="00FC4979">
              <w:rPr>
                <w:rFonts w:ascii="Times New Roman" w:hAnsi="Times New Roman" w:cs="Times New Roman"/>
                <w:color w:val="000000"/>
                <w:sz w:val="28"/>
                <w:szCs w:val="28"/>
              </w:rPr>
              <w:t>Постійно</w:t>
            </w:r>
          </w:p>
        </w:tc>
      </w:tr>
      <w:tr w14:paraId="13992FE5" w14:textId="77777777" w:rsidTr="003432F6">
        <w:tblPrEx>
          <w:tblW w:w="9498" w:type="dxa"/>
          <w:tblInd w:w="108" w:type="dxa"/>
          <w:tblLayout w:type="fixed"/>
          <w:tblLook w:val="04A0"/>
        </w:tblPrEx>
        <w:tc>
          <w:tcPr>
            <w:tcW w:w="454" w:type="dxa"/>
          </w:tcPr>
          <w:p w:rsidR="00FC4979" w:rsidRPr="00FC4979" w:rsidP="00FC4979" w14:paraId="56DB04A8"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2</w:t>
            </w:r>
          </w:p>
        </w:tc>
        <w:tc>
          <w:tcPr>
            <w:tcW w:w="4082" w:type="dxa"/>
          </w:tcPr>
          <w:p w:rsidR="00FC4979" w:rsidRPr="00FC4979" w:rsidP="00FC4979" w14:paraId="2B4E7720"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Нагородження учнів і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відзначення педагогів та керівників закладів освіти міста, які навчають та виховують талановиту юнь</w:t>
            </w:r>
          </w:p>
        </w:tc>
        <w:tc>
          <w:tcPr>
            <w:tcW w:w="3119" w:type="dxa"/>
          </w:tcPr>
          <w:p w:rsidR="00FC4979" w:rsidRPr="00FC4979" w:rsidP="00FC4979" w14:paraId="7C3CD526"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Pr="00FC4979">
              <w:rPr>
                <w:rFonts w:ascii="Times New Roman" w:hAnsi="Times New Roman" w:cs="Times New Roman"/>
                <w:color w:val="000000"/>
                <w:sz w:val="28"/>
                <w:szCs w:val="28"/>
              </w:rPr>
              <w:t xml:space="preserve">, управління освіти і науки </w:t>
            </w:r>
            <w:r w:rsidRPr="00FC4979">
              <w:rPr>
                <w:rFonts w:ascii="Times New Roman" w:hAnsi="Times New Roman" w:cs="Times New Roman"/>
                <w:sz w:val="28"/>
                <w:szCs w:val="28"/>
                <w:lang w:eastAsia="en-US"/>
              </w:rPr>
              <w:t>Броварської міської ради</w:t>
            </w:r>
            <w:r w:rsidRPr="00FC4979">
              <w:rPr>
                <w:rFonts w:ascii="Times New Roman" w:hAnsi="Times New Roman" w:cs="Times New Roman"/>
                <w:color w:val="000000"/>
                <w:sz w:val="28"/>
                <w:szCs w:val="28"/>
              </w:rPr>
              <w:t>, відділ культури</w:t>
            </w:r>
            <w:r w:rsidRPr="00FC4979">
              <w:rPr>
                <w:rFonts w:ascii="Times New Roman" w:hAnsi="Times New Roman" w:cs="Times New Roman"/>
                <w:sz w:val="28"/>
                <w:szCs w:val="28"/>
                <w:lang w:eastAsia="en-US"/>
              </w:rPr>
              <w:t xml:space="preserve"> Броварської міської ради</w:t>
            </w:r>
            <w:r w:rsidRPr="00FC4979">
              <w:rPr>
                <w:rFonts w:ascii="Times New Roman" w:hAnsi="Times New Roman" w:cs="Times New Roman"/>
                <w:color w:val="000000"/>
                <w:sz w:val="28"/>
                <w:szCs w:val="28"/>
              </w:rPr>
              <w:t>, відділ  фізичної культури та  спорту</w:t>
            </w:r>
            <w:r w:rsidRPr="00FC4979">
              <w:rPr>
                <w:rFonts w:ascii="Times New Roman" w:hAnsi="Times New Roman" w:cs="Times New Roman"/>
                <w:sz w:val="28"/>
                <w:szCs w:val="28"/>
                <w:lang w:eastAsia="en-US"/>
              </w:rPr>
              <w:t xml:space="preserve"> Броварської міської ради</w:t>
            </w:r>
          </w:p>
        </w:tc>
        <w:tc>
          <w:tcPr>
            <w:tcW w:w="1843" w:type="dxa"/>
          </w:tcPr>
          <w:p w:rsidR="00FC4979" w:rsidRPr="00FC4979" w:rsidP="00FC4979" w14:paraId="44C9FA6E" w14:textId="77777777">
            <w:pPr>
              <w:spacing w:line="260" w:lineRule="exact"/>
              <w:rPr>
                <w:rFonts w:ascii="Times New Roman" w:hAnsi="Times New Roman" w:cs="Times New Roman"/>
                <w:sz w:val="28"/>
                <w:szCs w:val="28"/>
                <w:lang w:eastAsia="en-US"/>
              </w:rPr>
            </w:pPr>
            <w:r w:rsidRPr="00FC4979">
              <w:rPr>
                <w:rFonts w:ascii="Times New Roman" w:hAnsi="Times New Roman" w:cs="Times New Roman"/>
                <w:color w:val="000000"/>
                <w:sz w:val="28"/>
                <w:szCs w:val="28"/>
              </w:rPr>
              <w:t>Щорічно</w:t>
            </w:r>
          </w:p>
        </w:tc>
      </w:tr>
      <w:tr w14:paraId="0F20FD94" w14:textId="77777777" w:rsidTr="003432F6">
        <w:tblPrEx>
          <w:tblW w:w="9498" w:type="dxa"/>
          <w:tblInd w:w="108" w:type="dxa"/>
          <w:tblLayout w:type="fixed"/>
          <w:tblLook w:val="04A0"/>
        </w:tblPrEx>
        <w:tc>
          <w:tcPr>
            <w:tcW w:w="454" w:type="dxa"/>
          </w:tcPr>
          <w:p w:rsidR="00FC4979" w:rsidRPr="00FC4979" w:rsidP="00FC4979" w14:paraId="76CF272D"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3</w:t>
            </w:r>
          </w:p>
        </w:tc>
        <w:tc>
          <w:tcPr>
            <w:tcW w:w="4082" w:type="dxa"/>
          </w:tcPr>
          <w:p w:rsidR="00FC4979" w:rsidRPr="00FC4979" w:rsidP="00FC4979" w14:paraId="041ED207" w14:textId="1235951C">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Підготовка про</w:t>
            </w:r>
            <w:r w:rsidR="003432F6">
              <w:rPr>
                <w:rFonts w:ascii="Times New Roman" w:hAnsi="Times New Roman" w:cs="Times New Roman"/>
                <w:color w:val="000000"/>
                <w:sz w:val="28"/>
                <w:szCs w:val="28"/>
              </w:rPr>
              <w:t>є</w:t>
            </w:r>
            <w:r w:rsidRPr="00FC4979">
              <w:rPr>
                <w:rFonts w:ascii="Times New Roman" w:hAnsi="Times New Roman" w:cs="Times New Roman"/>
                <w:color w:val="000000"/>
                <w:sz w:val="28"/>
                <w:szCs w:val="28"/>
              </w:rPr>
              <w:t>ктів розпоряджень міського голови та рішень виконавчого комітету міської ради, щодо нагородження відзнаками міського рівня.</w:t>
            </w:r>
          </w:p>
        </w:tc>
        <w:tc>
          <w:tcPr>
            <w:tcW w:w="3119" w:type="dxa"/>
          </w:tcPr>
          <w:p w:rsidR="00FC4979" w:rsidRPr="00FC4979" w:rsidP="00FC4979" w14:paraId="2D6C0094"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ради Броварського району Київської </w:t>
            </w:r>
            <w:r w:rsidRPr="00FC4979">
              <w:rPr>
                <w:rFonts w:ascii="Times New Roman" w:hAnsi="Times New Roman" w:cs="Times New Roman"/>
                <w:sz w:val="28"/>
                <w:szCs w:val="28"/>
                <w:lang w:eastAsia="en-US"/>
              </w:rPr>
              <w:t>області та її виконавчих органів</w:t>
            </w:r>
          </w:p>
        </w:tc>
        <w:tc>
          <w:tcPr>
            <w:tcW w:w="1843" w:type="dxa"/>
          </w:tcPr>
          <w:p w:rsidR="00FC4979" w:rsidRPr="00FC4979" w:rsidP="00FC4979" w14:paraId="235F03C9" w14:textId="69C0A6F6">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 xml:space="preserve">Відповідно </w:t>
            </w:r>
            <w:r w:rsidR="003432F6">
              <w:rPr>
                <w:rFonts w:ascii="Times New Roman" w:hAnsi="Times New Roman" w:cs="Times New Roman"/>
                <w:color w:val="000000"/>
                <w:sz w:val="28"/>
                <w:szCs w:val="28"/>
              </w:rPr>
              <w:t xml:space="preserve">до </w:t>
            </w:r>
            <w:r w:rsidRPr="00FC4979">
              <w:rPr>
                <w:rFonts w:ascii="Times New Roman" w:hAnsi="Times New Roman" w:cs="Times New Roman"/>
                <w:color w:val="000000"/>
                <w:sz w:val="28"/>
                <w:szCs w:val="28"/>
              </w:rPr>
              <w:t>потреб</w:t>
            </w:r>
          </w:p>
        </w:tc>
      </w:tr>
      <w:tr w14:paraId="36F3D866" w14:textId="77777777" w:rsidTr="003432F6">
        <w:tblPrEx>
          <w:tblW w:w="9498" w:type="dxa"/>
          <w:tblInd w:w="108" w:type="dxa"/>
          <w:tblLayout w:type="fixed"/>
          <w:tblLook w:val="04A0"/>
        </w:tblPrEx>
        <w:tc>
          <w:tcPr>
            <w:tcW w:w="454" w:type="dxa"/>
          </w:tcPr>
          <w:p w:rsidR="00FC4979" w:rsidRPr="00FC4979" w:rsidP="00FC4979" w14:paraId="7FACDC25"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4</w:t>
            </w:r>
          </w:p>
        </w:tc>
        <w:tc>
          <w:tcPr>
            <w:tcW w:w="4082" w:type="dxa"/>
          </w:tcPr>
          <w:p w:rsidR="00FC4979" w:rsidRPr="00FC4979" w:rsidP="00FC4979" w14:paraId="25867F4A"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19" w:type="dxa"/>
          </w:tcPr>
          <w:p w:rsidR="00FC4979" w:rsidRPr="00FC4979" w:rsidP="00FC4979" w14:paraId="33CDF97F"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1843" w:type="dxa"/>
          </w:tcPr>
          <w:p w:rsidR="00FC4979" w:rsidRPr="00FC4979" w:rsidP="00FC4979" w14:paraId="7FE95F24" w14:textId="77777777">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Відповідно до потреб</w:t>
            </w:r>
          </w:p>
        </w:tc>
      </w:tr>
      <w:tr w14:paraId="16A32ED0" w14:textId="77777777" w:rsidTr="003432F6">
        <w:tblPrEx>
          <w:tblW w:w="9498" w:type="dxa"/>
          <w:tblInd w:w="108" w:type="dxa"/>
          <w:tblLayout w:type="fixed"/>
          <w:tblLook w:val="04A0"/>
        </w:tblPrEx>
        <w:tc>
          <w:tcPr>
            <w:tcW w:w="454" w:type="dxa"/>
          </w:tcPr>
          <w:p w:rsidR="00FC4979" w:rsidRPr="00FC4979" w:rsidP="00FC4979" w14:paraId="43C17F52"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5</w:t>
            </w:r>
          </w:p>
        </w:tc>
        <w:tc>
          <w:tcPr>
            <w:tcW w:w="4082" w:type="dxa"/>
          </w:tcPr>
          <w:p w:rsidR="00FC4979" w:rsidRPr="00FC4979" w:rsidP="00FC4979" w14:paraId="713E4474"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Придбання цінних подарунків для привітання трудових колективів та окремих громадян.</w:t>
            </w:r>
          </w:p>
        </w:tc>
        <w:tc>
          <w:tcPr>
            <w:tcW w:w="3119" w:type="dxa"/>
          </w:tcPr>
          <w:p w:rsidR="00FC4979" w:rsidRPr="00FC4979" w:rsidP="00FC4979" w14:paraId="7CD503E8"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Виконавчий комітет Броварської міської ради Броварського району Київської області</w:t>
            </w:r>
          </w:p>
        </w:tc>
        <w:tc>
          <w:tcPr>
            <w:tcW w:w="1843" w:type="dxa"/>
          </w:tcPr>
          <w:p w:rsidR="00FC4979" w:rsidRPr="00FC4979" w:rsidP="00FC4979" w14:paraId="1303DF88" w14:textId="77777777">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Відповідно до потреб</w:t>
            </w:r>
          </w:p>
        </w:tc>
      </w:tr>
      <w:tr w14:paraId="3FBB029A" w14:textId="77777777" w:rsidTr="003432F6">
        <w:tblPrEx>
          <w:tblW w:w="9498" w:type="dxa"/>
          <w:tblInd w:w="108" w:type="dxa"/>
          <w:tblLayout w:type="fixed"/>
          <w:tblLook w:val="04A0"/>
        </w:tblPrEx>
        <w:tc>
          <w:tcPr>
            <w:tcW w:w="454" w:type="dxa"/>
          </w:tcPr>
          <w:p w:rsidR="00FC4979" w:rsidRPr="00FC4979" w:rsidP="00FC4979" w14:paraId="0D47A334"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6</w:t>
            </w:r>
          </w:p>
        </w:tc>
        <w:tc>
          <w:tcPr>
            <w:tcW w:w="4082" w:type="dxa"/>
          </w:tcPr>
          <w:p w:rsidR="00FC4979" w:rsidRPr="00FC4979" w:rsidP="00FC4979" w14:paraId="104CB9DE"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Забезпечення участі міського голови, секретаря Броварської міської ради, заступників міського голови з питань діяльності виконавчих органів ради, в урочистостях та заходах з нагоди відзначення загальнодержавних і загальноміських свят та заходів, професійних свят, пам’ятних, ювілейних і інших дат та заходів.</w:t>
            </w:r>
          </w:p>
        </w:tc>
        <w:tc>
          <w:tcPr>
            <w:tcW w:w="3119" w:type="dxa"/>
          </w:tcPr>
          <w:p w:rsidR="00FC4979" w:rsidRPr="00FC4979" w:rsidP="00FC4979" w14:paraId="6A83210F"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1843" w:type="dxa"/>
          </w:tcPr>
          <w:p w:rsidR="00FC4979" w:rsidRPr="00FC4979" w:rsidP="00FC4979" w14:paraId="43982B1E" w14:textId="77777777">
            <w:pPr>
              <w:spacing w:line="260"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Постійно</w:t>
            </w:r>
          </w:p>
        </w:tc>
      </w:tr>
      <w:tr w14:paraId="0CC4006A" w14:textId="77777777" w:rsidTr="003432F6">
        <w:tblPrEx>
          <w:tblW w:w="9498" w:type="dxa"/>
          <w:tblInd w:w="108" w:type="dxa"/>
          <w:tblLayout w:type="fixed"/>
          <w:tblLook w:val="04A0"/>
        </w:tblPrEx>
        <w:tc>
          <w:tcPr>
            <w:tcW w:w="454" w:type="dxa"/>
          </w:tcPr>
          <w:p w:rsidR="00FC4979" w:rsidRPr="00FC4979" w:rsidP="00FC4979" w14:paraId="045FAC95"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7</w:t>
            </w:r>
          </w:p>
        </w:tc>
        <w:tc>
          <w:tcPr>
            <w:tcW w:w="4082" w:type="dxa"/>
          </w:tcPr>
          <w:p w:rsidR="00FC4979" w:rsidRPr="00FC4979" w:rsidP="00FC4979" w14:paraId="656C936A"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Організація і проведення покладань до меморіалів, пам’ятників та пам’ятних знаків на території Броварської міської територіальної громади з нагоди відзначення загальнодержавних та загальноміських свят і заходів, пам’ятних та інших дат</w:t>
            </w:r>
          </w:p>
        </w:tc>
        <w:tc>
          <w:tcPr>
            <w:tcW w:w="3119" w:type="dxa"/>
          </w:tcPr>
          <w:p w:rsidR="00FC4979" w:rsidRPr="00FC4979" w:rsidP="00FC4979" w14:paraId="116027B2"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культури Броварської міської ради</w:t>
            </w:r>
          </w:p>
        </w:tc>
        <w:tc>
          <w:tcPr>
            <w:tcW w:w="1843" w:type="dxa"/>
          </w:tcPr>
          <w:p w:rsidR="00FC4979" w:rsidRPr="00FC4979" w:rsidP="00FC4979" w14:paraId="30DF9781"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Постійно</w:t>
            </w:r>
          </w:p>
        </w:tc>
      </w:tr>
      <w:tr w14:paraId="60C8B83F" w14:textId="77777777" w:rsidTr="003432F6">
        <w:tblPrEx>
          <w:tblW w:w="9498" w:type="dxa"/>
          <w:tblInd w:w="108" w:type="dxa"/>
          <w:tblLayout w:type="fixed"/>
          <w:tblLook w:val="04A0"/>
        </w:tblPrEx>
        <w:tc>
          <w:tcPr>
            <w:tcW w:w="454" w:type="dxa"/>
          </w:tcPr>
          <w:p w:rsidR="00FC4979" w:rsidRPr="00FC4979" w:rsidP="00FC4979" w14:paraId="5650A019"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8</w:t>
            </w:r>
          </w:p>
        </w:tc>
        <w:tc>
          <w:tcPr>
            <w:tcW w:w="4082" w:type="dxa"/>
          </w:tcPr>
          <w:p w:rsidR="00FC4979" w:rsidRPr="00FC4979" w:rsidP="00FC4979" w14:paraId="6E1AC4C2"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 xml:space="preserve">Нагородження учнів і вихованців навчальних закладів системи загальної середньої, дошкільної та позашкільної освіти, початкових спеціалізованих мистецьких </w:t>
            </w:r>
            <w:r w:rsidRPr="00FC4979">
              <w:rPr>
                <w:rFonts w:ascii="Times New Roman" w:hAnsi="Times New Roman" w:cs="Times New Roman"/>
                <w:color w:val="000000"/>
                <w:sz w:val="28"/>
                <w:szCs w:val="28"/>
              </w:rPr>
              <w:t>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відзначення педагогів та керівників закладів освіти міста, які навчають та виховують талановиту юнь</w:t>
            </w:r>
          </w:p>
        </w:tc>
        <w:tc>
          <w:tcPr>
            <w:tcW w:w="3119" w:type="dxa"/>
          </w:tcPr>
          <w:p w:rsidR="00FC4979" w:rsidRPr="00FC4979" w:rsidP="00FC4979" w14:paraId="13FB32FA"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ради Броварського району Київської </w:t>
            </w:r>
            <w:r w:rsidRPr="00FC4979">
              <w:rPr>
                <w:rFonts w:ascii="Times New Roman" w:hAnsi="Times New Roman" w:cs="Times New Roman"/>
                <w:sz w:val="28"/>
                <w:szCs w:val="28"/>
                <w:lang w:eastAsia="en-US"/>
              </w:rPr>
              <w:t>області та її виконавчих органів</w:t>
            </w:r>
            <w:r w:rsidRPr="00FC4979">
              <w:rPr>
                <w:rFonts w:ascii="Times New Roman" w:hAnsi="Times New Roman" w:cs="Times New Roman"/>
                <w:color w:val="000000"/>
                <w:sz w:val="28"/>
                <w:szCs w:val="28"/>
              </w:rPr>
              <w:t xml:space="preserve">, управління освіти і науки </w:t>
            </w:r>
            <w:r w:rsidRPr="00FC4979">
              <w:rPr>
                <w:rFonts w:ascii="Times New Roman" w:hAnsi="Times New Roman" w:cs="Times New Roman"/>
                <w:sz w:val="28"/>
                <w:szCs w:val="28"/>
                <w:lang w:eastAsia="en-US"/>
              </w:rPr>
              <w:t>Броварської міської ради</w:t>
            </w:r>
            <w:r w:rsidRPr="00FC4979">
              <w:rPr>
                <w:rFonts w:ascii="Times New Roman" w:hAnsi="Times New Roman" w:cs="Times New Roman"/>
                <w:color w:val="000000"/>
                <w:sz w:val="28"/>
                <w:szCs w:val="28"/>
              </w:rPr>
              <w:t>, відділ культури</w:t>
            </w:r>
            <w:r w:rsidRPr="00FC4979">
              <w:rPr>
                <w:rFonts w:ascii="Times New Roman" w:hAnsi="Times New Roman" w:cs="Times New Roman"/>
                <w:sz w:val="28"/>
                <w:szCs w:val="28"/>
                <w:lang w:eastAsia="en-US"/>
              </w:rPr>
              <w:t xml:space="preserve"> Броварської міської ради</w:t>
            </w:r>
            <w:r w:rsidRPr="00FC4979">
              <w:rPr>
                <w:rFonts w:ascii="Times New Roman" w:hAnsi="Times New Roman" w:cs="Times New Roman"/>
                <w:color w:val="000000"/>
                <w:sz w:val="28"/>
                <w:szCs w:val="28"/>
              </w:rPr>
              <w:t xml:space="preserve">, відділ  фізичної культури та  спорту </w:t>
            </w:r>
            <w:r w:rsidRPr="00FC4979">
              <w:rPr>
                <w:rFonts w:ascii="Times New Roman" w:hAnsi="Times New Roman" w:cs="Times New Roman"/>
                <w:sz w:val="28"/>
                <w:szCs w:val="28"/>
                <w:lang w:eastAsia="en-US"/>
              </w:rPr>
              <w:t>Броварської міської ради</w:t>
            </w:r>
          </w:p>
        </w:tc>
        <w:tc>
          <w:tcPr>
            <w:tcW w:w="1843" w:type="dxa"/>
          </w:tcPr>
          <w:p w:rsidR="00FC4979" w:rsidRPr="00FC4979" w:rsidP="00FC4979" w14:paraId="26DF54E6"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Щорічно</w:t>
            </w:r>
          </w:p>
        </w:tc>
      </w:tr>
      <w:tr w14:paraId="204204E8" w14:textId="77777777" w:rsidTr="003432F6">
        <w:tblPrEx>
          <w:tblW w:w="9498" w:type="dxa"/>
          <w:tblInd w:w="108" w:type="dxa"/>
          <w:tblLayout w:type="fixed"/>
          <w:tblLook w:val="04A0"/>
        </w:tblPrEx>
        <w:tc>
          <w:tcPr>
            <w:tcW w:w="454" w:type="dxa"/>
          </w:tcPr>
          <w:p w:rsidR="00FC4979" w:rsidRPr="00FC4979" w:rsidP="00FC4979" w14:paraId="0F5127AD"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9</w:t>
            </w:r>
          </w:p>
        </w:tc>
        <w:tc>
          <w:tcPr>
            <w:tcW w:w="4082" w:type="dxa"/>
          </w:tcPr>
          <w:p w:rsidR="00FC4979" w:rsidRPr="00FC4979" w:rsidP="00FC4979" w14:paraId="376BC2B5" w14:textId="77777777">
            <w:pPr>
              <w:spacing w:line="322" w:lineRule="exact"/>
              <w:jc w:val="both"/>
              <w:rPr>
                <w:rFonts w:ascii="Times New Roman" w:hAnsi="Times New Roman" w:cs="Times New Roman"/>
                <w:color w:val="000000"/>
                <w:sz w:val="28"/>
                <w:szCs w:val="28"/>
              </w:rPr>
            </w:pPr>
            <w:r w:rsidRPr="00FC4979">
              <w:rPr>
                <w:rFonts w:ascii="Times New Roman" w:hAnsi="Times New Roman" w:cs="Times New Roman"/>
                <w:sz w:val="28"/>
                <w:szCs w:val="28"/>
                <w:lang w:eastAsia="en-US"/>
              </w:rPr>
              <w:t>Організація офіційних прийомів, зустрічей та перебування делегацій, відкриття тематичних виставок, конференцій, круглих столів тощо із врученням цінних подарунків, сувенірів.</w:t>
            </w:r>
          </w:p>
        </w:tc>
        <w:tc>
          <w:tcPr>
            <w:tcW w:w="3119" w:type="dxa"/>
          </w:tcPr>
          <w:p w:rsidR="00FC4979" w:rsidRPr="00FC4979" w:rsidP="00FC4979" w14:paraId="3C196FB2"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виконавчі органи Броварської міської ради Броварського району Київської області.</w:t>
            </w:r>
          </w:p>
        </w:tc>
        <w:tc>
          <w:tcPr>
            <w:tcW w:w="1843" w:type="dxa"/>
          </w:tcPr>
          <w:p w:rsidR="00FC4979" w:rsidRPr="00FC4979" w:rsidP="00FC4979" w14:paraId="36DEE69E"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Відповідно до потреб</w:t>
            </w:r>
          </w:p>
        </w:tc>
      </w:tr>
    </w:tbl>
    <w:p w:rsidR="00FC4979" w:rsidRPr="00FC4979" w:rsidP="00FC4979" w14:paraId="1FC2F307" w14:textId="77777777">
      <w:pPr>
        <w:widowControl w:val="0"/>
        <w:tabs>
          <w:tab w:val="left" w:pos="0"/>
        </w:tabs>
        <w:spacing w:after="0" w:line="240" w:lineRule="auto"/>
        <w:jc w:val="both"/>
        <w:rPr>
          <w:rFonts w:ascii="Times New Roman" w:eastAsia="Times New Roman" w:hAnsi="Times New Roman" w:cs="Times New Roman"/>
          <w:b/>
          <w:sz w:val="28"/>
          <w:szCs w:val="28"/>
          <w:lang w:eastAsia="en-US"/>
        </w:rPr>
      </w:pPr>
    </w:p>
    <w:p w:rsidR="00FC4979" w:rsidRPr="00FC4979" w:rsidP="00FC4979" w14:paraId="14F2169B" w14:textId="77777777">
      <w:pPr>
        <w:widowControl w:val="0"/>
        <w:numPr>
          <w:ilvl w:val="0"/>
          <w:numId w:val="1"/>
        </w:numPr>
        <w:tabs>
          <w:tab w:val="left" w:pos="0"/>
        </w:tabs>
        <w:spacing w:after="0" w:line="240" w:lineRule="auto"/>
        <w:contextualSpacing/>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val="ru-RU" w:eastAsia="en-US"/>
        </w:rPr>
        <w:t>Фінанс</w:t>
      </w:r>
      <w:r w:rsidRPr="00FC4979">
        <w:rPr>
          <w:rFonts w:ascii="Times New Roman" w:eastAsia="Times New Roman" w:hAnsi="Times New Roman" w:cs="Times New Roman"/>
          <w:b/>
          <w:sz w:val="28"/>
          <w:szCs w:val="28"/>
          <w:lang w:eastAsia="en-US"/>
        </w:rPr>
        <w:t xml:space="preserve">ування </w:t>
      </w:r>
      <w:r w:rsidRPr="00FC4979">
        <w:rPr>
          <w:rFonts w:ascii="Times New Roman" w:eastAsia="Times New Roman" w:hAnsi="Times New Roman" w:cs="Times New Roman"/>
          <w:b/>
          <w:sz w:val="28"/>
          <w:szCs w:val="28"/>
          <w:lang w:val="ru-RU" w:eastAsia="en-US"/>
        </w:rPr>
        <w:t>Програми</w:t>
      </w:r>
    </w:p>
    <w:p w:rsidR="00FC4979" w:rsidRPr="00FC4979" w:rsidP="00FC4979" w14:paraId="265A0197" w14:textId="77777777">
      <w:pPr>
        <w:widowControl w:val="0"/>
        <w:tabs>
          <w:tab w:val="left" w:pos="0"/>
        </w:tabs>
        <w:spacing w:after="0" w:line="240" w:lineRule="auto"/>
        <w:jc w:val="both"/>
        <w:rPr>
          <w:rFonts w:ascii="Times New Roman" w:eastAsia="Times New Roman" w:hAnsi="Times New Roman" w:cs="Times New Roman"/>
          <w:b/>
          <w:sz w:val="28"/>
          <w:szCs w:val="28"/>
          <w:lang w:val="ru-RU" w:eastAsia="en-US"/>
        </w:rPr>
      </w:pPr>
    </w:p>
    <w:p w:rsidR="00FC4979" w:rsidRPr="00FC4979" w:rsidP="00FC4979" w14:paraId="65FBCA0E" w14:textId="586A5016">
      <w:pPr>
        <w:spacing w:after="0" w:line="240" w:lineRule="auto"/>
        <w:ind w:firstLine="74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val="ru-RU" w:eastAsia="en-US"/>
        </w:rPr>
        <w:t>Фінансування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заходів</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Програми в процесі</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їх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реалізації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здійснюється за рахунок</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коштів бюджету</w:t>
      </w:r>
      <w:r w:rsidR="00F33529">
        <w:rPr>
          <w:rFonts w:ascii="Times New Roman" w:eastAsia="Times New Roman" w:hAnsi="Times New Roman" w:cs="Times New Roman"/>
          <w:sz w:val="28"/>
          <w:szCs w:val="28"/>
          <w:lang w:val="ru-RU" w:eastAsia="en-US"/>
        </w:rPr>
        <w:t xml:space="preserve"> </w:t>
      </w:r>
      <w:r w:rsidRPr="00FC4979">
        <w:rPr>
          <w:rFonts w:ascii="Times New Roman" w:eastAsia="Times New Roman" w:hAnsi="Times New Roman" w:cs="Times New Roman"/>
          <w:sz w:val="28"/>
          <w:szCs w:val="28"/>
          <w:lang w:eastAsia="en-US"/>
        </w:rPr>
        <w:t xml:space="preserve">Броварської </w:t>
      </w:r>
      <w:r w:rsidRPr="00FC4979">
        <w:rPr>
          <w:rFonts w:ascii="Times New Roman" w:eastAsia="Times New Roman" w:hAnsi="Times New Roman" w:cs="Times New Roman"/>
          <w:sz w:val="28"/>
          <w:szCs w:val="28"/>
          <w:lang w:val="ru-RU" w:eastAsia="en-US"/>
        </w:rPr>
        <w:t>міської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територіальної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громади (в межах коштів, передбачених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на</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відповідний</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бюджетний</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період).</w:t>
      </w:r>
    </w:p>
    <w:p w:rsidR="00FC4979" w:rsidRPr="00FC4979" w:rsidP="00FC4979" w14:paraId="078370E1" w14:textId="284DBAA1">
      <w:pPr>
        <w:spacing w:after="0" w:line="240" w:lineRule="auto"/>
        <w:ind w:firstLine="74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Потреба у фінансуванні Програми викладена в додатку до Програми</w:t>
      </w:r>
      <w:r w:rsidR="00451AA6">
        <w:rPr>
          <w:rFonts w:ascii="Times New Roman" w:eastAsia="Times New Roman" w:hAnsi="Times New Roman" w:cs="Times New Roman"/>
          <w:sz w:val="28"/>
          <w:szCs w:val="28"/>
          <w:lang w:eastAsia="en-US"/>
        </w:rPr>
        <w:t>, що додається</w:t>
      </w:r>
      <w:r w:rsidRPr="00FC4979">
        <w:rPr>
          <w:rFonts w:ascii="Times New Roman" w:eastAsia="Times New Roman" w:hAnsi="Times New Roman" w:cs="Times New Roman"/>
          <w:sz w:val="28"/>
          <w:szCs w:val="28"/>
          <w:lang w:eastAsia="en-US"/>
        </w:rPr>
        <w:t>.</w:t>
      </w:r>
    </w:p>
    <w:p w:rsidR="00FC4979" w:rsidRPr="00FC4979" w:rsidP="00FC4979" w14:paraId="588E0988" w14:textId="77777777">
      <w:pPr>
        <w:spacing w:after="0" w:line="240" w:lineRule="auto"/>
        <w:rPr>
          <w:rFonts w:ascii="Times New Roman" w:eastAsia="Times New Roman" w:hAnsi="Times New Roman" w:cs="Times New Roman"/>
          <w:sz w:val="28"/>
          <w:szCs w:val="28"/>
          <w:lang w:eastAsia="en-US"/>
        </w:rPr>
      </w:pPr>
    </w:p>
    <w:p w:rsidR="00FC4979" w:rsidRPr="00FC4979" w:rsidP="00FC4979" w14:paraId="5C107D2C" w14:textId="77777777">
      <w:pPr>
        <w:numPr>
          <w:ilvl w:val="0"/>
          <w:numId w:val="1"/>
        </w:numPr>
        <w:spacing w:after="0" w:line="240" w:lineRule="auto"/>
        <w:contextualSpacing/>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Очікувані результати</w:t>
      </w:r>
    </w:p>
    <w:p w:rsidR="00FC4979" w:rsidRPr="00FC4979" w:rsidP="00FC4979" w14:paraId="7F9EE7DB" w14:textId="77777777">
      <w:pPr>
        <w:spacing w:after="0" w:line="240" w:lineRule="auto"/>
        <w:jc w:val="both"/>
        <w:rPr>
          <w:rFonts w:ascii="Times New Roman" w:eastAsia="Times New Roman" w:hAnsi="Times New Roman" w:cs="Times New Roman"/>
          <w:bCs/>
          <w:sz w:val="28"/>
          <w:szCs w:val="28"/>
          <w:lang w:eastAsia="en-US"/>
        </w:rPr>
      </w:pPr>
    </w:p>
    <w:p w:rsidR="00FC4979" w:rsidRPr="00FC4979" w:rsidP="00451AA6" w14:paraId="0E31CBD3" w14:textId="77777777">
      <w:pPr>
        <w:spacing w:after="0" w:line="240" w:lineRule="auto"/>
        <w:ind w:firstLine="284"/>
        <w:jc w:val="both"/>
        <w:rPr>
          <w:rFonts w:ascii="Times New Roman" w:eastAsia="Times New Roman" w:hAnsi="Times New Roman" w:cs="Times New Roman"/>
          <w:bCs/>
          <w:sz w:val="28"/>
          <w:szCs w:val="28"/>
          <w:lang w:eastAsia="en-US"/>
        </w:rPr>
      </w:pPr>
      <w:r w:rsidRPr="00FC4979">
        <w:rPr>
          <w:rFonts w:ascii="Times New Roman" w:eastAsia="Times New Roman" w:hAnsi="Times New Roman" w:cs="Times New Roman"/>
          <w:bCs/>
          <w:sz w:val="28"/>
          <w:szCs w:val="28"/>
          <w:lang w:val="ru-RU" w:eastAsia="en-US"/>
        </w:rPr>
        <w:t>Реалізація</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цієї</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Програми</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сприятиме:</w:t>
      </w:r>
    </w:p>
    <w:p w:rsidR="00FC4979" w:rsidRPr="00FC4979" w:rsidP="00451AA6" w14:paraId="27651C85" w14:textId="77777777">
      <w:pPr>
        <w:spacing w:after="0" w:line="240" w:lineRule="auto"/>
        <w:ind w:firstLine="284"/>
        <w:jc w:val="both"/>
        <w:rPr>
          <w:rFonts w:ascii="Times New Roman" w:eastAsia="Times New Roman" w:hAnsi="Times New Roman" w:cs="Times New Roman"/>
          <w:sz w:val="28"/>
          <w:szCs w:val="28"/>
          <w:lang w:eastAsia="en-US"/>
        </w:rPr>
      </w:pPr>
    </w:p>
    <w:p w:rsidR="00FC4979" w:rsidRPr="00FC4979" w:rsidP="00451AA6" w14:paraId="6D03DD00"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удосконаленню нагородної справи на території Броварської міської територіальної громади, забезпеченню її розвитку на засадах демократичності, відкритості, гласності та прозорості, підвищенню соціального значення міських нагород, комплексного розв'язання правових, організаційних та інших проблем у цій сфері;</w:t>
      </w:r>
    </w:p>
    <w:p w:rsidR="00FC4979" w:rsidRPr="00FC4979" w:rsidP="00451AA6" w14:paraId="48423C2A"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подальший розвиток системи нагород на території Броварської міської територіальної громади відповідно до сучасних вимог, підвищить їх стимулюючу роль, довіру громадськості до місцевих органів влади через здійснення соціальних інвестицій у людський потенціал;</w:t>
      </w:r>
    </w:p>
    <w:p w:rsidR="00FC4979" w:rsidRPr="00FC4979" w:rsidP="00451AA6" w14:paraId="300AF824"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покладанню персональної відповідальності на керівників структурних підрозділів виконавчих органів Броварської міської ради щодо неухильного додержання вимог за добір кандидатур до нагородження і належну підготовку відповідних документів;</w:t>
      </w:r>
    </w:p>
    <w:p w:rsidR="00FC4979" w:rsidRPr="00FC4979" w:rsidP="00451AA6" w14:paraId="2FDE5199"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покращення психологічного клімату у трудових колективах, та знаходження дієвих механізмів підвищення професійних показників у роботі, зростання авторитету як окремих працівників, так і колективів в цілому з урахуванням рівних прав і можливостей і жінок і чоловіків;</w:t>
      </w:r>
    </w:p>
    <w:p w:rsidR="00FC4979" w:rsidRPr="00FC4979" w:rsidP="00451AA6" w14:paraId="7EED3039"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заохочення учнів, вихованців, педагогів та керівників навчальних закладів міста, обдарованої молоді, з метою мотивації і розвитку їх інтелектуальних та творчих здібностей.</w:t>
      </w:r>
    </w:p>
    <w:p w:rsidR="00FC4979" w:rsidRPr="00FC4979" w:rsidP="00FC4979" w14:paraId="6C5FEC25" w14:textId="77777777">
      <w:pPr>
        <w:spacing w:after="0" w:line="240" w:lineRule="auto"/>
        <w:contextualSpacing/>
        <w:rPr>
          <w:rFonts w:ascii="Times New Roman" w:eastAsia="Times New Roman" w:hAnsi="Times New Roman" w:cs="Times New Roman"/>
          <w:b/>
          <w:sz w:val="28"/>
          <w:szCs w:val="28"/>
          <w:lang w:eastAsia="en-US"/>
        </w:rPr>
      </w:pPr>
    </w:p>
    <w:p w:rsidR="00FC4979" w:rsidRPr="00FC4979" w:rsidP="00FC4979" w14:paraId="36F347F2" w14:textId="77777777">
      <w:pPr>
        <w:spacing w:after="0" w:line="240" w:lineRule="auto"/>
        <w:contextualSpacing/>
        <w:rPr>
          <w:rFonts w:ascii="Times New Roman" w:eastAsia="Times New Roman" w:hAnsi="Times New Roman" w:cs="Times New Roman"/>
          <w:b/>
          <w:sz w:val="28"/>
          <w:szCs w:val="28"/>
          <w:lang w:eastAsia="en-US"/>
        </w:rPr>
      </w:pPr>
    </w:p>
    <w:p w:rsidR="00FC4979" w:rsidRPr="00FC4979" w:rsidP="00FC4979" w14:paraId="2E1BD62C" w14:textId="77777777">
      <w:pPr>
        <w:ind w:right="-993"/>
        <w:jc w:val="both"/>
        <w:rPr>
          <w:rFonts w:ascii="Times New Roman" w:eastAsia="Times New Roman" w:hAnsi="Times New Roman" w:cs="Times New Roman"/>
          <w:bCs/>
          <w:sz w:val="28"/>
          <w:szCs w:val="28"/>
          <w:lang w:val="ru-RU" w:eastAsia="en-US"/>
        </w:rPr>
      </w:pPr>
      <w:r w:rsidRPr="00FC4979">
        <w:rPr>
          <w:rFonts w:ascii="Times New Roman" w:eastAsia="Times New Roman" w:hAnsi="Times New Roman" w:cs="Times New Roman"/>
          <w:bCs/>
          <w:sz w:val="28"/>
          <w:szCs w:val="28"/>
          <w:lang w:val="ru-RU" w:eastAsia="en-US"/>
        </w:rPr>
        <w:t>Міський голова                                                                            Ігор САПОЖКО</w:t>
      </w:r>
    </w:p>
    <w:permEnd w:id="1"/>
    <w:p w:rsidR="004F7CAD" w:rsidRPr="00EE06C3" w:rsidP="00FC4979" w14:paraId="5FF0D8BD" w14:textId="7D96A136">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9339DC4">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33529" w:rsidR="00F33529">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0E229E"/>
    <w:multiLevelType w:val="hybridMultilevel"/>
    <w:tmpl w:val="A8FE9B14"/>
    <w:lvl w:ilvl="0">
      <w:start w:val="8"/>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16E1745C"/>
    <w:multiLevelType w:val="multilevel"/>
    <w:tmpl w:val="4F12F7E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15:restartNumberingAfterBreak="0">
    <w:nsid w:val="5D066F11"/>
    <w:multiLevelType w:val="hybridMultilevel"/>
    <w:tmpl w:val="87182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EF047DB"/>
    <w:multiLevelType w:val="hybridMultilevel"/>
    <w:tmpl w:val="CA6E52A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VBUxAo7YIKASIhemH524oF9hnALdBs9xjadGrDdR3KgF1asN4VIuiUlyuP3zi2W0Rd1oHXABvGz&#10;26pTdwNK1g==&#10;" w:salt="hxwcSQYHwoT9mB6i5pdZE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26806"/>
    <w:rsid w:val="002B683A"/>
    <w:rsid w:val="002D71B2"/>
    <w:rsid w:val="003044F0"/>
    <w:rsid w:val="00310547"/>
    <w:rsid w:val="003432F6"/>
    <w:rsid w:val="003530E1"/>
    <w:rsid w:val="003735BC"/>
    <w:rsid w:val="00374364"/>
    <w:rsid w:val="003A4315"/>
    <w:rsid w:val="003B2A39"/>
    <w:rsid w:val="003E58EF"/>
    <w:rsid w:val="004001AE"/>
    <w:rsid w:val="004208DA"/>
    <w:rsid w:val="00424AD7"/>
    <w:rsid w:val="00424B54"/>
    <w:rsid w:val="00451AA6"/>
    <w:rsid w:val="00456BA9"/>
    <w:rsid w:val="004851E3"/>
    <w:rsid w:val="004A29C7"/>
    <w:rsid w:val="004C6C25"/>
    <w:rsid w:val="004F7CAD"/>
    <w:rsid w:val="00520285"/>
    <w:rsid w:val="00524AF7"/>
    <w:rsid w:val="00545B76"/>
    <w:rsid w:val="006458EE"/>
    <w:rsid w:val="0066012A"/>
    <w:rsid w:val="00660131"/>
    <w:rsid w:val="006963FA"/>
    <w:rsid w:val="006C63AD"/>
    <w:rsid w:val="00784598"/>
    <w:rsid w:val="007C16E3"/>
    <w:rsid w:val="007C582E"/>
    <w:rsid w:val="0081066D"/>
    <w:rsid w:val="008176FA"/>
    <w:rsid w:val="00833E82"/>
    <w:rsid w:val="00853C00"/>
    <w:rsid w:val="0088171E"/>
    <w:rsid w:val="00893E2E"/>
    <w:rsid w:val="008B6EF2"/>
    <w:rsid w:val="009378D7"/>
    <w:rsid w:val="00994A2B"/>
    <w:rsid w:val="009D1EC6"/>
    <w:rsid w:val="009E1F3A"/>
    <w:rsid w:val="00A67CE5"/>
    <w:rsid w:val="00A84A56"/>
    <w:rsid w:val="00B15FE1"/>
    <w:rsid w:val="00B20C04"/>
    <w:rsid w:val="00B3670E"/>
    <w:rsid w:val="00BE6BBD"/>
    <w:rsid w:val="00BF532A"/>
    <w:rsid w:val="00C72BF6"/>
    <w:rsid w:val="00CB633A"/>
    <w:rsid w:val="00CB7665"/>
    <w:rsid w:val="00DC4FD6"/>
    <w:rsid w:val="00E75D37"/>
    <w:rsid w:val="00E97379"/>
    <w:rsid w:val="00EE06C3"/>
    <w:rsid w:val="00F1156F"/>
    <w:rsid w:val="00F13CCA"/>
    <w:rsid w:val="00F33529"/>
    <w:rsid w:val="00F33B16"/>
    <w:rsid w:val="00FA7F3E"/>
    <w:rsid w:val="00FB6F82"/>
    <w:rsid w:val="00FC4979"/>
    <w:rsid w:val="00FE40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styleId="TableGrid">
    <w:name w:val="Table Grid"/>
    <w:basedOn w:val="TableNormal"/>
    <w:uiPriority w:val="59"/>
    <w:rsid w:val="00FC4979"/>
    <w:pPr>
      <w:spacing w:after="0" w:line="240" w:lineRule="auto"/>
    </w:pPr>
    <w:rPr>
      <w:rFonts w:ascii="Calibri" w:eastAsia="Times New Roman"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TableNormal"/>
    <w:next w:val="TableGrid"/>
    <w:uiPriority w:val="59"/>
    <w:locked/>
    <w:rsid w:val="00FC4979"/>
    <w:pPr>
      <w:spacing w:after="0" w:line="240" w:lineRule="auto"/>
    </w:pPr>
    <w:rPr>
      <w:rFonts w:ascii="Calibri" w:eastAsia="Times New Roman"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97B09"/>
    <w:rsid w:val="000B4431"/>
    <w:rsid w:val="000E7ADA"/>
    <w:rsid w:val="001043C3"/>
    <w:rsid w:val="0019083E"/>
    <w:rsid w:val="001A1EB9"/>
    <w:rsid w:val="00213E54"/>
    <w:rsid w:val="003E58EF"/>
    <w:rsid w:val="004D1168"/>
    <w:rsid w:val="007660A4"/>
    <w:rsid w:val="00767368"/>
    <w:rsid w:val="0088171E"/>
    <w:rsid w:val="00934C4A"/>
    <w:rsid w:val="009729C1"/>
    <w:rsid w:val="00A51DB1"/>
    <w:rsid w:val="00A9108C"/>
    <w:rsid w:val="00AE1036"/>
    <w:rsid w:val="00BB3071"/>
    <w:rsid w:val="00D30091"/>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7970</Words>
  <Characters>4544</Characters>
  <Application>Microsoft Office Word</Application>
  <DocSecurity>8</DocSecurity>
  <Lines>37</Lines>
  <Paragraphs>24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2023-03-27T06:26:00Z</dcterms:created>
  <dcterms:modified xsi:type="dcterms:W3CDTF">2026-07-14T10:39:00Z</dcterms:modified>
</cp:coreProperties>
</file>