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68892" w14:textId="77777777" w:rsidR="00311EE3" w:rsidRDefault="00311EE3" w:rsidP="00311EE3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034223A2" w14:textId="77777777" w:rsidR="00311EE3" w:rsidRPr="005B1C08" w:rsidRDefault="00311EE3" w:rsidP="00311EE3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B5DA21F" w14:textId="77777777" w:rsidR="00311EE3" w:rsidRPr="009A0572" w:rsidRDefault="00311EE3" w:rsidP="00311EE3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рішення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</w:t>
      </w:r>
      <w:r w:rsidRPr="003071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307132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307132">
        <w:rPr>
          <w:rFonts w:ascii="Times New Roman" w:hAnsi="Times New Roman" w:cs="Times New Roman"/>
          <w:b/>
          <w:sz w:val="28"/>
          <w:szCs w:val="28"/>
        </w:rPr>
        <w:t>внесення</w:t>
      </w:r>
      <w:proofErr w:type="spellEnd"/>
      <w:r w:rsidRPr="00307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132">
        <w:rPr>
          <w:rFonts w:ascii="Times New Roman" w:hAnsi="Times New Roman" w:cs="Times New Roman"/>
          <w:b/>
          <w:sz w:val="28"/>
          <w:szCs w:val="28"/>
        </w:rPr>
        <w:t>змін</w:t>
      </w:r>
      <w:proofErr w:type="spellEnd"/>
      <w:r w:rsidRPr="00307132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307132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307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132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307132">
        <w:rPr>
          <w:rFonts w:ascii="Times New Roman" w:hAnsi="Times New Roman" w:cs="Times New Roman"/>
          <w:b/>
          <w:sz w:val="28"/>
          <w:szCs w:val="28"/>
        </w:rPr>
        <w:t xml:space="preserve">, поточного ремонту та </w:t>
      </w:r>
      <w:proofErr w:type="spellStart"/>
      <w:r w:rsidRPr="00307132">
        <w:rPr>
          <w:rFonts w:ascii="Times New Roman" w:hAnsi="Times New Roman" w:cs="Times New Roman"/>
          <w:b/>
          <w:sz w:val="28"/>
          <w:szCs w:val="28"/>
        </w:rPr>
        <w:t>реконструкції</w:t>
      </w:r>
      <w:proofErr w:type="spellEnd"/>
      <w:r w:rsidRPr="00307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132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307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132">
        <w:rPr>
          <w:rFonts w:ascii="Times New Roman" w:hAnsi="Times New Roman" w:cs="Times New Roman"/>
          <w:b/>
          <w:sz w:val="28"/>
          <w:szCs w:val="28"/>
        </w:rPr>
        <w:t>житлового</w:t>
      </w:r>
      <w:proofErr w:type="spellEnd"/>
      <w:r w:rsidRPr="00307132">
        <w:rPr>
          <w:rFonts w:ascii="Times New Roman" w:hAnsi="Times New Roman" w:cs="Times New Roman"/>
          <w:b/>
          <w:sz w:val="28"/>
          <w:szCs w:val="28"/>
        </w:rPr>
        <w:t xml:space="preserve"> фонду </w:t>
      </w:r>
      <w:proofErr w:type="spellStart"/>
      <w:r w:rsidRPr="00307132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307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132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307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132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3071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7132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307132">
        <w:rPr>
          <w:rFonts w:ascii="Times New Roman" w:hAnsi="Times New Roman" w:cs="Times New Roman"/>
          <w:b/>
          <w:sz w:val="28"/>
          <w:szCs w:val="28"/>
        </w:rPr>
        <w:t xml:space="preserve"> на 2025-2029 роки</w:t>
      </w:r>
      <w:r w:rsidRPr="0030713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14:paraId="72212F71" w14:textId="77777777" w:rsidR="00311EE3" w:rsidRPr="00E94399" w:rsidRDefault="00311EE3" w:rsidP="00311EE3">
      <w:pPr>
        <w:spacing w:after="0"/>
        <w:ind w:righ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val="uk-UA"/>
        </w:rPr>
      </w:pPr>
    </w:p>
    <w:p w14:paraId="7E25EB06" w14:textId="77777777" w:rsidR="00311EE3" w:rsidRPr="00226122" w:rsidRDefault="00311EE3" w:rsidP="002261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226122">
        <w:rPr>
          <w:rFonts w:ascii="Times New Roman" w:eastAsia="Times New Roman" w:hAnsi="Times New Roman" w:cs="Times New Roman"/>
          <w:sz w:val="28"/>
          <w:szCs w:val="26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0FB63174" w14:textId="77777777" w:rsidR="00311EE3" w:rsidRPr="00226122" w:rsidRDefault="00311EE3" w:rsidP="002261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6"/>
          <w:lang w:val="uk-UA" w:eastAsia="zh-CN"/>
        </w:rPr>
      </w:pPr>
    </w:p>
    <w:p w14:paraId="5B93F4BF" w14:textId="77777777" w:rsidR="00311EE3" w:rsidRPr="00226122" w:rsidRDefault="00311EE3" w:rsidP="00226122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eastAsia="Times New Roman" w:hAnsi="Times New Roman" w:cs="Times New Roman"/>
          <w:b/>
          <w:sz w:val="28"/>
          <w:szCs w:val="26"/>
          <w:lang w:val="uk-UA" w:eastAsia="zh-CN"/>
        </w:rPr>
      </w:pPr>
      <w:r w:rsidRPr="00226122">
        <w:rPr>
          <w:rFonts w:ascii="Times New Roman" w:eastAsia="Times New Roman" w:hAnsi="Times New Roman" w:cs="Times New Roman"/>
          <w:b/>
          <w:sz w:val="28"/>
          <w:szCs w:val="26"/>
          <w:lang w:val="uk-UA" w:eastAsia="zh-CN"/>
        </w:rPr>
        <w:t>1. Обґрунтування необхідності прийняття рішення</w:t>
      </w:r>
    </w:p>
    <w:p w14:paraId="562139C6" w14:textId="77777777" w:rsidR="00311EE3" w:rsidRPr="00226122" w:rsidRDefault="00311EE3" w:rsidP="0022612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226122">
        <w:rPr>
          <w:rFonts w:ascii="Times New Roman" w:hAnsi="Times New Roman" w:cs="Times New Roman"/>
          <w:sz w:val="28"/>
          <w:szCs w:val="26"/>
          <w:lang w:val="uk-UA"/>
        </w:rPr>
        <w:t>Для забезпечення безпеки мешканців, запобігання аваріям та продовження терміну експлуатації обладнання, у зв’язку з необхідністю проведення капітального ремонту ліфтів, збільшуємо обсяги фінансування «Програми капітального, поточного ремонту та реконструкції об’єктів житлового фонду Броварської міської територіальної громади на 2025-2029 роки» на                         «500,00» тис. грн по заходу «Капітальний ремонт, модернізація, заміна ліфтів».</w:t>
      </w:r>
    </w:p>
    <w:p w14:paraId="53B23A78" w14:textId="77777777" w:rsidR="00311EE3" w:rsidRPr="00226122" w:rsidRDefault="00311EE3" w:rsidP="0022612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7779E9C1" w14:textId="77777777" w:rsidR="00311EE3" w:rsidRPr="00226122" w:rsidRDefault="00311EE3" w:rsidP="00226122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</w:pPr>
      <w:r w:rsidRPr="00226122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  <w:t>2.Мета і шляхи її досягнення</w:t>
      </w:r>
    </w:p>
    <w:p w14:paraId="1B097AFD" w14:textId="77777777" w:rsidR="00311EE3" w:rsidRPr="00226122" w:rsidRDefault="00311EE3" w:rsidP="00226122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226122">
        <w:rPr>
          <w:rFonts w:ascii="Times New Roman" w:hAnsi="Times New Roman" w:cs="Times New Roman"/>
          <w:sz w:val="28"/>
          <w:szCs w:val="26"/>
          <w:lang w:val="uk-UA"/>
        </w:rPr>
        <w:t>З метою економії та ефективного використання бюджетних коштів.</w:t>
      </w:r>
    </w:p>
    <w:p w14:paraId="55C008B6" w14:textId="77777777" w:rsidR="00311EE3" w:rsidRPr="00226122" w:rsidRDefault="00311EE3" w:rsidP="0022612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</w:pPr>
    </w:p>
    <w:p w14:paraId="431B0EED" w14:textId="77777777" w:rsidR="00311EE3" w:rsidRPr="00226122" w:rsidRDefault="00311EE3" w:rsidP="0022612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6"/>
          <w:lang w:val="uk-UA" w:eastAsia="zh-CN"/>
        </w:rPr>
      </w:pPr>
      <w:r w:rsidRPr="00226122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  <w:t xml:space="preserve">3.Правові аспекти </w:t>
      </w:r>
    </w:p>
    <w:p w14:paraId="001867A7" w14:textId="77777777" w:rsidR="00311EE3" w:rsidRPr="00226122" w:rsidRDefault="00311EE3" w:rsidP="0022612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</w:pPr>
      <w:r w:rsidRPr="00226122">
        <w:rPr>
          <w:rFonts w:ascii="Times New Roman" w:eastAsia="Times New Roman" w:hAnsi="Times New Roman" w:cs="Times New Roman"/>
          <w:color w:val="000000"/>
          <w:sz w:val="28"/>
          <w:szCs w:val="26"/>
          <w:lang w:val="uk-UA" w:eastAsia="zh-CN"/>
        </w:rPr>
        <w:t xml:space="preserve">Розроблено відповідно до Бюджетного кодексу України, Закону України «Про місцеве самоврядування в Україні», постанови КМУ від 09.06.2021 №590 «Про затвердження Порядку виконання повноважень Державною казначейською службою в особливому режимі в умовах воєнного стану». </w:t>
      </w:r>
    </w:p>
    <w:p w14:paraId="434D2512" w14:textId="77777777" w:rsidR="00311EE3" w:rsidRPr="00226122" w:rsidRDefault="00311EE3" w:rsidP="0022612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</w:pPr>
    </w:p>
    <w:p w14:paraId="0193EE40" w14:textId="77777777" w:rsidR="00311EE3" w:rsidRPr="00226122" w:rsidRDefault="00311EE3" w:rsidP="0022612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</w:pPr>
      <w:r w:rsidRPr="00226122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  <w:t>4. Фінансово-економічне обґрунтування</w:t>
      </w:r>
    </w:p>
    <w:p w14:paraId="2327ABAC" w14:textId="77777777" w:rsidR="00311EE3" w:rsidRPr="00226122" w:rsidRDefault="00311EE3" w:rsidP="00226122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sz w:val="28"/>
          <w:szCs w:val="26"/>
          <w:lang w:val="uk-UA" w:eastAsia="zh-CN"/>
        </w:rPr>
      </w:pPr>
      <w:r w:rsidRPr="00226122">
        <w:rPr>
          <w:rFonts w:ascii="Times New Roman" w:eastAsia="Times New Roman" w:hAnsi="Times New Roman" w:cs="Times New Roman"/>
          <w:sz w:val="28"/>
          <w:szCs w:val="26"/>
          <w:lang w:val="uk-UA" w:eastAsia="zh-CN"/>
        </w:rPr>
        <w:t>Обсяг фінансування Програми на 2026 рік «16 500,00</w:t>
      </w:r>
      <w:r w:rsidRPr="00226122">
        <w:rPr>
          <w:rFonts w:ascii="Times New Roman" w:eastAsia="Times New Roman" w:hAnsi="Times New Roman" w:cs="Times New Roman"/>
          <w:b/>
          <w:sz w:val="28"/>
          <w:szCs w:val="26"/>
          <w:lang w:val="uk-UA" w:eastAsia="zh-CN"/>
        </w:rPr>
        <w:t>»</w:t>
      </w:r>
      <w:r w:rsidRPr="00226122">
        <w:rPr>
          <w:rFonts w:ascii="Times New Roman" w:eastAsia="Times New Roman" w:hAnsi="Times New Roman" w:cs="Times New Roman"/>
          <w:sz w:val="28"/>
          <w:szCs w:val="26"/>
          <w:lang w:val="uk-UA" w:eastAsia="zh-CN"/>
        </w:rPr>
        <w:t xml:space="preserve"> тис. грн. </w:t>
      </w:r>
    </w:p>
    <w:p w14:paraId="43F1B595" w14:textId="77777777" w:rsidR="00311EE3" w:rsidRPr="00226122" w:rsidRDefault="00311EE3" w:rsidP="0022612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</w:pPr>
    </w:p>
    <w:p w14:paraId="2AD00124" w14:textId="77777777" w:rsidR="00311EE3" w:rsidRPr="00226122" w:rsidRDefault="00311EE3" w:rsidP="0022612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</w:pPr>
      <w:r w:rsidRPr="00226122">
        <w:rPr>
          <w:rFonts w:ascii="Times New Roman" w:eastAsia="Times New Roman" w:hAnsi="Times New Roman" w:cs="Times New Roman"/>
          <w:b/>
          <w:color w:val="000000"/>
          <w:sz w:val="28"/>
          <w:szCs w:val="26"/>
          <w:lang w:val="uk-UA" w:eastAsia="zh-CN"/>
        </w:rPr>
        <w:t>5. Прогноз результатів</w:t>
      </w:r>
    </w:p>
    <w:p w14:paraId="08C8825F" w14:textId="77777777" w:rsidR="00311EE3" w:rsidRPr="00226122" w:rsidRDefault="00311EE3" w:rsidP="00226122">
      <w:pPr>
        <w:suppressAutoHyphens/>
        <w:spacing w:after="0" w:line="240" w:lineRule="auto"/>
        <w:ind w:firstLine="553"/>
        <w:jc w:val="both"/>
        <w:rPr>
          <w:rFonts w:ascii="Times New Roman" w:eastAsia="Times New Roman" w:hAnsi="Times New Roman" w:cs="Times New Roman"/>
          <w:sz w:val="28"/>
          <w:szCs w:val="26"/>
          <w:lang w:val="uk-UA" w:eastAsia="zh-CN"/>
        </w:rPr>
      </w:pPr>
      <w:r w:rsidRPr="00226122">
        <w:rPr>
          <w:rFonts w:ascii="Times New Roman" w:eastAsia="Times New Roman" w:hAnsi="Times New Roman" w:cs="Times New Roman"/>
          <w:sz w:val="28"/>
          <w:szCs w:val="26"/>
          <w:lang w:val="uk-UA" w:eastAsia="zh-CN"/>
        </w:rPr>
        <w:t>Ефективне використання бюджетних коштів.</w:t>
      </w:r>
    </w:p>
    <w:p w14:paraId="0F3E2425" w14:textId="77777777" w:rsidR="00311EE3" w:rsidRPr="00226122" w:rsidRDefault="00311EE3" w:rsidP="002261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6"/>
          <w:shd w:val="clear" w:color="auto" w:fill="FFFFFF"/>
          <w:lang w:val="uk-UA"/>
        </w:rPr>
      </w:pPr>
    </w:p>
    <w:p w14:paraId="5DFD6AAB" w14:textId="77777777" w:rsidR="00311EE3" w:rsidRPr="00226122" w:rsidRDefault="00311EE3" w:rsidP="002261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6"/>
          <w:shd w:val="clear" w:color="auto" w:fill="FFFFFF"/>
          <w:lang w:val="uk-UA"/>
        </w:rPr>
      </w:pPr>
      <w:r w:rsidRPr="00226122">
        <w:rPr>
          <w:rFonts w:ascii="Times New Roman" w:eastAsia="Times New Roman" w:hAnsi="Times New Roman" w:cs="Times New Roman"/>
          <w:b/>
          <w:sz w:val="28"/>
          <w:szCs w:val="26"/>
          <w:shd w:val="clear" w:color="auto" w:fill="FFFFFF"/>
          <w:lang w:val="uk-UA"/>
        </w:rPr>
        <w:t>6. Суб’єкт подання проекту рішення</w:t>
      </w:r>
    </w:p>
    <w:p w14:paraId="5DF20A0C" w14:textId="77777777" w:rsidR="00311EE3" w:rsidRPr="00226122" w:rsidRDefault="00311EE3" w:rsidP="002261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226122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області. </w:t>
      </w:r>
    </w:p>
    <w:p w14:paraId="297845BA" w14:textId="778B469A" w:rsidR="00311EE3" w:rsidRPr="00226122" w:rsidRDefault="00311EE3" w:rsidP="002261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226122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Доповідач по </w:t>
      </w:r>
      <w:proofErr w:type="spellStart"/>
      <w:r w:rsidRPr="00226122">
        <w:rPr>
          <w:rFonts w:ascii="Times New Roman" w:eastAsia="Times New Roman" w:hAnsi="Times New Roman" w:cs="Times New Roman"/>
          <w:sz w:val="28"/>
          <w:szCs w:val="26"/>
          <w:lang w:val="uk-UA"/>
        </w:rPr>
        <w:t>проєкту</w:t>
      </w:r>
      <w:proofErr w:type="spellEnd"/>
      <w:r w:rsidR="00921F10" w:rsidRPr="00226122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 рішення</w:t>
      </w:r>
      <w:r w:rsidRPr="00226122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: начальник управління </w:t>
      </w:r>
      <w:r w:rsidR="00226122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                                   </w:t>
      </w:r>
      <w:r w:rsidRPr="00226122">
        <w:rPr>
          <w:rFonts w:ascii="Times New Roman" w:eastAsia="Times New Roman" w:hAnsi="Times New Roman" w:cs="Times New Roman"/>
          <w:sz w:val="28"/>
          <w:szCs w:val="26"/>
          <w:lang w:val="uk-UA"/>
        </w:rPr>
        <w:t>Світлана РЕШЕТОВА .</w:t>
      </w:r>
    </w:p>
    <w:p w14:paraId="0617C279" w14:textId="0DE078E9" w:rsidR="00311EE3" w:rsidRPr="00226122" w:rsidRDefault="00311EE3" w:rsidP="0022612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val="uk-UA"/>
        </w:rPr>
      </w:pPr>
      <w:r w:rsidRPr="00226122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Відповідальна за підготовку </w:t>
      </w:r>
      <w:proofErr w:type="spellStart"/>
      <w:r w:rsidRPr="00226122">
        <w:rPr>
          <w:rFonts w:ascii="Times New Roman" w:eastAsia="Times New Roman" w:hAnsi="Times New Roman" w:cs="Times New Roman"/>
          <w:sz w:val="28"/>
          <w:szCs w:val="26"/>
          <w:lang w:val="uk-UA"/>
        </w:rPr>
        <w:t>проєкту</w:t>
      </w:r>
      <w:proofErr w:type="spellEnd"/>
      <w:r w:rsidRPr="00226122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 рішення: Людмила БЕЖЕНЦЕВА–</w:t>
      </w:r>
      <w:r w:rsidR="00226122">
        <w:rPr>
          <w:rFonts w:ascii="Times New Roman" w:eastAsia="Times New Roman" w:hAnsi="Times New Roman" w:cs="Times New Roman"/>
          <w:sz w:val="28"/>
          <w:szCs w:val="26"/>
          <w:lang w:val="uk-UA"/>
        </w:rPr>
        <w:t xml:space="preserve">    </w:t>
      </w:r>
      <w:r w:rsidRPr="00226122">
        <w:rPr>
          <w:rFonts w:ascii="Times New Roman" w:eastAsia="Times New Roman" w:hAnsi="Times New Roman" w:cs="Times New Roman"/>
          <w:sz w:val="28"/>
          <w:szCs w:val="26"/>
          <w:lang w:val="uk-UA"/>
        </w:rPr>
        <w:t>6-12-59.</w:t>
      </w:r>
    </w:p>
    <w:p w14:paraId="588C3D86" w14:textId="77777777" w:rsidR="00311EE3" w:rsidRPr="00226122" w:rsidRDefault="00311EE3" w:rsidP="00226122">
      <w:pPr>
        <w:spacing w:line="240" w:lineRule="auto"/>
        <w:rPr>
          <w:rFonts w:ascii="Times New Roman" w:hAnsi="Times New Roman" w:cs="Times New Roman"/>
          <w:b/>
          <w:sz w:val="28"/>
          <w:szCs w:val="26"/>
          <w:lang w:val="uk-UA"/>
        </w:rPr>
      </w:pPr>
      <w:r w:rsidRPr="00226122">
        <w:rPr>
          <w:rFonts w:ascii="Times New Roman" w:hAnsi="Times New Roman" w:cs="Times New Roman"/>
          <w:b/>
          <w:sz w:val="28"/>
          <w:szCs w:val="26"/>
          <w:lang w:val="uk-UA"/>
        </w:rPr>
        <w:br w:type="page"/>
      </w:r>
    </w:p>
    <w:p w14:paraId="172125E8" w14:textId="77777777" w:rsidR="00311EE3" w:rsidRDefault="00311EE3" w:rsidP="00311EE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lastRenderedPageBreak/>
        <w:t>7. Порівняльна таблиця.</w:t>
      </w:r>
    </w:p>
    <w:p w14:paraId="6DB80228" w14:textId="77777777" w:rsidR="00311EE3" w:rsidRDefault="00311EE3" w:rsidP="00311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6"/>
          <w:szCs w:val="6"/>
          <w:lang w:val="uk-UA"/>
        </w:rPr>
      </w:pPr>
    </w:p>
    <w:p w14:paraId="4737A04F" w14:textId="77777777" w:rsidR="00311EE3" w:rsidRDefault="00311EE3" w:rsidP="00311EE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tbl>
      <w:tblPr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4446"/>
        <w:gridCol w:w="1418"/>
        <w:gridCol w:w="1417"/>
        <w:gridCol w:w="1365"/>
      </w:tblGrid>
      <w:tr w:rsidR="00311EE3" w:rsidRPr="00226122" w14:paraId="57CE8ECA" w14:textId="77777777" w:rsidTr="00226122">
        <w:trPr>
          <w:trHeight w:val="306"/>
          <w:jc w:val="center"/>
        </w:trPr>
        <w:tc>
          <w:tcPr>
            <w:tcW w:w="1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DC034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 </w:t>
            </w:r>
          </w:p>
        </w:tc>
        <w:tc>
          <w:tcPr>
            <w:tcW w:w="44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936BFF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Заходи реалізації Програми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FF10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 xml:space="preserve">обсяг фінансування програми </w:t>
            </w:r>
          </w:p>
          <w:p w14:paraId="581FD22B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у 2026 році, тис. грн.</w:t>
            </w:r>
          </w:p>
        </w:tc>
      </w:tr>
      <w:tr w:rsidR="00311EE3" w:rsidRPr="00226122" w14:paraId="7C86B305" w14:textId="77777777" w:rsidTr="00226122">
        <w:trPr>
          <w:trHeight w:val="264"/>
          <w:jc w:val="center"/>
        </w:trPr>
        <w:tc>
          <w:tcPr>
            <w:tcW w:w="1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8CD0D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44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EF3441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4DD" w14:textId="77777777" w:rsidR="00311EE3" w:rsidRPr="00226122" w:rsidRDefault="00311EE3" w:rsidP="007D2B1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було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E32" w14:textId="77777777" w:rsidR="00311EE3" w:rsidRPr="00226122" w:rsidRDefault="00311EE3" w:rsidP="007D2B1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зміни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B893" w14:textId="77777777" w:rsidR="00311EE3" w:rsidRPr="00226122" w:rsidRDefault="00311EE3" w:rsidP="007D2B19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стало</w:t>
            </w:r>
          </w:p>
        </w:tc>
      </w:tr>
      <w:tr w:rsidR="00311EE3" w:rsidRPr="00226122" w14:paraId="0F9A09DA" w14:textId="77777777" w:rsidTr="00226122">
        <w:trPr>
          <w:trHeight w:val="142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8EBBEE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 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CC6FB4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Всього видатки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28DB" w14:textId="30D00818" w:rsidR="00311EE3" w:rsidRPr="00226122" w:rsidRDefault="00311EE3" w:rsidP="0030713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1</w:t>
            </w:r>
            <w:r w:rsidR="0030713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6</w:t>
            </w: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 xml:space="preserve">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294" w14:textId="0D03FC3E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+</w:t>
            </w:r>
            <w:bookmarkStart w:id="0" w:name="_GoBack"/>
            <w:bookmarkEnd w:id="0"/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79A5F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16 500,00</w:t>
            </w:r>
          </w:p>
        </w:tc>
      </w:tr>
      <w:tr w:rsidR="00311EE3" w:rsidRPr="00226122" w14:paraId="0507FC21" w14:textId="77777777" w:rsidTr="00226122">
        <w:trPr>
          <w:trHeight w:val="173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8B3C8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1.1.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895D359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  <w:t>Житлове господарство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96A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298F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10275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val="uk-UA"/>
              </w:rPr>
            </w:pPr>
          </w:p>
        </w:tc>
      </w:tr>
      <w:tr w:rsidR="00311EE3" w:rsidRPr="00226122" w14:paraId="1E6E1077" w14:textId="77777777" w:rsidTr="00226122">
        <w:trPr>
          <w:trHeight w:val="379"/>
          <w:jc w:val="center"/>
        </w:trPr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603C42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1.1.1.</w:t>
            </w:r>
          </w:p>
        </w:tc>
        <w:tc>
          <w:tcPr>
            <w:tcW w:w="4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6147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Реконструкція, капітальний ремонт шатрових дахів та м’яких покрівель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CE8F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4833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96EE" w14:textId="77777777" w:rsidR="00311EE3" w:rsidRPr="00226122" w:rsidRDefault="00311EE3" w:rsidP="007D2B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6122">
              <w:rPr>
                <w:rFonts w:ascii="Times New Roman" w:hAnsi="Times New Roman" w:cs="Times New Roman"/>
                <w:sz w:val="24"/>
                <w:szCs w:val="28"/>
              </w:rPr>
              <w:t>3000,00</w:t>
            </w:r>
          </w:p>
        </w:tc>
      </w:tr>
      <w:tr w:rsidR="00311EE3" w:rsidRPr="00226122" w14:paraId="795B4F5C" w14:textId="77777777" w:rsidTr="00226122">
        <w:trPr>
          <w:trHeight w:val="379"/>
          <w:jc w:val="center"/>
        </w:trPr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7A5D33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1.1.2.</w:t>
            </w: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661AB" w14:textId="77777777" w:rsidR="00311EE3" w:rsidRPr="00226122" w:rsidRDefault="00311EE3" w:rsidP="007D2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Реконструкція, капітальний ремонт </w:t>
            </w:r>
            <w:proofErr w:type="spellStart"/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внутрішньобудинкових</w:t>
            </w:r>
            <w:proofErr w:type="spellEnd"/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 інженерних мереж тепло, водопостачання та водовідведення багатоквартирного будинку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A593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EB0B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DB64" w14:textId="77777777" w:rsidR="00311EE3" w:rsidRPr="00226122" w:rsidRDefault="00311EE3" w:rsidP="007D2B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EE3" w:rsidRPr="00226122" w14:paraId="395443DE" w14:textId="77777777" w:rsidTr="00226122">
        <w:trPr>
          <w:trHeight w:val="379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0079ED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1.1.3.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5C88" w14:textId="77777777" w:rsidR="00311EE3" w:rsidRPr="00226122" w:rsidRDefault="00311EE3" w:rsidP="007D2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Реконструкція, капітальний ремонт </w:t>
            </w:r>
            <w:proofErr w:type="spellStart"/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внутрішньобудинкових</w:t>
            </w:r>
            <w:proofErr w:type="spellEnd"/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 xml:space="preserve"> інженерних мереж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824E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CD52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743E" w14:textId="77777777" w:rsidR="00311EE3" w:rsidRPr="00226122" w:rsidRDefault="00311EE3" w:rsidP="007D2B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6122">
              <w:rPr>
                <w:rFonts w:ascii="Times New Roman" w:hAnsi="Times New Roman" w:cs="Times New Roman"/>
                <w:sz w:val="24"/>
                <w:szCs w:val="28"/>
              </w:rPr>
              <w:t>3000,00</w:t>
            </w:r>
          </w:p>
        </w:tc>
      </w:tr>
      <w:tr w:rsidR="00311EE3" w:rsidRPr="00226122" w14:paraId="1E99F044" w14:textId="77777777" w:rsidTr="00226122">
        <w:trPr>
          <w:trHeight w:val="379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BC7137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1.1.4.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03575" w14:textId="77777777" w:rsidR="00311EE3" w:rsidRPr="00226122" w:rsidRDefault="00311EE3" w:rsidP="007D2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226122">
              <w:rPr>
                <w:rFonts w:ascii="Times New Roman" w:hAnsi="Times New Roman"/>
                <w:sz w:val="24"/>
                <w:szCs w:val="28"/>
                <w:lang w:val="uk-UA"/>
              </w:rPr>
              <w:t>Термосанація</w:t>
            </w:r>
            <w:proofErr w:type="spellEnd"/>
            <w:r w:rsidRPr="00226122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багатоквартирного будинку, з метою підвищення енергоефективності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8154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335B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FA9C" w14:textId="77777777" w:rsidR="00311EE3" w:rsidRPr="00226122" w:rsidRDefault="00311EE3" w:rsidP="007D2B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EE3" w:rsidRPr="00226122" w14:paraId="7588B6E1" w14:textId="77777777" w:rsidTr="00226122">
        <w:trPr>
          <w:trHeight w:val="379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A32005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1.1.5.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025F4" w14:textId="77777777" w:rsidR="00311EE3" w:rsidRPr="00226122" w:rsidRDefault="00311EE3" w:rsidP="007D2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Капітальний ремонт під’їздів, сходових клітин, вхідних груп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5B7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41088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368D" w14:textId="77777777" w:rsidR="00311EE3" w:rsidRPr="00226122" w:rsidRDefault="00311EE3" w:rsidP="007D2B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EE3" w:rsidRPr="00226122" w14:paraId="1120D2B6" w14:textId="77777777" w:rsidTr="00226122">
        <w:trPr>
          <w:trHeight w:val="379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8DCD917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1.1.6.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10ADD" w14:textId="77777777" w:rsidR="00311EE3" w:rsidRPr="00226122" w:rsidRDefault="00311EE3" w:rsidP="007D2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Реконструкція, капітальний та поточний ремонти конструктивних елементів будинків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B360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43B6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9527" w14:textId="77777777" w:rsidR="00311EE3" w:rsidRPr="00226122" w:rsidRDefault="00311EE3" w:rsidP="007D2B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6122">
              <w:rPr>
                <w:rFonts w:ascii="Times New Roman" w:hAnsi="Times New Roman" w:cs="Times New Roman"/>
                <w:sz w:val="24"/>
                <w:szCs w:val="28"/>
              </w:rPr>
              <w:t>4000,00</w:t>
            </w:r>
          </w:p>
        </w:tc>
      </w:tr>
      <w:tr w:rsidR="00311EE3" w:rsidRPr="00226122" w14:paraId="4F3042D3" w14:textId="77777777" w:rsidTr="00226122">
        <w:trPr>
          <w:trHeight w:val="379"/>
          <w:jc w:val="center"/>
        </w:trPr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4045EB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1.1.7.</w:t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0BE2" w14:textId="77777777" w:rsidR="00311EE3" w:rsidRPr="00226122" w:rsidRDefault="00311EE3" w:rsidP="007D2B1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Поточний ремонт вхідних груп багатоквартирних будинків із забезпеченням безперешкодного доступу людей з обмеженими фізичними можливостями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A9D4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03DB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BA3C" w14:textId="77777777" w:rsidR="00311EE3" w:rsidRPr="00226122" w:rsidRDefault="00311EE3" w:rsidP="007D2B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11EE3" w:rsidRPr="00226122" w14:paraId="7713F927" w14:textId="77777777" w:rsidTr="00226122">
        <w:trPr>
          <w:trHeight w:val="379"/>
          <w:jc w:val="center"/>
        </w:trPr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066E2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sz w:val="24"/>
                <w:szCs w:val="28"/>
                <w:lang w:val="uk-UA"/>
              </w:rPr>
              <w:t>1.1.8.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917E" w14:textId="77777777" w:rsidR="00311EE3" w:rsidRPr="00226122" w:rsidRDefault="00311EE3" w:rsidP="007D2B19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sz w:val="24"/>
                <w:szCs w:val="28"/>
                <w:lang w:val="uk-UA"/>
              </w:rPr>
              <w:t>Капітальний ремонт, модернізація, заміна ліфтів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5AC0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4000,00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58A2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+500,00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135E" w14:textId="77777777" w:rsidR="00311EE3" w:rsidRPr="00226122" w:rsidRDefault="00311EE3" w:rsidP="00307132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22612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  <w:r w:rsidRPr="00226122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  <w:r w:rsidRPr="0022612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,00</w:t>
            </w:r>
          </w:p>
        </w:tc>
      </w:tr>
      <w:tr w:rsidR="00311EE3" w:rsidRPr="00226122" w14:paraId="44DEF7A9" w14:textId="77777777" w:rsidTr="00226122">
        <w:trPr>
          <w:trHeight w:val="379"/>
          <w:jc w:val="center"/>
        </w:trPr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A3EAF" w14:textId="77777777" w:rsidR="00311EE3" w:rsidRPr="00226122" w:rsidRDefault="00311EE3" w:rsidP="007D2B19">
            <w:pPr>
              <w:spacing w:after="0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sz w:val="24"/>
                <w:szCs w:val="28"/>
                <w:lang w:val="uk-UA"/>
              </w:rPr>
              <w:t>1.1.9.</w:t>
            </w:r>
          </w:p>
        </w:tc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A09B" w14:textId="77777777" w:rsidR="00311EE3" w:rsidRPr="00226122" w:rsidRDefault="00311EE3" w:rsidP="007D2B19">
            <w:pPr>
              <w:spacing w:after="0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sz w:val="24"/>
                <w:szCs w:val="28"/>
                <w:lang w:val="uk-UA"/>
              </w:rPr>
              <w:t>Капітальний та поточний ремонти багатоквартирних будинків, що зазнали пошкоджень в наслідок збройної агресії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3CC5" w14:textId="5D80B3F2" w:rsidR="00311EE3" w:rsidRPr="00226122" w:rsidRDefault="00307132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2000,00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F89B" w14:textId="30CD45EF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61E24" w14:textId="77777777" w:rsidR="00311EE3" w:rsidRPr="00226122" w:rsidRDefault="00311EE3" w:rsidP="007D2B1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</w:pPr>
            <w:r w:rsidRPr="00226122">
              <w:rPr>
                <w:rFonts w:ascii="Times New Roman" w:hAnsi="Times New Roman"/>
                <w:color w:val="000000"/>
                <w:sz w:val="24"/>
                <w:szCs w:val="28"/>
                <w:lang w:val="uk-UA"/>
              </w:rPr>
              <w:t>2000,00</w:t>
            </w:r>
          </w:p>
        </w:tc>
      </w:tr>
    </w:tbl>
    <w:p w14:paraId="38CFEB28" w14:textId="77777777" w:rsidR="00311EE3" w:rsidRDefault="00311EE3" w:rsidP="00311EE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14:paraId="1B7D326D" w14:textId="77777777" w:rsidR="00311EE3" w:rsidRDefault="00311EE3" w:rsidP="00311EE3">
      <w:pPr>
        <w:spacing w:after="0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</w:pPr>
    </w:p>
    <w:p w14:paraId="2D0451B8" w14:textId="77777777" w:rsidR="00311EE3" w:rsidRPr="00137D0D" w:rsidRDefault="00311EE3" w:rsidP="00311EE3">
      <w:pPr>
        <w:spacing w:after="0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 xml:space="preserve">Начальник управління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             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/>
        </w:rPr>
        <w:tab/>
        <w:t xml:space="preserve">             Світлана РЕШЕТОВА</w:t>
      </w:r>
    </w:p>
    <w:sectPr w:rsidR="00311EE3" w:rsidRPr="00137D0D" w:rsidSect="00311EE3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126B69"/>
    <w:rsid w:val="001A3FF0"/>
    <w:rsid w:val="00226122"/>
    <w:rsid w:val="00244FF9"/>
    <w:rsid w:val="00307132"/>
    <w:rsid w:val="00311EE3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21F10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D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0DBBF"/>
  <w15:docId w15:val="{D7BF6F0E-FD63-4D20-A40D-DB3A28D5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20</cp:revision>
  <dcterms:created xsi:type="dcterms:W3CDTF">2021-03-03T14:03:00Z</dcterms:created>
  <dcterms:modified xsi:type="dcterms:W3CDTF">2026-07-08T10:43:00Z</dcterms:modified>
</cp:coreProperties>
</file>