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4FE9B" w14:textId="77777777" w:rsidR="008B124E" w:rsidRDefault="008B124E" w:rsidP="00CE6001">
      <w:pPr>
        <w:spacing w:after="0" w:line="240" w:lineRule="auto"/>
        <w:ind w:left="-142" w:right="-284" w:firstLine="567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bookmarkStart w:id="0" w:name="_Hlk226633796"/>
    </w:p>
    <w:p w14:paraId="62087F76" w14:textId="77777777" w:rsidR="008B124E" w:rsidRDefault="008B124E" w:rsidP="00CE6001">
      <w:pPr>
        <w:spacing w:after="0" w:line="240" w:lineRule="auto"/>
        <w:ind w:left="-142" w:right="-284" w:firstLine="567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7981E0B" w14:textId="77777777" w:rsidR="00CE6001" w:rsidRDefault="00CE6001" w:rsidP="00CE6001">
      <w:pPr>
        <w:spacing w:after="0" w:line="240" w:lineRule="auto"/>
        <w:ind w:left="-142" w:right="-284" w:firstLine="567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1C54AA3" w14:textId="77777777" w:rsidR="00CE6001" w:rsidRPr="003E57E8" w:rsidRDefault="00CE6001" w:rsidP="00CE6001">
      <w:pPr>
        <w:spacing w:after="0" w:line="240" w:lineRule="auto"/>
        <w:ind w:left="-142" w:right="-284" w:firstLine="567"/>
        <w:contextualSpacing/>
        <w:jc w:val="center"/>
        <w:rPr>
          <w:rFonts w:ascii="Times New Roman" w:hAnsi="Times New Roman"/>
          <w:sz w:val="12"/>
          <w:szCs w:val="12"/>
          <w:lang w:val="uk-UA"/>
        </w:rPr>
      </w:pPr>
    </w:p>
    <w:p w14:paraId="48CD235C" w14:textId="77777777" w:rsidR="00CE6001" w:rsidRDefault="00CE6001" w:rsidP="00CE6001">
      <w:pPr>
        <w:spacing w:after="0" w:line="240" w:lineRule="auto"/>
        <w:ind w:left="-142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</w:t>
      </w:r>
      <w:r>
        <w:rPr>
          <w:rFonts w:ascii="Times New Roman" w:hAnsi="Times New Roman"/>
          <w:sz w:val="28"/>
          <w:szCs w:val="28"/>
          <w:lang w:val="uk-UA"/>
        </w:rPr>
        <w:t>є</w:t>
      </w:r>
      <w:r w:rsidRPr="005B1C08">
        <w:rPr>
          <w:rFonts w:ascii="Times New Roman" w:hAnsi="Times New Roman"/>
          <w:sz w:val="28"/>
          <w:szCs w:val="28"/>
          <w:lang w:val="uk-UA"/>
        </w:rPr>
        <w:t>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«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внесення змін до </w:t>
      </w:r>
      <w:r w:rsidRPr="00FB0ACE">
        <w:rPr>
          <w:rFonts w:ascii="Times New Roman" w:hAnsi="Times New Roman" w:cs="Times New Roman"/>
          <w:b/>
          <w:sz w:val="28"/>
          <w:szCs w:val="28"/>
        </w:rPr>
        <w:t>Програми будівництва, капітального ремонту,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</w:t>
      </w:r>
      <w:r w:rsidRPr="00FB0ACE">
        <w:rPr>
          <w:rFonts w:ascii="Times New Roman" w:hAnsi="Times New Roman" w:cs="Times New Roman"/>
          <w:b/>
          <w:sz w:val="28"/>
          <w:szCs w:val="28"/>
        </w:rPr>
        <w:t>тримання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</w:t>
      </w:r>
      <w:r w:rsidRPr="00FB0ACE">
        <w:rPr>
          <w:rFonts w:ascii="Times New Roman" w:hAnsi="Times New Roman" w:cs="Times New Roman"/>
          <w:b/>
          <w:sz w:val="28"/>
          <w:szCs w:val="28"/>
        </w:rPr>
        <w:t>’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>єктів,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благоустрою та соціально – культурного призначення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Броварської міської територіальної громади </w:t>
      </w:r>
    </w:p>
    <w:p w14:paraId="00D25997" w14:textId="77777777" w:rsidR="00CE6001" w:rsidRPr="00FB0ACE" w:rsidRDefault="00CE6001" w:rsidP="00CE6001">
      <w:pPr>
        <w:spacing w:after="0" w:line="240" w:lineRule="auto"/>
        <w:ind w:left="-142" w:firstLine="567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>на 2025 – 2029 роки</w:t>
      </w:r>
      <w:r w:rsidRPr="00FB0ACE">
        <w:rPr>
          <w:rFonts w:ascii="Times New Roman" w:hAnsi="Times New Roman" w:cs="Times New Roman"/>
          <w:b/>
          <w:sz w:val="28"/>
          <w:szCs w:val="28"/>
        </w:rPr>
        <w:t>»</w:t>
      </w:r>
    </w:p>
    <w:p w14:paraId="20C3AF2E" w14:textId="77777777" w:rsidR="00CE6001" w:rsidRPr="002116A3" w:rsidRDefault="00CE6001" w:rsidP="00CE6001">
      <w:pPr>
        <w:spacing w:after="0" w:line="240" w:lineRule="auto"/>
        <w:ind w:left="-284" w:firstLine="284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16A3"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 w:rsidRPr="002116A3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2116A3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14:paraId="0E242978" w14:textId="77777777" w:rsidR="00CE6001" w:rsidRPr="003E57E8" w:rsidRDefault="00CE6001" w:rsidP="00CE6001">
      <w:pPr>
        <w:spacing w:after="0" w:line="240" w:lineRule="auto"/>
        <w:ind w:left="-284" w:firstLine="284"/>
        <w:rPr>
          <w:rFonts w:ascii="Times New Roman" w:hAnsi="Times New Roman" w:cs="Times New Roman"/>
          <w:b/>
          <w:sz w:val="12"/>
          <w:szCs w:val="12"/>
          <w:lang w:val="uk-UA"/>
        </w:rPr>
      </w:pPr>
    </w:p>
    <w:p w14:paraId="1C579096" w14:textId="77777777" w:rsidR="00CE6001" w:rsidRDefault="00CE6001" w:rsidP="00CE6001">
      <w:pPr>
        <w:pStyle w:val="a5"/>
        <w:spacing w:after="0" w:line="240" w:lineRule="auto"/>
        <w:ind w:left="-284" w:firstLine="28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 Обґ</w:t>
      </w:r>
      <w:r w:rsidRPr="007B0302">
        <w:rPr>
          <w:rFonts w:ascii="Times New Roman" w:hAnsi="Times New Roman" w:cs="Times New Roman"/>
          <w:b/>
          <w:sz w:val="28"/>
          <w:szCs w:val="28"/>
          <w:lang w:val="uk-UA"/>
        </w:rPr>
        <w:t>рунтування необхідності прийняття рішення</w:t>
      </w:r>
    </w:p>
    <w:p w14:paraId="66529E39" w14:textId="02CEF846" w:rsidR="00CE6001" w:rsidRDefault="00CE6001" w:rsidP="00CE6001">
      <w:pPr>
        <w:pStyle w:val="a5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Hlk141947503"/>
      <w:bookmarkStart w:id="2" w:name="_Hlk134192880"/>
      <w:bookmarkStart w:id="3" w:name="_Hlk131756708"/>
      <w:r>
        <w:rPr>
          <w:rFonts w:ascii="Times New Roman" w:hAnsi="Times New Roman" w:cs="Times New Roman"/>
          <w:sz w:val="28"/>
          <w:szCs w:val="28"/>
          <w:lang w:val="uk-UA"/>
        </w:rPr>
        <w:t>Здійснюємо перерозподіл видатків в</w:t>
      </w:r>
      <w:r w:rsidRPr="007B3B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п.1.1.4. </w:t>
      </w:r>
      <w:r w:rsidRPr="003E57E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3E57E8">
        <w:rPr>
          <w:rFonts w:ascii="Times New Roman" w:hAnsi="Times New Roman" w:cs="Times New Roman"/>
          <w:color w:val="000000"/>
          <w:sz w:val="28"/>
          <w:szCs w:val="28"/>
          <w:lang w:val="uk-UA"/>
        </w:rPr>
        <w:t>Нове будівництво, реконструкція, капітальний та поточний ремонти внутрішньоквартальних міжбудинкових проіздів, тротуарів</w:t>
      </w:r>
      <w:r>
        <w:rPr>
          <w:rFonts w:ascii="Times New Roman" w:hAnsi="Times New Roman" w:cs="Times New Roman"/>
          <w:sz w:val="28"/>
          <w:szCs w:val="28"/>
          <w:lang w:val="uk-UA"/>
        </w:rPr>
        <w:t>», а саме, зменшуємо видатки по цільовому фонду бюджету на «90,00» тис.грн та збільшуємо їх для фінансування «</w:t>
      </w:r>
      <w:r w:rsidRPr="00A158A0">
        <w:rPr>
          <w:rFonts w:ascii="Times New Roman" w:hAnsi="Times New Roman" w:cs="Times New Roman"/>
          <w:sz w:val="28"/>
          <w:szCs w:val="28"/>
          <w:lang w:val="uk-UA"/>
        </w:rPr>
        <w:t>Програм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A158A0">
        <w:rPr>
          <w:rFonts w:ascii="Times New Roman" w:hAnsi="Times New Roman" w:cs="Times New Roman"/>
          <w:sz w:val="28"/>
          <w:szCs w:val="28"/>
          <w:lang w:val="uk-UA"/>
        </w:rPr>
        <w:t xml:space="preserve">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та належного забезпечення населення якісними житлово-комунальними послугами під час режиму воєнного стану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». Для продовження розпочатих робіт з капітального ремонту </w:t>
      </w:r>
      <w:r w:rsidRPr="003E57E8">
        <w:rPr>
          <w:rFonts w:ascii="Times New Roman" w:hAnsi="Times New Roman" w:cs="Times New Roman"/>
          <w:color w:val="000000"/>
          <w:sz w:val="28"/>
          <w:szCs w:val="28"/>
          <w:lang w:val="uk-UA"/>
        </w:rPr>
        <w:t>внутрішньоквартальних міжбудинкових проіздів, тротуарів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об</w:t>
      </w:r>
      <w:r w:rsidRPr="007B3B4A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єктах по вулицях Лагунової,17,19; Грушевського (15-21); Олімпійська,6,6А, збільшуємо видатки по загальному фонду на «8600,00» тис.грн</w:t>
      </w:r>
      <w:r w:rsidR="00240A9A">
        <w:rPr>
          <w:rFonts w:ascii="Times New Roman" w:hAnsi="Times New Roman" w:cs="Times New Roman"/>
          <w:sz w:val="28"/>
          <w:szCs w:val="28"/>
          <w:lang w:val="uk-UA"/>
        </w:rPr>
        <w:t xml:space="preserve">  без виділення додаткового фінансування.</w:t>
      </w:r>
    </w:p>
    <w:p w14:paraId="4FDE1DCA" w14:textId="77777777" w:rsidR="00F00DC9" w:rsidRPr="00F00DC9" w:rsidRDefault="00F00DC9" w:rsidP="00CE6001">
      <w:pPr>
        <w:pStyle w:val="a5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0A8CDD18" w14:textId="77777777" w:rsidR="00CE6001" w:rsidRDefault="00CE6001" w:rsidP="00CE6001">
      <w:pPr>
        <w:pStyle w:val="a5"/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479B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14:paraId="590A9E8F" w14:textId="114E921F" w:rsidR="00CE6001" w:rsidRDefault="00CE6001" w:rsidP="00CE6001">
      <w:pPr>
        <w:pStyle w:val="a5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Здійснити фінансування за видатками «</w:t>
      </w:r>
      <w:r w:rsidRPr="00A158A0">
        <w:rPr>
          <w:rFonts w:ascii="Times New Roman" w:hAnsi="Times New Roman" w:cs="Times New Roman"/>
          <w:sz w:val="28"/>
          <w:szCs w:val="28"/>
          <w:lang w:val="uk-UA"/>
        </w:rPr>
        <w:t>Програм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A158A0">
        <w:rPr>
          <w:rFonts w:ascii="Times New Roman" w:hAnsi="Times New Roman" w:cs="Times New Roman"/>
          <w:sz w:val="28"/>
          <w:szCs w:val="28"/>
          <w:lang w:val="uk-UA"/>
        </w:rPr>
        <w:t xml:space="preserve">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та належного забезпечення населення якісними житлово-комунальними послугами під час режиму воєнного стану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», шляхом перерозподілу фінансування між програмами. Продовжити роботи з капітального ремонту </w:t>
      </w:r>
      <w:r w:rsidRPr="003E57E8">
        <w:rPr>
          <w:rFonts w:ascii="Times New Roman" w:hAnsi="Times New Roman" w:cs="Times New Roman"/>
          <w:color w:val="000000"/>
          <w:sz w:val="28"/>
          <w:szCs w:val="28"/>
          <w:lang w:val="uk-UA"/>
        </w:rPr>
        <w:t>внутрішньоквартальних міжбудинкових проіздів, тротуарів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об</w:t>
      </w:r>
      <w:r w:rsidRPr="007B3B4A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єктах по вулицях Лагунової</w:t>
      </w:r>
      <w:r w:rsidR="00F00D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17,</w:t>
      </w:r>
      <w:r w:rsidR="00F00D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19; Грушевського (15-21); Олімпійська</w:t>
      </w:r>
      <w:r w:rsidR="00F00D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6,</w:t>
      </w:r>
      <w:r w:rsidR="00F00D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6А.</w:t>
      </w:r>
    </w:p>
    <w:p w14:paraId="7EF6DA55" w14:textId="77777777" w:rsidR="00F00DC9" w:rsidRPr="00F00DC9" w:rsidRDefault="00F00DC9" w:rsidP="00CE6001">
      <w:pPr>
        <w:pStyle w:val="a5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0771C0AD" w14:textId="77777777" w:rsidR="00CE6001" w:rsidRPr="00FA304F" w:rsidRDefault="00CE6001" w:rsidP="00CE6001">
      <w:pPr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FA304F">
        <w:rPr>
          <w:rFonts w:ascii="Times New Roman" w:hAnsi="Times New Roman"/>
          <w:b/>
          <w:sz w:val="28"/>
          <w:szCs w:val="28"/>
          <w:lang w:val="uk-UA"/>
        </w:rPr>
        <w:t>3. Правові аспекти</w:t>
      </w:r>
    </w:p>
    <w:p w14:paraId="31F94F77" w14:textId="77777777" w:rsidR="00CE6001" w:rsidRDefault="00CE6001" w:rsidP="00CE6001">
      <w:pPr>
        <w:pStyle w:val="a5"/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  <w:lang w:val="uk-UA" w:eastAsia="uk-UA"/>
        </w:rPr>
      </w:pPr>
      <w:bookmarkStart w:id="4" w:name="_Hlk134192768"/>
      <w:r w:rsidRPr="00FA304F">
        <w:rPr>
          <w:rFonts w:ascii="Times New Roman" w:hAnsi="Times New Roman"/>
          <w:sz w:val="28"/>
          <w:szCs w:val="28"/>
          <w:lang w:val="uk-UA" w:eastAsia="uk-UA"/>
        </w:rPr>
        <w:t>Розроблено</w:t>
      </w:r>
      <w:r w:rsidRPr="00FA304F">
        <w:rPr>
          <w:rFonts w:ascii="Times New Roman" w:hAnsi="Times New Roman"/>
          <w:sz w:val="28"/>
          <w:szCs w:val="28"/>
          <w:lang w:val="uk-UA"/>
        </w:rPr>
        <w:t xml:space="preserve"> відповідно до Бюджетного кодексу України, Закону України «Про місцеве самоврядування в Україні», «Про благоустрій населених пунктів»,  </w:t>
      </w:r>
      <w:r w:rsidRPr="00FA304F">
        <w:rPr>
          <w:rFonts w:ascii="Times New Roman" w:hAnsi="Times New Roman"/>
          <w:sz w:val="28"/>
          <w:szCs w:val="28"/>
          <w:lang w:val="uk-UA" w:eastAsia="uk-UA"/>
        </w:rPr>
        <w:t>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p w14:paraId="446A5EEC" w14:textId="77777777" w:rsidR="00CE6001" w:rsidRPr="003E57E8" w:rsidRDefault="00CE6001" w:rsidP="00CE6001">
      <w:pPr>
        <w:pStyle w:val="a5"/>
        <w:spacing w:after="0" w:line="240" w:lineRule="auto"/>
        <w:ind w:left="-284" w:firstLine="284"/>
        <w:jc w:val="both"/>
        <w:rPr>
          <w:rFonts w:ascii="Times New Roman" w:hAnsi="Times New Roman"/>
          <w:sz w:val="12"/>
          <w:szCs w:val="12"/>
          <w:lang w:val="uk-UA" w:eastAsia="uk-UA"/>
        </w:rPr>
      </w:pPr>
    </w:p>
    <w:bookmarkEnd w:id="4"/>
    <w:p w14:paraId="3FC863A5" w14:textId="77777777" w:rsidR="00CE6001" w:rsidRPr="00FA304F" w:rsidRDefault="00CE6001" w:rsidP="00CE6001">
      <w:pPr>
        <w:pStyle w:val="a5"/>
        <w:numPr>
          <w:ilvl w:val="0"/>
          <w:numId w:val="2"/>
        </w:numPr>
        <w:spacing w:after="0" w:line="240" w:lineRule="auto"/>
        <w:ind w:left="-284" w:firstLine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304F">
        <w:rPr>
          <w:rFonts w:ascii="Times New Roman" w:hAnsi="Times New Roman"/>
          <w:b/>
          <w:sz w:val="28"/>
          <w:szCs w:val="28"/>
          <w:lang w:val="uk-UA"/>
        </w:rPr>
        <w:t>Фінансово -економічне обґрунтування</w:t>
      </w:r>
    </w:p>
    <w:p w14:paraId="05A3779A" w14:textId="57ABADA8" w:rsidR="00CE6001" w:rsidRDefault="00CE6001" w:rsidP="00CE6001">
      <w:pPr>
        <w:pStyle w:val="a5"/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  <w:lang w:val="uk-UA"/>
        </w:rPr>
      </w:pPr>
      <w:bookmarkStart w:id="5" w:name="_Hlk131756640"/>
      <w:r w:rsidRPr="00FA304F">
        <w:rPr>
          <w:rFonts w:ascii="Times New Roman" w:hAnsi="Times New Roman"/>
          <w:sz w:val="28"/>
          <w:szCs w:val="28"/>
          <w:lang w:val="uk-UA"/>
        </w:rPr>
        <w:t>У 202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FA304F">
        <w:rPr>
          <w:rFonts w:ascii="Times New Roman" w:hAnsi="Times New Roman"/>
          <w:sz w:val="28"/>
          <w:szCs w:val="28"/>
          <w:lang w:val="uk-UA"/>
        </w:rPr>
        <w:t xml:space="preserve"> році обсяг фінансування Програми становить «</w:t>
      </w:r>
      <w:r>
        <w:rPr>
          <w:rFonts w:ascii="Times New Roman" w:hAnsi="Times New Roman"/>
          <w:sz w:val="28"/>
          <w:szCs w:val="28"/>
          <w:lang w:val="uk-UA"/>
        </w:rPr>
        <w:t>464 876,471</w:t>
      </w:r>
      <w:r w:rsidRPr="00FA304F">
        <w:rPr>
          <w:rFonts w:ascii="Times New Roman" w:hAnsi="Times New Roman"/>
          <w:sz w:val="28"/>
          <w:szCs w:val="28"/>
          <w:lang w:val="uk-UA"/>
        </w:rPr>
        <w:t>» тис.грн</w:t>
      </w:r>
      <w:r w:rsidR="00240A9A">
        <w:rPr>
          <w:rFonts w:ascii="Times New Roman" w:hAnsi="Times New Roman"/>
          <w:sz w:val="28"/>
          <w:szCs w:val="28"/>
          <w:lang w:val="uk-UA"/>
        </w:rPr>
        <w:t xml:space="preserve">, перерозподіл коштів </w:t>
      </w:r>
      <w:r w:rsidR="00240A9A">
        <w:rPr>
          <w:rFonts w:ascii="Times New Roman" w:hAnsi="Times New Roman" w:cs="Times New Roman"/>
          <w:sz w:val="28"/>
          <w:szCs w:val="28"/>
          <w:lang w:val="uk-UA"/>
        </w:rPr>
        <w:t>без виділення додаткового фінансування</w:t>
      </w:r>
      <w:r w:rsidR="00240A9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B300D6F" w14:textId="77777777" w:rsidR="00CE6001" w:rsidRPr="003E57E8" w:rsidRDefault="00CE6001" w:rsidP="00CE6001">
      <w:pPr>
        <w:pStyle w:val="a5"/>
        <w:spacing w:after="0" w:line="240" w:lineRule="auto"/>
        <w:ind w:left="-284" w:firstLine="284"/>
        <w:jc w:val="both"/>
        <w:rPr>
          <w:rFonts w:ascii="Times New Roman" w:hAnsi="Times New Roman"/>
          <w:sz w:val="12"/>
          <w:szCs w:val="12"/>
          <w:lang w:val="uk-UA"/>
        </w:rPr>
      </w:pPr>
    </w:p>
    <w:bookmarkEnd w:id="5"/>
    <w:p w14:paraId="2D8047E6" w14:textId="77777777" w:rsidR="00CE6001" w:rsidRPr="00FA304F" w:rsidRDefault="00CE6001" w:rsidP="00CE6001">
      <w:pPr>
        <w:pStyle w:val="a5"/>
        <w:numPr>
          <w:ilvl w:val="0"/>
          <w:numId w:val="2"/>
        </w:numPr>
        <w:spacing w:after="0" w:line="240" w:lineRule="auto"/>
        <w:ind w:left="-284" w:firstLine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304F">
        <w:rPr>
          <w:rFonts w:ascii="Times New Roman" w:hAnsi="Times New Roman"/>
          <w:b/>
          <w:sz w:val="28"/>
          <w:szCs w:val="28"/>
          <w:lang w:val="uk-UA"/>
        </w:rPr>
        <w:t>Прогноз результатів</w:t>
      </w:r>
    </w:p>
    <w:p w14:paraId="2D52FDAD" w14:textId="13167EA8" w:rsidR="00CE6001" w:rsidRDefault="00F00DC9" w:rsidP="00F00DC9">
      <w:pPr>
        <w:pStyle w:val="a5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П</w:t>
      </w:r>
      <w:r w:rsidR="00CE6001">
        <w:rPr>
          <w:rFonts w:ascii="Times New Roman" w:hAnsi="Times New Roman" w:cs="Times New Roman"/>
          <w:sz w:val="28"/>
          <w:szCs w:val="28"/>
          <w:lang w:val="uk-UA"/>
        </w:rPr>
        <w:t xml:space="preserve">родовження робіт з капітального ремонту </w:t>
      </w:r>
      <w:r w:rsidR="00CE6001" w:rsidRPr="003E57E8">
        <w:rPr>
          <w:rFonts w:ascii="Times New Roman" w:hAnsi="Times New Roman" w:cs="Times New Roman"/>
          <w:color w:val="000000"/>
          <w:sz w:val="28"/>
          <w:szCs w:val="28"/>
          <w:lang w:val="uk-UA"/>
        </w:rPr>
        <w:t>внутрішньоквартальних міжбудинкових проіздів, тротуарів</w:t>
      </w:r>
      <w:r w:rsidR="00CE6001">
        <w:rPr>
          <w:rFonts w:ascii="Times New Roman" w:hAnsi="Times New Roman" w:cs="Times New Roman"/>
          <w:sz w:val="28"/>
          <w:szCs w:val="28"/>
          <w:lang w:val="uk-UA"/>
        </w:rPr>
        <w:t xml:space="preserve"> на об</w:t>
      </w:r>
      <w:r w:rsidR="00CE6001" w:rsidRPr="007B3B4A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CE6001">
        <w:rPr>
          <w:rFonts w:ascii="Times New Roman" w:hAnsi="Times New Roman" w:cs="Times New Roman"/>
          <w:sz w:val="28"/>
          <w:szCs w:val="28"/>
          <w:lang w:val="uk-UA"/>
        </w:rPr>
        <w:t>єктах по вулицях Лагунової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6001">
        <w:rPr>
          <w:rFonts w:ascii="Times New Roman" w:hAnsi="Times New Roman" w:cs="Times New Roman"/>
          <w:sz w:val="28"/>
          <w:szCs w:val="28"/>
          <w:lang w:val="uk-UA"/>
        </w:rPr>
        <w:t>17,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6001">
        <w:rPr>
          <w:rFonts w:ascii="Times New Roman" w:hAnsi="Times New Roman" w:cs="Times New Roman"/>
          <w:sz w:val="28"/>
          <w:szCs w:val="28"/>
          <w:lang w:val="uk-UA"/>
        </w:rPr>
        <w:t>19; Грушевського (15-21); Олімпійська</w:t>
      </w:r>
      <w:r w:rsidR="002438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6001">
        <w:rPr>
          <w:rFonts w:ascii="Times New Roman" w:hAnsi="Times New Roman" w:cs="Times New Roman"/>
          <w:sz w:val="28"/>
          <w:szCs w:val="28"/>
          <w:lang w:val="uk-UA"/>
        </w:rPr>
        <w:t>6,</w:t>
      </w:r>
      <w:r w:rsidR="002438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6001">
        <w:rPr>
          <w:rFonts w:ascii="Times New Roman" w:hAnsi="Times New Roman" w:cs="Times New Roman"/>
          <w:sz w:val="28"/>
          <w:szCs w:val="28"/>
          <w:lang w:val="uk-UA"/>
        </w:rPr>
        <w:t>6А.</w:t>
      </w:r>
    </w:p>
    <w:p w14:paraId="769C67ED" w14:textId="77777777" w:rsidR="0070452C" w:rsidRDefault="0070452C" w:rsidP="00F00DC9">
      <w:pPr>
        <w:pStyle w:val="a5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94BD36D" w14:textId="77777777" w:rsidR="0070452C" w:rsidRDefault="0070452C" w:rsidP="00F00DC9">
      <w:pPr>
        <w:pStyle w:val="a5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CFADED5" w14:textId="77777777" w:rsidR="0070452C" w:rsidRDefault="0070452C" w:rsidP="00F00DC9">
      <w:pPr>
        <w:pStyle w:val="a5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375EE91" w14:textId="77777777" w:rsidR="0070452C" w:rsidRPr="00734F1D" w:rsidRDefault="0070452C" w:rsidP="00F00DC9">
      <w:pPr>
        <w:pStyle w:val="a5"/>
        <w:spacing w:after="0" w:line="240" w:lineRule="auto"/>
        <w:ind w:left="-28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3DA9563" w14:textId="77777777" w:rsidR="00CE6001" w:rsidRPr="003E57E8" w:rsidRDefault="00CE6001" w:rsidP="00CE6001">
      <w:pPr>
        <w:spacing w:after="0" w:line="240" w:lineRule="auto"/>
        <w:ind w:left="-284" w:firstLine="284"/>
        <w:jc w:val="both"/>
        <w:rPr>
          <w:rFonts w:ascii="Times New Roman" w:hAnsi="Times New Roman"/>
          <w:b/>
          <w:sz w:val="12"/>
          <w:szCs w:val="12"/>
          <w:lang w:val="uk-UA"/>
        </w:rPr>
      </w:pPr>
    </w:p>
    <w:p w14:paraId="53A1D200" w14:textId="77777777" w:rsidR="00CE6001" w:rsidRPr="00240E1A" w:rsidRDefault="00CE6001" w:rsidP="00CE6001">
      <w:pPr>
        <w:pStyle w:val="a5"/>
        <w:numPr>
          <w:ilvl w:val="0"/>
          <w:numId w:val="2"/>
        </w:numPr>
        <w:spacing w:after="0" w:line="240" w:lineRule="auto"/>
        <w:ind w:left="-284" w:firstLine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40E1A">
        <w:rPr>
          <w:rFonts w:ascii="Times New Roman" w:hAnsi="Times New Roman"/>
          <w:b/>
          <w:sz w:val="28"/>
          <w:szCs w:val="28"/>
          <w:lang w:val="uk-UA"/>
        </w:rPr>
        <w:t>Суб’єкт подання про</w:t>
      </w:r>
      <w:r>
        <w:rPr>
          <w:rFonts w:ascii="Times New Roman" w:hAnsi="Times New Roman"/>
          <w:b/>
          <w:sz w:val="28"/>
          <w:szCs w:val="28"/>
          <w:lang w:val="uk-UA"/>
        </w:rPr>
        <w:t>є</w:t>
      </w:r>
      <w:r w:rsidRPr="00240E1A">
        <w:rPr>
          <w:rFonts w:ascii="Times New Roman" w:hAnsi="Times New Roman"/>
          <w:b/>
          <w:sz w:val="28"/>
          <w:szCs w:val="28"/>
          <w:lang w:val="uk-UA"/>
        </w:rPr>
        <w:t>кту рішення</w:t>
      </w:r>
    </w:p>
    <w:p w14:paraId="02023E71" w14:textId="77777777" w:rsidR="00CE6001" w:rsidRPr="00240E1A" w:rsidRDefault="00CE6001" w:rsidP="00CE6001">
      <w:pPr>
        <w:pStyle w:val="a5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" w:name="_Hlk139880192"/>
      <w:bookmarkEnd w:id="1"/>
      <w:bookmarkEnd w:id="2"/>
      <w:bookmarkEnd w:id="3"/>
      <w:r w:rsidRPr="00240E1A">
        <w:rPr>
          <w:rFonts w:ascii="Times New Roman" w:hAnsi="Times New Roman" w:cs="Times New Roman"/>
          <w:sz w:val="28"/>
          <w:szCs w:val="28"/>
          <w:lang w:val="uk-UA"/>
        </w:rPr>
        <w:t xml:space="preserve">Доповідач: </w:t>
      </w:r>
      <w:r>
        <w:rPr>
          <w:rFonts w:ascii="Times New Roman" w:hAnsi="Times New Roman" w:cs="Times New Roman"/>
          <w:sz w:val="28"/>
          <w:szCs w:val="28"/>
          <w:lang w:val="uk-UA"/>
        </w:rPr>
        <w:t>Світлана РЕШЕТОВА</w:t>
      </w:r>
      <w:r w:rsidRPr="00240E1A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0E1A">
        <w:rPr>
          <w:rFonts w:ascii="Times New Roman" w:hAnsi="Times New Roman" w:cs="Times New Roman"/>
          <w:sz w:val="28"/>
          <w:szCs w:val="28"/>
          <w:lang w:val="uk-UA"/>
        </w:rPr>
        <w:t>начальник управління будівництва, житлово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240E1A">
        <w:rPr>
          <w:rFonts w:ascii="Times New Roman" w:hAnsi="Times New Roman" w:cs="Times New Roman"/>
          <w:sz w:val="28"/>
          <w:szCs w:val="28"/>
          <w:lang w:val="uk-UA"/>
        </w:rPr>
        <w:t>комунального господарства, інфраструктури та транспорту Броварської міської ради Броварського району Київської області.</w:t>
      </w:r>
    </w:p>
    <w:p w14:paraId="2B2232DE" w14:textId="77777777" w:rsidR="00CE6001" w:rsidRDefault="00CE6001" w:rsidP="00CE6001">
      <w:pPr>
        <w:pStyle w:val="a5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E1A">
        <w:rPr>
          <w:rFonts w:ascii="Times New Roman" w:hAnsi="Times New Roman"/>
          <w:sz w:val="28"/>
          <w:szCs w:val="28"/>
          <w:lang w:val="uk-UA"/>
        </w:rPr>
        <w:t>Відповідальна за підготовку про</w:t>
      </w:r>
      <w:r>
        <w:rPr>
          <w:rFonts w:ascii="Times New Roman" w:hAnsi="Times New Roman"/>
          <w:sz w:val="28"/>
          <w:szCs w:val="28"/>
          <w:lang w:val="uk-UA"/>
        </w:rPr>
        <w:t>є</w:t>
      </w:r>
      <w:r w:rsidRPr="00240E1A">
        <w:rPr>
          <w:rFonts w:ascii="Times New Roman" w:hAnsi="Times New Roman"/>
          <w:sz w:val="28"/>
          <w:szCs w:val="28"/>
          <w:lang w:val="uk-UA"/>
        </w:rPr>
        <w:t xml:space="preserve">кту рішення: </w:t>
      </w:r>
      <w:r>
        <w:rPr>
          <w:rFonts w:ascii="Times New Roman" w:hAnsi="Times New Roman"/>
          <w:sz w:val="28"/>
          <w:szCs w:val="28"/>
          <w:lang w:val="uk-UA"/>
        </w:rPr>
        <w:t>Олена ДРАНА</w:t>
      </w:r>
      <w:r w:rsidRPr="00240E1A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0E1A"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начальника відділу планування та обліку управління будівництва, житлово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240E1A">
        <w:rPr>
          <w:rFonts w:ascii="Times New Roman" w:hAnsi="Times New Roman" w:cs="Times New Roman"/>
          <w:sz w:val="28"/>
          <w:szCs w:val="28"/>
          <w:lang w:val="uk-UA"/>
        </w:rPr>
        <w:t>комунального господарства, інфраструктури та транспорту Броварської міської ради Броварського району Київської області, тел.4-61-10.</w:t>
      </w:r>
      <w:bookmarkEnd w:id="6"/>
    </w:p>
    <w:p w14:paraId="5A0642DE" w14:textId="77777777" w:rsidR="00CE6001" w:rsidRPr="003E57E8" w:rsidRDefault="00CE6001" w:rsidP="00CE6001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3D4035C9" w14:textId="77777777" w:rsidR="00CE6001" w:rsidRPr="007A3BFC" w:rsidRDefault="00CE6001" w:rsidP="00CE6001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A3BFC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  <w:bookmarkStart w:id="7" w:name="_Hlk139880230"/>
      <w:bookmarkStart w:id="8" w:name="_Hlk141947714"/>
    </w:p>
    <w:tbl>
      <w:tblPr>
        <w:tblW w:w="9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9"/>
        <w:gridCol w:w="3686"/>
        <w:gridCol w:w="1276"/>
        <w:gridCol w:w="1275"/>
        <w:gridCol w:w="1276"/>
        <w:gridCol w:w="1610"/>
      </w:tblGrid>
      <w:tr w:rsidR="00CE6001" w:rsidRPr="007A3BFC" w14:paraId="0C9D78D9" w14:textId="77777777" w:rsidTr="00CC0FEE">
        <w:trPr>
          <w:trHeight w:val="228"/>
          <w:jc w:val="center"/>
        </w:trPr>
        <w:tc>
          <w:tcPr>
            <w:tcW w:w="619" w:type="dxa"/>
            <w:vMerge w:val="restart"/>
            <w:noWrap/>
            <w:hideMark/>
          </w:tcPr>
          <w:p w14:paraId="635C3284" w14:textId="77777777" w:rsidR="00CE6001" w:rsidRPr="007A3BFC" w:rsidRDefault="00CE6001" w:rsidP="0009184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86" w:type="dxa"/>
            <w:vMerge w:val="restart"/>
            <w:noWrap/>
            <w:hideMark/>
          </w:tcPr>
          <w:p w14:paraId="630ACB44" w14:textId="77777777" w:rsidR="00CE6001" w:rsidRPr="003E57E8" w:rsidRDefault="00CE6001" w:rsidP="0009184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E57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Заходи </w:t>
            </w:r>
          </w:p>
          <w:p w14:paraId="3024DD53" w14:textId="77777777" w:rsidR="00CE6001" w:rsidRPr="003E57E8" w:rsidRDefault="00CE6001" w:rsidP="0009184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E57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Програми та їх фінансування </w:t>
            </w:r>
          </w:p>
        </w:tc>
        <w:tc>
          <w:tcPr>
            <w:tcW w:w="3827" w:type="dxa"/>
            <w:gridSpan w:val="3"/>
          </w:tcPr>
          <w:p w14:paraId="114B8907" w14:textId="77777777" w:rsidR="00CE6001" w:rsidRPr="007A3BFC" w:rsidRDefault="00CE6001" w:rsidP="000918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2026 рік</w:t>
            </w:r>
          </w:p>
        </w:tc>
        <w:tc>
          <w:tcPr>
            <w:tcW w:w="1610" w:type="dxa"/>
            <w:vMerge w:val="restart"/>
          </w:tcPr>
          <w:p w14:paraId="19D49D26" w14:textId="77777777" w:rsidR="00CE6001" w:rsidRPr="007A3BFC" w:rsidRDefault="00CE6001" w:rsidP="000918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Примітки</w:t>
            </w:r>
          </w:p>
        </w:tc>
      </w:tr>
      <w:tr w:rsidR="00CE6001" w:rsidRPr="007A3BFC" w14:paraId="7B84AF77" w14:textId="77777777" w:rsidTr="00CC0FEE">
        <w:trPr>
          <w:trHeight w:val="228"/>
          <w:jc w:val="center"/>
        </w:trPr>
        <w:tc>
          <w:tcPr>
            <w:tcW w:w="619" w:type="dxa"/>
            <w:vMerge/>
            <w:noWrap/>
          </w:tcPr>
          <w:p w14:paraId="1031DF99" w14:textId="77777777" w:rsidR="00CE6001" w:rsidRPr="007A3BFC" w:rsidRDefault="00CE6001" w:rsidP="0009184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vMerge/>
            <w:noWrap/>
          </w:tcPr>
          <w:p w14:paraId="645B9DFD" w14:textId="77777777" w:rsidR="00CE6001" w:rsidRPr="003E57E8" w:rsidRDefault="00CE6001" w:rsidP="0009184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29C8CF99" w14:textId="77777777" w:rsidR="00CE6001" w:rsidRDefault="00CE6001" w:rsidP="000918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було</w:t>
            </w:r>
          </w:p>
        </w:tc>
        <w:tc>
          <w:tcPr>
            <w:tcW w:w="1275" w:type="dxa"/>
          </w:tcPr>
          <w:p w14:paraId="17D0EE83" w14:textId="77777777" w:rsidR="00CE6001" w:rsidRPr="007A3BFC" w:rsidRDefault="00CE6001" w:rsidP="000918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зміни</w:t>
            </w:r>
          </w:p>
        </w:tc>
        <w:tc>
          <w:tcPr>
            <w:tcW w:w="1276" w:type="dxa"/>
          </w:tcPr>
          <w:p w14:paraId="455AC778" w14:textId="77777777" w:rsidR="00CE6001" w:rsidRPr="007A3BFC" w:rsidRDefault="00CE6001" w:rsidP="000918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стало</w:t>
            </w:r>
          </w:p>
        </w:tc>
        <w:tc>
          <w:tcPr>
            <w:tcW w:w="1610" w:type="dxa"/>
            <w:vMerge/>
          </w:tcPr>
          <w:p w14:paraId="46A3230E" w14:textId="77777777" w:rsidR="00CE6001" w:rsidRDefault="00CE6001" w:rsidP="000918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CE6001" w:rsidRPr="007A3BFC" w14:paraId="0DBCB575" w14:textId="77777777" w:rsidTr="00CC0FEE">
        <w:trPr>
          <w:trHeight w:val="142"/>
          <w:jc w:val="center"/>
        </w:trPr>
        <w:tc>
          <w:tcPr>
            <w:tcW w:w="619" w:type="dxa"/>
            <w:noWrap/>
            <w:hideMark/>
          </w:tcPr>
          <w:p w14:paraId="2C4C7133" w14:textId="77777777" w:rsidR="00CE6001" w:rsidRPr="007A3BFC" w:rsidRDefault="00CE6001" w:rsidP="0009184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86" w:type="dxa"/>
            <w:noWrap/>
            <w:hideMark/>
          </w:tcPr>
          <w:p w14:paraId="0B9F8CDE" w14:textId="77777777" w:rsidR="00CE6001" w:rsidRPr="003E57E8" w:rsidRDefault="00CE6001" w:rsidP="0009184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3E57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Всього</w:t>
            </w:r>
            <w:r w:rsidRPr="003E57E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 xml:space="preserve"> (тис.грн)</w:t>
            </w:r>
          </w:p>
        </w:tc>
        <w:tc>
          <w:tcPr>
            <w:tcW w:w="1276" w:type="dxa"/>
            <w:noWrap/>
          </w:tcPr>
          <w:p w14:paraId="02EBE43D" w14:textId="77777777" w:rsidR="00CE6001" w:rsidRPr="008B2E8A" w:rsidRDefault="00CE6001" w:rsidP="008B2E8A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8B2E8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456 366,471</w:t>
            </w:r>
          </w:p>
        </w:tc>
        <w:tc>
          <w:tcPr>
            <w:tcW w:w="1275" w:type="dxa"/>
          </w:tcPr>
          <w:p w14:paraId="2E9FA57E" w14:textId="77777777" w:rsidR="00CE6001" w:rsidRPr="008B2E8A" w:rsidRDefault="00CE6001" w:rsidP="008B2E8A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8B2E8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8 510,00</w:t>
            </w:r>
          </w:p>
        </w:tc>
        <w:tc>
          <w:tcPr>
            <w:tcW w:w="1276" w:type="dxa"/>
          </w:tcPr>
          <w:p w14:paraId="3D9CA87F" w14:textId="77777777" w:rsidR="00CE6001" w:rsidRPr="008B2E8A" w:rsidRDefault="00CE6001" w:rsidP="008B2E8A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8B2E8A">
              <w:rPr>
                <w:rFonts w:ascii="Times New Roman" w:hAnsi="Times New Roman"/>
                <w:sz w:val="20"/>
                <w:szCs w:val="20"/>
                <w:lang w:val="uk-UA"/>
              </w:rPr>
              <w:t>464 876,471</w:t>
            </w:r>
          </w:p>
        </w:tc>
        <w:tc>
          <w:tcPr>
            <w:tcW w:w="1610" w:type="dxa"/>
          </w:tcPr>
          <w:p w14:paraId="3DF8D2D3" w14:textId="77777777" w:rsidR="00CE6001" w:rsidRPr="007A3BFC" w:rsidRDefault="00CE6001" w:rsidP="0009184A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CE6001" w:rsidRPr="0059762F" w14:paraId="22C97B20" w14:textId="77777777" w:rsidTr="00CC0FEE">
        <w:trPr>
          <w:trHeight w:val="142"/>
          <w:jc w:val="center"/>
        </w:trPr>
        <w:tc>
          <w:tcPr>
            <w:tcW w:w="619" w:type="dxa"/>
            <w:noWrap/>
            <w:vAlign w:val="center"/>
          </w:tcPr>
          <w:p w14:paraId="1B8A03F3" w14:textId="77777777" w:rsidR="00CE6001" w:rsidRPr="00EA3327" w:rsidRDefault="00CE6001" w:rsidP="0009184A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EA33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686" w:type="dxa"/>
            <w:noWrap/>
            <w:vAlign w:val="center"/>
          </w:tcPr>
          <w:p w14:paraId="18C64ED5" w14:textId="77777777" w:rsidR="00CE6001" w:rsidRPr="00CC0FEE" w:rsidRDefault="00CE6001" w:rsidP="0009184A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lang w:val="uk-UA"/>
              </w:rPr>
            </w:pPr>
            <w:r w:rsidRPr="00CC0FEE">
              <w:rPr>
                <w:rFonts w:ascii="Times New Roman" w:hAnsi="Times New Roman" w:cs="Times New Roman"/>
                <w:bCs/>
                <w:color w:val="000000"/>
              </w:rPr>
              <w:t>Вулично - шляхова інфраструктура та благоустрій території</w:t>
            </w:r>
          </w:p>
        </w:tc>
        <w:tc>
          <w:tcPr>
            <w:tcW w:w="1276" w:type="dxa"/>
            <w:noWrap/>
          </w:tcPr>
          <w:p w14:paraId="0ACAF4C9" w14:textId="731B9F4C" w:rsidR="00CE6001" w:rsidRPr="008B2E8A" w:rsidRDefault="008B2E8A" w:rsidP="00845CFD">
            <w:pPr>
              <w:spacing w:after="0" w:line="240" w:lineRule="auto"/>
              <w:ind w:left="-103"/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8B2E8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 </w:t>
            </w:r>
            <w:r w:rsidR="00845CFD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</w:t>
            </w:r>
            <w:r w:rsidR="00CE6001" w:rsidRPr="008B2E8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450</w:t>
            </w:r>
            <w:r w:rsidR="00845CFD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</w:t>
            </w:r>
            <w:r w:rsidR="00CE6001" w:rsidRPr="008B2E8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166,471</w:t>
            </w:r>
          </w:p>
        </w:tc>
        <w:tc>
          <w:tcPr>
            <w:tcW w:w="1275" w:type="dxa"/>
          </w:tcPr>
          <w:p w14:paraId="271D675D" w14:textId="77777777" w:rsidR="00CE6001" w:rsidRPr="008B2E8A" w:rsidRDefault="00CE6001" w:rsidP="008B2E8A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8B2E8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8 510,00</w:t>
            </w:r>
          </w:p>
        </w:tc>
        <w:tc>
          <w:tcPr>
            <w:tcW w:w="1276" w:type="dxa"/>
          </w:tcPr>
          <w:p w14:paraId="2E1311EF" w14:textId="3F81E325" w:rsidR="00CE6001" w:rsidRPr="008B2E8A" w:rsidRDefault="00CE6001" w:rsidP="008B2E8A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8B2E8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458</w:t>
            </w:r>
            <w:r w:rsidR="008B2E8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</w:t>
            </w:r>
            <w:r w:rsidRPr="008B2E8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676,471</w:t>
            </w:r>
          </w:p>
        </w:tc>
        <w:tc>
          <w:tcPr>
            <w:tcW w:w="1610" w:type="dxa"/>
          </w:tcPr>
          <w:p w14:paraId="2CA3CBAD" w14:textId="77777777" w:rsidR="00CE6001" w:rsidRPr="00CC0FEE" w:rsidRDefault="00CE6001" w:rsidP="0009184A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CE6001" w:rsidRPr="0033467B" w14:paraId="3A0C3EEA" w14:textId="77777777" w:rsidTr="00CC0FEE">
        <w:trPr>
          <w:trHeight w:val="276"/>
          <w:jc w:val="center"/>
        </w:trPr>
        <w:tc>
          <w:tcPr>
            <w:tcW w:w="619" w:type="dxa"/>
            <w:noWrap/>
          </w:tcPr>
          <w:p w14:paraId="268534D9" w14:textId="77777777" w:rsidR="00CE6001" w:rsidRPr="008543CA" w:rsidRDefault="00CE6001" w:rsidP="0009184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uk-UA"/>
              </w:rPr>
            </w:pPr>
            <w:r w:rsidRPr="008543C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uk-UA"/>
              </w:rPr>
              <w:t>1.1.4</w:t>
            </w:r>
          </w:p>
        </w:tc>
        <w:tc>
          <w:tcPr>
            <w:tcW w:w="3686" w:type="dxa"/>
            <w:noWrap/>
          </w:tcPr>
          <w:p w14:paraId="5F49217A" w14:textId="77777777" w:rsidR="00CE6001" w:rsidRPr="00CC0FEE" w:rsidRDefault="00CE6001" w:rsidP="0009184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C0FEE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та поточний ремонти внутрішньоквартальних міжбудинкових проіздів, тротуарів</w:t>
            </w:r>
          </w:p>
        </w:tc>
        <w:tc>
          <w:tcPr>
            <w:tcW w:w="1276" w:type="dxa"/>
            <w:noWrap/>
          </w:tcPr>
          <w:p w14:paraId="13962B73" w14:textId="77777777" w:rsidR="00CE6001" w:rsidRPr="008B2E8A" w:rsidRDefault="00CE6001" w:rsidP="008B2E8A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8B2E8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11 790,00</w:t>
            </w:r>
          </w:p>
        </w:tc>
        <w:tc>
          <w:tcPr>
            <w:tcW w:w="1275" w:type="dxa"/>
          </w:tcPr>
          <w:p w14:paraId="030DA45C" w14:textId="77777777" w:rsidR="00CE6001" w:rsidRPr="008B2E8A" w:rsidRDefault="00CE6001" w:rsidP="008B2E8A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8B2E8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8 510,00</w:t>
            </w:r>
          </w:p>
        </w:tc>
        <w:tc>
          <w:tcPr>
            <w:tcW w:w="1276" w:type="dxa"/>
          </w:tcPr>
          <w:p w14:paraId="3D671F22" w14:textId="77777777" w:rsidR="00CE6001" w:rsidRPr="008B2E8A" w:rsidRDefault="00CE6001" w:rsidP="008B2E8A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8B2E8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20 300,00</w:t>
            </w:r>
          </w:p>
        </w:tc>
        <w:tc>
          <w:tcPr>
            <w:tcW w:w="1610" w:type="dxa"/>
          </w:tcPr>
          <w:p w14:paraId="382240A8" w14:textId="7E71943F" w:rsidR="00CE6001" w:rsidRPr="00CC0FEE" w:rsidRDefault="00CE6001" w:rsidP="0009184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uk-UA"/>
              </w:rPr>
            </w:pPr>
            <w:r w:rsidRPr="00CC0FEE">
              <w:rPr>
                <w:rFonts w:ascii="Times New Roman" w:hAnsi="Times New Roman" w:cs="Times New Roman"/>
                <w:lang w:val="uk-UA"/>
              </w:rPr>
              <w:t>вулицях Лагунової</w:t>
            </w:r>
            <w:r w:rsidR="00243882" w:rsidRPr="00CC0FEE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CC0FEE">
              <w:rPr>
                <w:rFonts w:ascii="Times New Roman" w:hAnsi="Times New Roman" w:cs="Times New Roman"/>
                <w:lang w:val="uk-UA"/>
              </w:rPr>
              <w:t>17,19; Грушевського (15-21); Олімпійська</w:t>
            </w:r>
            <w:r w:rsidR="00243882" w:rsidRPr="00CC0FEE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CC0FEE">
              <w:rPr>
                <w:rFonts w:ascii="Times New Roman" w:hAnsi="Times New Roman" w:cs="Times New Roman"/>
                <w:lang w:val="uk-UA"/>
              </w:rPr>
              <w:t>6,6А</w:t>
            </w:r>
          </w:p>
          <w:p w14:paraId="15174DB1" w14:textId="77777777" w:rsidR="00CE6001" w:rsidRPr="00CC0FEE" w:rsidRDefault="00CE6001" w:rsidP="000918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/>
                <w:lang w:val="uk-UA"/>
              </w:rPr>
            </w:pPr>
          </w:p>
        </w:tc>
      </w:tr>
      <w:bookmarkEnd w:id="7"/>
      <w:bookmarkEnd w:id="8"/>
    </w:tbl>
    <w:p w14:paraId="02D67905" w14:textId="77777777" w:rsidR="00CE6001" w:rsidRDefault="00CE6001" w:rsidP="00CE6001">
      <w:pPr>
        <w:spacing w:after="0"/>
        <w:ind w:right="-284"/>
        <w:rPr>
          <w:rFonts w:ascii="Times New Roman" w:hAnsi="Times New Roman" w:cs="Times New Roman"/>
          <w:sz w:val="27"/>
          <w:szCs w:val="27"/>
          <w:lang w:val="uk-UA"/>
        </w:rPr>
      </w:pPr>
    </w:p>
    <w:p w14:paraId="78ED5867" w14:textId="77777777" w:rsidR="00CE6001" w:rsidRPr="00244FF9" w:rsidRDefault="00CE6001" w:rsidP="00CE6001">
      <w:pPr>
        <w:spacing w:after="0"/>
        <w:ind w:right="-284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Н</w:t>
      </w:r>
      <w:r w:rsidRPr="007A3BFC">
        <w:rPr>
          <w:rFonts w:ascii="Times New Roman" w:hAnsi="Times New Roman" w:cs="Times New Roman"/>
          <w:sz w:val="27"/>
          <w:szCs w:val="27"/>
          <w:lang w:val="uk-UA"/>
        </w:rPr>
        <w:t>ачальник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7A3BFC">
        <w:rPr>
          <w:rFonts w:ascii="Times New Roman" w:hAnsi="Times New Roman" w:cs="Times New Roman"/>
          <w:sz w:val="27"/>
          <w:szCs w:val="27"/>
          <w:lang w:val="uk-UA"/>
        </w:rPr>
        <w:t xml:space="preserve">управління                                                       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  </w:t>
      </w:r>
      <w:r w:rsidRPr="007A3BFC">
        <w:rPr>
          <w:rFonts w:ascii="Times New Roman" w:hAnsi="Times New Roman" w:cs="Times New Roman"/>
          <w:sz w:val="27"/>
          <w:szCs w:val="27"/>
          <w:lang w:val="uk-UA"/>
        </w:rPr>
        <w:t xml:space="preserve">      </w:t>
      </w:r>
      <w:r>
        <w:rPr>
          <w:rFonts w:ascii="Times New Roman" w:hAnsi="Times New Roman" w:cs="Times New Roman"/>
          <w:sz w:val="27"/>
          <w:szCs w:val="27"/>
          <w:lang w:val="uk-UA"/>
        </w:rPr>
        <w:t>Світлана РЕШЕТОВА</w:t>
      </w:r>
    </w:p>
    <w:bookmarkEnd w:id="0"/>
    <w:p w14:paraId="44657256" w14:textId="77777777" w:rsidR="00CE6001" w:rsidRPr="004F35B7" w:rsidRDefault="00CE6001" w:rsidP="00CE6001"/>
    <w:p w14:paraId="19D3CCEC" w14:textId="55401CA7" w:rsidR="009B7D79" w:rsidRPr="00CE6001" w:rsidRDefault="009B7D79" w:rsidP="00CE6001"/>
    <w:sectPr w:rsidR="009B7D79" w:rsidRPr="00CE6001" w:rsidSect="002116A3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852B71"/>
    <w:multiLevelType w:val="hybridMultilevel"/>
    <w:tmpl w:val="98CC7400"/>
    <w:lvl w:ilvl="0" w:tplc="9474D4F4">
      <w:start w:val="4"/>
      <w:numFmt w:val="decimal"/>
      <w:lvlText w:val="%1."/>
      <w:lvlJc w:val="left"/>
      <w:pPr>
        <w:ind w:left="1068" w:hanging="360"/>
      </w:pPr>
      <w:rPr>
        <w:rFonts w:hint="default"/>
        <w:b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290" w:hanging="360"/>
      </w:pPr>
    </w:lvl>
    <w:lvl w:ilvl="2" w:tplc="0422001B" w:tentative="1">
      <w:start w:val="1"/>
      <w:numFmt w:val="lowerRoman"/>
      <w:lvlText w:val="%3."/>
      <w:lvlJc w:val="right"/>
      <w:pPr>
        <w:ind w:left="3010" w:hanging="180"/>
      </w:pPr>
    </w:lvl>
    <w:lvl w:ilvl="3" w:tplc="0422000F" w:tentative="1">
      <w:start w:val="1"/>
      <w:numFmt w:val="decimal"/>
      <w:lvlText w:val="%4."/>
      <w:lvlJc w:val="left"/>
      <w:pPr>
        <w:ind w:left="3730" w:hanging="360"/>
      </w:pPr>
    </w:lvl>
    <w:lvl w:ilvl="4" w:tplc="04220019" w:tentative="1">
      <w:start w:val="1"/>
      <w:numFmt w:val="lowerLetter"/>
      <w:lvlText w:val="%5."/>
      <w:lvlJc w:val="left"/>
      <w:pPr>
        <w:ind w:left="4450" w:hanging="360"/>
      </w:pPr>
    </w:lvl>
    <w:lvl w:ilvl="5" w:tplc="0422001B" w:tentative="1">
      <w:start w:val="1"/>
      <w:numFmt w:val="lowerRoman"/>
      <w:lvlText w:val="%6."/>
      <w:lvlJc w:val="right"/>
      <w:pPr>
        <w:ind w:left="5170" w:hanging="180"/>
      </w:pPr>
    </w:lvl>
    <w:lvl w:ilvl="6" w:tplc="0422000F" w:tentative="1">
      <w:start w:val="1"/>
      <w:numFmt w:val="decimal"/>
      <w:lvlText w:val="%7."/>
      <w:lvlJc w:val="left"/>
      <w:pPr>
        <w:ind w:left="5890" w:hanging="360"/>
      </w:pPr>
    </w:lvl>
    <w:lvl w:ilvl="7" w:tplc="04220019" w:tentative="1">
      <w:start w:val="1"/>
      <w:numFmt w:val="lowerLetter"/>
      <w:lvlText w:val="%8."/>
      <w:lvlJc w:val="left"/>
      <w:pPr>
        <w:ind w:left="6610" w:hanging="360"/>
      </w:pPr>
    </w:lvl>
    <w:lvl w:ilvl="8" w:tplc="0422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" w15:restartNumberingAfterBreak="0">
    <w:nsid w:val="24E804F3"/>
    <w:multiLevelType w:val="hybridMultilevel"/>
    <w:tmpl w:val="58E023D6"/>
    <w:lvl w:ilvl="0" w:tplc="DEACF450">
      <w:start w:val="2026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4747614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3775071">
    <w:abstractNumId w:val="1"/>
  </w:num>
  <w:num w:numId="3" w16cid:durableId="8365789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1C08"/>
    <w:rsid w:val="000E36A3"/>
    <w:rsid w:val="00126B69"/>
    <w:rsid w:val="001A3FF0"/>
    <w:rsid w:val="00240A9A"/>
    <w:rsid w:val="00243882"/>
    <w:rsid w:val="00244FF9"/>
    <w:rsid w:val="0028688B"/>
    <w:rsid w:val="003613A9"/>
    <w:rsid w:val="00361CD8"/>
    <w:rsid w:val="00525C68"/>
    <w:rsid w:val="005B1C08"/>
    <w:rsid w:val="005F334B"/>
    <w:rsid w:val="006262DF"/>
    <w:rsid w:val="00696599"/>
    <w:rsid w:val="006C396C"/>
    <w:rsid w:val="0070452C"/>
    <w:rsid w:val="0074644B"/>
    <w:rsid w:val="007E7FBA"/>
    <w:rsid w:val="00827775"/>
    <w:rsid w:val="008337FA"/>
    <w:rsid w:val="00845CFD"/>
    <w:rsid w:val="00881846"/>
    <w:rsid w:val="008B124E"/>
    <w:rsid w:val="008B2E8A"/>
    <w:rsid w:val="009B7D79"/>
    <w:rsid w:val="009C0EEF"/>
    <w:rsid w:val="00A218AE"/>
    <w:rsid w:val="00B35D4C"/>
    <w:rsid w:val="00B46089"/>
    <w:rsid w:val="00B80167"/>
    <w:rsid w:val="00BF6942"/>
    <w:rsid w:val="00CC0FEE"/>
    <w:rsid w:val="00CE6001"/>
    <w:rsid w:val="00D5049E"/>
    <w:rsid w:val="00D92C45"/>
    <w:rsid w:val="00DD7BFD"/>
    <w:rsid w:val="00F00DC9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AC7E6698-6216-4863-9AE1-0ADB05D1C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CE60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2350</Words>
  <Characters>1340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24</cp:revision>
  <dcterms:created xsi:type="dcterms:W3CDTF">2021-03-03T14:03:00Z</dcterms:created>
  <dcterms:modified xsi:type="dcterms:W3CDTF">2026-07-14T05:26:00Z</dcterms:modified>
</cp:coreProperties>
</file>