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25.06.2026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2804-119-08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4CF7" w:rsidP="00D94CF7" w14:paraId="5AE78AAD" w14:textId="77777777">
      <w:pPr>
        <w:spacing w:after="0"/>
        <w:ind w:left="75" w:righ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D94CF7" w:rsidP="00D94CF7" w14:paraId="7FC005D5" w14:textId="77777777">
      <w:pPr>
        <w:spacing w:after="0"/>
        <w:ind w:left="75" w:righ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роботи Броварської міської ради</w:t>
      </w:r>
    </w:p>
    <w:p w:rsidR="00D94CF7" w:rsidP="00D94CF7" w14:paraId="04ACA74E" w14:textId="77777777">
      <w:pPr>
        <w:spacing w:after="0"/>
        <w:ind w:left="75" w:righ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Броварського району Київської області</w:t>
      </w:r>
    </w:p>
    <w:p w:rsidR="00D94CF7" w:rsidP="00D94CF7" w14:paraId="6E9B169A" w14:textId="77777777">
      <w:pPr>
        <w:spacing w:after="0"/>
        <w:ind w:left="75" w:righ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ІІ півріччя 2026 року</w:t>
      </w:r>
    </w:p>
    <w:p w:rsidR="00D94CF7" w:rsidP="00D94CF7" w14:paraId="4EBF05C9" w14:textId="77777777">
      <w:pPr>
        <w:spacing w:after="0"/>
        <w:ind w:left="75" w:right="142"/>
        <w:jc w:val="center"/>
        <w:rPr>
          <w:rFonts w:ascii="Times New Roman" w:hAnsi="Times New Roman" w:cs="Times New Roman"/>
          <w:sz w:val="20"/>
          <w:szCs w:val="20"/>
        </w:rPr>
      </w:pPr>
    </w:p>
    <w:p w:rsidR="00D94CF7" w:rsidP="00D94CF7" w14:paraId="114DC2F8" w14:textId="77777777">
      <w:pPr>
        <w:numPr>
          <w:ilvl w:val="0"/>
          <w:numId w:val="1"/>
        </w:numPr>
        <w:tabs>
          <w:tab w:val="num" w:pos="284"/>
        </w:tabs>
        <w:spacing w:after="0"/>
        <w:ind w:left="-284" w:right="142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Питання, які заплановані для розгляду на чергових пленарних засіданнях сесії міської ради: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18"/>
        <w:gridCol w:w="5386"/>
        <w:gridCol w:w="2410"/>
      </w:tblGrid>
      <w:tr w14:paraId="39114F0D" w14:textId="77777777" w:rsidTr="00D94CF7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6F3D5A7D" w14:textId="77777777">
            <w:pPr>
              <w:spacing w:after="0"/>
              <w:ind w:righ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D94CF7" w14:paraId="1FC568AB" w14:textId="77777777">
            <w:pPr>
              <w:spacing w:after="0"/>
              <w:ind w:righ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F7" w14:paraId="734D3A51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Термін</w:t>
            </w:r>
          </w:p>
          <w:p w:rsidR="00D94CF7" w14:paraId="74C3193A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F7" w14:paraId="7BABC42C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питання</w:t>
            </w:r>
          </w:p>
          <w:p w:rsidR="00D94CF7" w14:paraId="0791C0CD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7D9E32D7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Доповідач</w:t>
            </w:r>
          </w:p>
        </w:tc>
      </w:tr>
      <w:tr w14:paraId="35F07FED" w14:textId="77777777" w:rsidTr="00D94CF7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681283C1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295581BE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липень - серпень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505F2ED0" w14:textId="77777777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 виконання бюджету Броварської міської територіальної громади за І півріччя 2026 р.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6E93C4C4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Фінансове управління</w:t>
            </w:r>
          </w:p>
        </w:tc>
      </w:tr>
      <w:tr w14:paraId="10C9AFFC" w14:textId="77777777" w:rsidTr="00D94CF7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66687027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4FA365D4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вересень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4A8651CD" w14:textId="77777777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 прогнозні показники бюджету Броварської міської територіальної громади на 2027-2029 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1DFD12DF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Фінансове управління</w:t>
            </w:r>
          </w:p>
        </w:tc>
      </w:tr>
      <w:tr w14:paraId="61761BE6" w14:textId="77777777" w:rsidTr="00D94CF7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24710827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3.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1F527D16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липень-</w:t>
            </w:r>
          </w:p>
          <w:p w:rsidR="00D94CF7" w14:paraId="3A958252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жовтень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14B548A7" w14:textId="77777777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Програми поводження з твердими побутовими відходами на території Броварської міської територіальної громади на 2026-2028 роки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09B0DF60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Управління будівництва житлово-комунального господарства інфраструктури та транспорту</w:t>
            </w:r>
          </w:p>
        </w:tc>
      </w:tr>
      <w:tr w14:paraId="05106826" w14:textId="77777777" w:rsidTr="00D94CF7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0B191EF9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5DC5F6D2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жовтень - листопад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0E9AB141" w14:textId="77777777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 виконання бюджету Броварської міської територіальної громади за 9 місяців 2026 р.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5F8ED1B8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Фінансове управління</w:t>
            </w:r>
          </w:p>
        </w:tc>
      </w:tr>
      <w:tr w14:paraId="0865F0F7" w14:textId="77777777" w:rsidTr="00D94CF7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61782749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5.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5987FF2C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листопад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51552B27" w14:textId="77777777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плану діяльності з підготовки проєктів регуляторних актів на 2026 рік.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4B654DC9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Управління економіки та інвестицій</w:t>
            </w:r>
          </w:p>
        </w:tc>
      </w:tr>
      <w:tr w14:paraId="5C174ACC" w14:textId="77777777" w:rsidTr="00D94CF7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49D9D825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4545E7EC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25DF1277" w14:textId="77777777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Програми прийняття безхазяйного майна та відумерлої спадщини у комунальну власність Броварської міської територіальної громади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79D42EE0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Управління з питань комунальної власності та житла</w:t>
            </w:r>
          </w:p>
        </w:tc>
      </w:tr>
      <w:tr w14:paraId="2880D4BD" w14:textId="77777777" w:rsidTr="00D94CF7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049D6508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25398D1E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2BE78DFE" w14:textId="77777777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програми визначення ринкової (оціночної) вартості комунального майна Броварської міської територіальної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громади для цілей оренди та приватизації на 2027-2031 роки.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6D3F17CC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Управління з питань комунальної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власності та житла</w:t>
            </w:r>
          </w:p>
        </w:tc>
      </w:tr>
      <w:tr w14:paraId="478659E8" w14:textId="77777777" w:rsidTr="00D94CF7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716E123A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26BE246C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678805B2" w14:textId="77777777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мінімального розміру місячної орендної плати за один квадратний метр загальної площі нерухомого майна фізичних осіб на території Броварської міської територіальної громади на 2027 рік.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684F5BEC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Управління з питань комунальної власності та житла</w:t>
            </w:r>
          </w:p>
        </w:tc>
      </w:tr>
      <w:tr w14:paraId="22079AB4" w14:textId="77777777" w:rsidTr="00D94CF7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F7" w14:paraId="0833E5B6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9.</w:t>
            </w:r>
          </w:p>
          <w:p w:rsidR="00D94CF7" w14:paraId="4A003515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D94CF7" w14:paraId="050148CA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1D521EEA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7278ACF4" w14:textId="77777777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 виконання Програми розвитку культури Броварської міської територіальної громади на 2022-2026 рр.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1A900474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Управління культури, сім’ї та молоді </w:t>
            </w:r>
          </w:p>
        </w:tc>
      </w:tr>
      <w:tr w14:paraId="09DDFAF3" w14:textId="77777777" w:rsidTr="00D94CF7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18C6A696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17F18F01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2907C9EB" w14:textId="77777777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 виконання Програми підтримки молодих сімей та розвитку молоді «Молодь в дії» на 2022-2026 рр. (зі змінами).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2ADA0AD3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Управління культури, сім’ї та молоді </w:t>
            </w:r>
          </w:p>
        </w:tc>
      </w:tr>
      <w:tr w14:paraId="0AE9DBEA" w14:textId="77777777" w:rsidTr="00D94CF7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23F0FBE5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6EFC3BD5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5D904AB2" w14:textId="77777777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 затвердження Програми розвитку культури Броварської міської територіальної громади на 2027-2031 рр.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038E734C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Управління культури, сім’ї та молоді </w:t>
            </w:r>
          </w:p>
        </w:tc>
      </w:tr>
      <w:tr w14:paraId="0C55233D" w14:textId="77777777" w:rsidTr="00D94CF7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48A6676A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32DA2B52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76BCAC26" w14:textId="77777777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 затвердження Програми підтримки молодих сімей та розвитку молоді «Молодь в дії» Броварської міської територіальної громади на 2027-2031 рр.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3F2512F5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Управління культури, сім’ї та молоді </w:t>
            </w:r>
          </w:p>
        </w:tc>
      </w:tr>
      <w:tr w14:paraId="0B69B480" w14:textId="77777777" w:rsidTr="00D94CF7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393593A8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13.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576E6C39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423A9887" w14:textId="77777777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 затвердження Програми «З турботою про кожного» на 2027-2029 роки.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5CFA5A5E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Управління соціального захисту населення </w:t>
            </w:r>
          </w:p>
        </w:tc>
      </w:tr>
      <w:tr w14:paraId="32C025FD" w14:textId="77777777" w:rsidTr="00D94CF7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713E38A3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7B0FB082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23F36FA0" w14:textId="77777777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Про затвердження  Комплексної  Програми  розвитку  охорони здоров’я в Броварській міській територіальній громаді на 2027-2031 роки.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4D0E2577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Відділ охорони здоров’я </w:t>
            </w:r>
          </w:p>
        </w:tc>
      </w:tr>
      <w:tr w14:paraId="26918348" w14:textId="77777777" w:rsidTr="00D94CF7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107E39FF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5583B25E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385EABF9" w14:textId="77777777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Про затвердження Програми 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товариства «Броварська багатопрофільна клінічна лікарня» територіальних громад Броварського району Київської області на 2027-2031 роки».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22F8318C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Відділ охорони здоров’я</w:t>
            </w:r>
          </w:p>
        </w:tc>
      </w:tr>
      <w:tr w14:paraId="0D69FFB5" w14:textId="77777777" w:rsidTr="00D94CF7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37661635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626EB9CE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грудень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4CDB09C6" w14:textId="77777777">
            <w:pPr>
              <w:spacing w:after="0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 виконання «Програми підтримки Захисників і Захисниць України, членів сімей загиблих на 2024-2026 роки».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0A12C707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Управління з питань ветеранської політики</w:t>
            </w:r>
          </w:p>
        </w:tc>
      </w:tr>
      <w:tr w14:paraId="36B73DA2" w14:textId="77777777" w:rsidTr="00D94CF7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36838404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6E6C6F4F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50F70C14" w14:textId="77777777">
            <w:pPr>
              <w:spacing w:after="0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 затвердження «Програми підтримки Захисників і Захисниць України, членів сімей загиблих на 2027-2031 роки».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30974823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Управління з питань ветеранської політики</w:t>
            </w:r>
          </w:p>
        </w:tc>
      </w:tr>
      <w:tr w14:paraId="7F5ACF1C" w14:textId="77777777" w:rsidTr="00D94CF7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2EC43E4E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3996F0A2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6E9A3677" w14:textId="77777777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 затвердження «Програми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2027-2031 роки».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2D28553D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Управління цивільного захисту, оборонної роботи та взаємодії з правоохоронними органами. </w:t>
            </w:r>
          </w:p>
        </w:tc>
      </w:tr>
      <w:tr w14:paraId="242F5FFD" w14:textId="77777777" w:rsidTr="00D94CF7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59C87016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7980F333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62FEEB5A" w14:textId="77777777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 затвердження «Програми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2027 рік».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6897D766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Управління цивільного захисту, оборонної роботи та взаємодії з правоохоронними органами. </w:t>
            </w:r>
          </w:p>
        </w:tc>
      </w:tr>
      <w:tr w14:paraId="72F35870" w14:textId="77777777" w:rsidTr="00D94CF7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48823105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459F6AED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0FD5E556" w14:textId="77777777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 затвердження «Програми заходів з організації територіальної оборони в Броварській міській територіальній громаді на 2027 рік».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1BCBC28D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Управління цивільного захисту, оборонної роботи та взаємодії з правоохоронними органами. </w:t>
            </w:r>
          </w:p>
        </w:tc>
      </w:tr>
      <w:tr w14:paraId="19488852" w14:textId="77777777" w:rsidTr="00D94CF7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7C94A9E2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6E464433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18B35789" w14:textId="77777777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 затвердження «Цільової програми заходів та робіт з мобілізаційної підготовки та військової служби в Броварській міській територіальній громаді на 2027-2031 роки».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3331D1C0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Управління цивільного захисту, оборонної роботи та взаємодії з правоохоронними органами. </w:t>
            </w:r>
          </w:p>
        </w:tc>
      </w:tr>
      <w:tr w14:paraId="53A21B21" w14:textId="77777777" w:rsidTr="00D94CF7">
        <w:tblPrEx>
          <w:tblW w:w="10065" w:type="dxa"/>
          <w:tblInd w:w="-289" w:type="dxa"/>
          <w:tblLayout w:type="fixed"/>
          <w:tblLook w:val="01E0"/>
        </w:tblPrEx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0EA275E7" w14:textId="77777777">
            <w:pPr>
              <w:spacing w:after="0"/>
              <w:ind w:right="142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0991D6AB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3AE516FE" w14:textId="77777777">
            <w:pPr>
              <w:autoSpaceDE w:val="0"/>
              <w:autoSpaceDN w:val="0"/>
              <w:adjustRightInd w:val="0"/>
              <w:spacing w:after="0" w:line="240" w:lineRule="auto"/>
              <w:ind w:left="-114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 бюджет Броварської міської територіальної громади на 2027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01AFE2F2" w14:textId="77777777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Фінансове управління</w:t>
            </w:r>
          </w:p>
        </w:tc>
      </w:tr>
      <w:tr w14:paraId="3127D573" w14:textId="77777777" w:rsidTr="00D94CF7">
        <w:tblPrEx>
          <w:tblW w:w="10065" w:type="dxa"/>
          <w:tblInd w:w="-289" w:type="dxa"/>
          <w:tblLayout w:type="fixed"/>
          <w:tblLook w:val="01E0"/>
        </w:tblPrEx>
        <w:trPr>
          <w:trHeight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0CF7AA32" w14:textId="77777777">
            <w:pPr>
              <w:spacing w:after="0"/>
              <w:ind w:right="142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1448E52E" w14:textId="77777777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4B8CE536" w14:textId="77777777">
            <w:pPr>
              <w:pStyle w:val="NoSpacing"/>
              <w:spacing w:line="276" w:lineRule="auto"/>
              <w:ind w:left="-114" w:right="142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Про затвердження плану роботи Броварської міської ради Броварського району Київської області на І півріччя 2027 року.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F7" w14:paraId="774217BD" w14:textId="77777777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Секретар </w:t>
            </w:r>
          </w:p>
          <w:p w:rsidR="00D94CF7" w14:paraId="3D95A6AB" w14:textId="77777777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міської ради</w:t>
            </w:r>
          </w:p>
        </w:tc>
      </w:tr>
    </w:tbl>
    <w:p w:rsidR="00D94CF7" w:rsidP="00D94CF7" w14:paraId="603462C2" w14:textId="77777777">
      <w:pPr>
        <w:spacing w:after="0"/>
        <w:ind w:left="-142" w:righ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CF7" w:rsidP="00D94CF7" w14:paraId="54BD9F57" w14:textId="77777777">
      <w:pPr>
        <w:spacing w:after="0"/>
        <w:ind w:left="-142" w:right="142" w:firstLine="56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ІІ.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Питання, які розглядаються на чергових пленарних засіданнях сесії міської ради постійно (за необхідності):</w:t>
      </w:r>
    </w:p>
    <w:p w:rsidR="00D94CF7" w:rsidP="00D94CF7" w14:paraId="0996B7E8" w14:textId="77777777">
      <w:pPr>
        <w:tabs>
          <w:tab w:val="left" w:pos="-426"/>
          <w:tab w:val="left" w:pos="7655"/>
          <w:tab w:val="left" w:pos="7797"/>
          <w:tab w:val="left" w:pos="8364"/>
        </w:tabs>
        <w:spacing w:after="0"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1.Про приватизацію житлових приміщень гуртожитків.</w:t>
      </w:r>
    </w:p>
    <w:p w:rsidR="00D94CF7" w:rsidP="00D94CF7" w14:paraId="7619F6F3" w14:textId="77777777">
      <w:pPr>
        <w:tabs>
          <w:tab w:val="left" w:pos="-426"/>
          <w:tab w:val="left" w:pos="7655"/>
          <w:tab w:val="left" w:pos="7797"/>
          <w:tab w:val="left" w:pos="8364"/>
        </w:tabs>
        <w:spacing w:after="0"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2.Про надання згоди на безоплатне прийняття у комунальну власність Броварської міської територіальної громади об’єктів.</w:t>
      </w:r>
    </w:p>
    <w:p w:rsidR="00D94CF7" w:rsidP="00D94CF7" w14:paraId="5D23C6E8" w14:textId="77777777">
      <w:pPr>
        <w:tabs>
          <w:tab w:val="left" w:pos="-426"/>
          <w:tab w:val="left" w:pos="7655"/>
          <w:tab w:val="left" w:pos="7797"/>
          <w:tab w:val="left" w:pos="8364"/>
        </w:tabs>
        <w:spacing w:after="0"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3. Про безоплатне прийняття у комунальну власність Броварської міської територіальної громади об’єктів.</w:t>
      </w:r>
    </w:p>
    <w:p w:rsidR="00D94CF7" w:rsidP="00D94CF7" w14:paraId="40928B39" w14:textId="77777777">
      <w:pPr>
        <w:tabs>
          <w:tab w:val="left" w:pos="-426"/>
          <w:tab w:val="left" w:pos="7655"/>
          <w:tab w:val="left" w:pos="7797"/>
          <w:tab w:val="left" w:pos="8364"/>
        </w:tabs>
        <w:spacing w:after="0"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4. Про прийняття у комунальну власність Броварської міської територіальної громади безхазяйного майна та призначення балансоутримувача безхазяйного майна.</w:t>
      </w:r>
    </w:p>
    <w:p w:rsidR="00D94CF7" w:rsidP="00D94CF7" w14:paraId="50F3D47C" w14:textId="77777777">
      <w:pPr>
        <w:tabs>
          <w:tab w:val="left" w:pos="-426"/>
          <w:tab w:val="left" w:pos="7655"/>
          <w:tab w:val="left" w:pos="7797"/>
          <w:tab w:val="left" w:pos="8364"/>
        </w:tabs>
        <w:spacing w:after="0"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5.Про надання дозволу на списання комунального майна Броварської міської територіальної громади.</w:t>
      </w:r>
    </w:p>
    <w:p w:rsidR="00D94CF7" w:rsidP="00D94CF7" w14:paraId="352B7D87" w14:textId="77777777">
      <w:pPr>
        <w:tabs>
          <w:tab w:val="left" w:pos="-426"/>
          <w:tab w:val="left" w:pos="7655"/>
          <w:tab w:val="left" w:pos="7797"/>
          <w:tab w:val="left" w:pos="8364"/>
        </w:tabs>
        <w:spacing w:after="0"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6. Про надання дозволу на передачу комунального майна Броварської міської територіальної громади.</w:t>
      </w:r>
    </w:p>
    <w:p w:rsidR="00D94CF7" w:rsidP="00D94CF7" w14:paraId="607B6DC5" w14:textId="77777777">
      <w:pPr>
        <w:tabs>
          <w:tab w:val="left" w:pos="-426"/>
          <w:tab w:val="left" w:pos="7655"/>
          <w:tab w:val="left" w:pos="7797"/>
          <w:tab w:val="left" w:pos="8364"/>
        </w:tabs>
        <w:spacing w:after="0"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7. Про надання дозволу на списання квартир у багатоквартирних будинках та житлових приміщень у гуртожитках, що належать особам на праві приватної власності, з балансу комунальних підприємств Броварської місткої ради Броварського району Київської області. </w:t>
      </w:r>
    </w:p>
    <w:p w:rsidR="00D94CF7" w:rsidP="00D94CF7" w14:paraId="7A2F1493" w14:textId="77777777">
      <w:pPr>
        <w:tabs>
          <w:tab w:val="left" w:pos="-426"/>
          <w:tab w:val="left" w:pos="7655"/>
          <w:tab w:val="left" w:pos="7797"/>
          <w:tab w:val="left" w:pos="8364"/>
        </w:tabs>
        <w:spacing w:after="0"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8. Про включення об’єкта до переліку об’єктів комунальної власності Броварської міської територіальної громади, що підлягають приватизації у 2026 році.</w:t>
      </w:r>
    </w:p>
    <w:p w:rsidR="00D94CF7" w:rsidP="00D94CF7" w14:paraId="7B354ED3" w14:textId="77777777">
      <w:pPr>
        <w:tabs>
          <w:tab w:val="left" w:pos="-426"/>
          <w:tab w:val="left" w:pos="7655"/>
          <w:tab w:val="left" w:pos="7797"/>
          <w:tab w:val="left" w:pos="8364"/>
        </w:tabs>
        <w:spacing w:after="0"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9. Про затвердження складу аукціонної комісії для продажу об’єкта, що належить до комунальної власності Броварської міської територіальної громади.</w:t>
      </w:r>
    </w:p>
    <w:p w:rsidR="00D94CF7" w:rsidP="00D94CF7" w14:paraId="471DE592" w14:textId="77777777">
      <w:pPr>
        <w:tabs>
          <w:tab w:val="left" w:pos="-426"/>
          <w:tab w:val="left" w:pos="7655"/>
          <w:tab w:val="left" w:pos="7797"/>
          <w:tab w:val="left" w:pos="8364"/>
        </w:tabs>
        <w:spacing w:after="0"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10. Про нарахування орендної плати за оренду комунального майна Броварської міської територіальної громади.</w:t>
      </w:r>
    </w:p>
    <w:p w:rsidR="00D94CF7" w:rsidP="00D94CF7" w14:paraId="60FCE1B0" w14:textId="77777777">
      <w:pPr>
        <w:tabs>
          <w:tab w:val="left" w:pos="-426"/>
          <w:tab w:val="left" w:pos="7655"/>
          <w:tab w:val="left" w:pos="7797"/>
          <w:tab w:val="left" w:pos="8364"/>
        </w:tabs>
        <w:spacing w:after="0"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11. Про реструктуризацію заборгованості з орендної плати за оренду комунального майна Броварської міської територіальної громади.</w:t>
      </w:r>
    </w:p>
    <w:p w:rsidR="00D94CF7" w:rsidP="00D94CF7" w14:paraId="606AF9FF" w14:textId="77777777">
      <w:pPr>
        <w:tabs>
          <w:tab w:val="left" w:pos="-426"/>
          <w:tab w:val="left" w:pos="7655"/>
          <w:tab w:val="left" w:pos="7797"/>
          <w:tab w:val="left" w:pos="8364"/>
        </w:tabs>
        <w:spacing w:after="0"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12. Про внесення змін до місцевих Програм.</w:t>
      </w:r>
    </w:p>
    <w:p w:rsidR="00D94CF7" w:rsidP="00D94CF7" w14:paraId="03059C68" w14:textId="77777777">
      <w:pPr>
        <w:tabs>
          <w:tab w:val="left" w:pos="-426"/>
          <w:tab w:val="left" w:pos="7655"/>
          <w:tab w:val="left" w:pos="7797"/>
          <w:tab w:val="left" w:pos="8364"/>
        </w:tabs>
        <w:spacing w:after="0" w:line="240" w:lineRule="auto"/>
        <w:ind w:left="-142" w:right="142" w:firstLine="568"/>
        <w:contextualSpacing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13. Про внесення змін до 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роки.</w:t>
      </w:r>
    </w:p>
    <w:p w:rsidR="00D94CF7" w:rsidP="00D94CF7" w14:paraId="094E036C" w14:textId="77777777">
      <w:pPr>
        <w:tabs>
          <w:tab w:val="left" w:pos="-426"/>
          <w:tab w:val="left" w:pos="7655"/>
          <w:tab w:val="left" w:pos="7797"/>
          <w:tab w:val="left" w:pos="8364"/>
        </w:tabs>
        <w:spacing w:after="0"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14. Про внесення змін до Програми капітального, поточного ремонту та реконструкції об’єктів житлового фонду Броварської міської територіальної громади на 2025-2029 роки. </w:t>
      </w:r>
    </w:p>
    <w:p w:rsidR="00D94CF7" w:rsidP="00D94CF7" w14:paraId="10E5FE36" w14:textId="77777777">
      <w:pPr>
        <w:tabs>
          <w:tab w:val="left" w:pos="-426"/>
          <w:tab w:val="left" w:pos="7655"/>
          <w:tab w:val="left" w:pos="7797"/>
          <w:tab w:val="left" w:pos="8364"/>
        </w:tabs>
        <w:spacing w:after="0"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15. Про внесення змін до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2026-2030 роки. </w:t>
      </w:r>
    </w:p>
    <w:p w:rsidR="00D94CF7" w:rsidP="00D94CF7" w14:paraId="62561C05" w14:textId="77777777">
      <w:pPr>
        <w:tabs>
          <w:tab w:val="left" w:pos="-426"/>
          <w:tab w:val="left" w:pos="7655"/>
          <w:tab w:val="left" w:pos="7797"/>
          <w:tab w:val="left" w:pos="8364"/>
        </w:tabs>
        <w:spacing w:after="0"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16. Про внесення змін до Програми фінансової підтримки комунальних підприємств Броварської міської територіальної громади на 2021-2026 роки.</w:t>
      </w:r>
    </w:p>
    <w:p w:rsidR="00D94CF7" w:rsidP="00D94CF7" w14:paraId="1C7DE889" w14:textId="77777777">
      <w:pPr>
        <w:tabs>
          <w:tab w:val="left" w:pos="-426"/>
          <w:tab w:val="left" w:pos="7655"/>
          <w:tab w:val="left" w:pos="7797"/>
          <w:tab w:val="left" w:pos="8364"/>
        </w:tabs>
        <w:spacing w:after="0"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17.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Про внесення змін до Програми регулювання чисельності безпритульних тварин на території Броварської міської територіальної громади на 2025-2029 роки.</w:t>
      </w:r>
    </w:p>
    <w:p w:rsidR="00D94CF7" w:rsidP="00D94CF7" w14:paraId="254EA38B" w14:textId="77777777">
      <w:pPr>
        <w:tabs>
          <w:tab w:val="left" w:pos="-426"/>
          <w:tab w:val="left" w:pos="7655"/>
          <w:tab w:val="left" w:pos="7797"/>
          <w:tab w:val="left" w:pos="8364"/>
        </w:tabs>
        <w:spacing w:after="0"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18. Про внесення змін до 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та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належного забезпечення населення якісним житлово-комунальними послугами під час режиму воєнного стану. </w:t>
      </w:r>
    </w:p>
    <w:p w:rsidR="00D94CF7" w:rsidP="00D94CF7" w14:paraId="54E4C1D1" w14:textId="77777777">
      <w:pPr>
        <w:tabs>
          <w:tab w:val="left" w:pos="-426"/>
          <w:tab w:val="left" w:pos="7655"/>
          <w:tab w:val="left" w:pos="7797"/>
          <w:tab w:val="left" w:pos="8364"/>
        </w:tabs>
        <w:spacing w:after="0"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19.</w:t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Про внесення змін до Програми «Безпечна громада на 2025-2029 роки».</w:t>
      </w:r>
    </w:p>
    <w:p w:rsidR="00D94CF7" w:rsidP="00D94CF7" w14:paraId="66EC6336" w14:textId="77777777">
      <w:pPr>
        <w:tabs>
          <w:tab w:val="left" w:pos="-426"/>
          <w:tab w:val="left" w:pos="7655"/>
          <w:tab w:val="left" w:pos="7797"/>
          <w:tab w:val="left" w:pos="8364"/>
        </w:tabs>
        <w:spacing w:after="0"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20. Про внесення змін до програми стійкості та забезпечення життєдіяльності Броварської міської територіальної громади на 2023-2027 роки. </w:t>
      </w:r>
    </w:p>
    <w:p w:rsidR="00D94CF7" w:rsidP="00D94CF7" w14:paraId="15A70B3A" w14:textId="77777777">
      <w:pPr>
        <w:tabs>
          <w:tab w:val="left" w:pos="-426"/>
          <w:tab w:val="left" w:pos="7655"/>
          <w:tab w:val="left" w:pos="7797"/>
          <w:tab w:val="left" w:pos="8364"/>
        </w:tabs>
        <w:spacing w:after="0"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21. Про внесення змін до Програми «Питна вода Броварської міської територіальної громади на 2025-2029 роки».</w:t>
      </w:r>
    </w:p>
    <w:p w:rsidR="00D94CF7" w:rsidP="00D94CF7" w14:paraId="4466662B" w14:textId="77777777">
      <w:pPr>
        <w:tabs>
          <w:tab w:val="left" w:pos="-426"/>
          <w:tab w:val="left" w:pos="7655"/>
          <w:tab w:val="left" w:pos="7797"/>
          <w:tab w:val="left" w:pos="8364"/>
        </w:tabs>
        <w:spacing w:after="0"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22. Про внесення змін до Програми енергозбереження (підвищення енергоефективності) Броварської міської територіальної громади на 2021-2026 роки. </w:t>
      </w:r>
    </w:p>
    <w:p w:rsidR="00D94CF7" w:rsidP="00D94CF7" w14:paraId="276A5F02" w14:textId="77777777">
      <w:pPr>
        <w:tabs>
          <w:tab w:val="left" w:pos="-426"/>
          <w:tab w:val="left" w:pos="7655"/>
          <w:tab w:val="left" w:pos="7797"/>
          <w:tab w:val="left" w:pos="8364"/>
        </w:tabs>
        <w:spacing w:after="0"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23. Про внесення змін до Програми створення безбар’єрного простору в Броварській міській територіальній громаді Броварського району Київської області на 2025-2029 роки.</w:t>
      </w:r>
    </w:p>
    <w:p w:rsidR="00D94CF7" w:rsidP="00D94CF7" w14:paraId="36CB8BF8" w14:textId="77777777">
      <w:pPr>
        <w:tabs>
          <w:tab w:val="left" w:pos="-426"/>
          <w:tab w:val="left" w:pos="7655"/>
          <w:tab w:val="left" w:pos="7797"/>
          <w:tab w:val="left" w:pos="8364"/>
        </w:tabs>
        <w:spacing w:after="0"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24. Про внесення змін до Програми проведення робіт з обстеження пошкоджених об’єктів Броварської міської територіальної громади на 2025-2026 роки. </w:t>
      </w:r>
    </w:p>
    <w:p w:rsidR="00D94CF7" w:rsidP="00D94CF7" w14:paraId="39C5846F" w14:textId="77777777">
      <w:pPr>
        <w:tabs>
          <w:tab w:val="left" w:pos="-426"/>
          <w:tab w:val="left" w:pos="7655"/>
          <w:tab w:val="left" w:pos="7797"/>
          <w:tab w:val="left" w:pos="8364"/>
        </w:tabs>
        <w:spacing w:after="0" w:line="240" w:lineRule="auto"/>
        <w:ind w:left="-142" w:right="142" w:firstLine="56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25.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Про внесення змін до Програми організації суспільно корисних робіт для порушників, на яких судом накладено адміністративне стягнення у вигляді виконання суспільно – корисних робіт на 2023-2027 роки. </w:t>
      </w:r>
    </w:p>
    <w:p w:rsidR="00D94CF7" w:rsidP="00D94CF7" w14:paraId="697659E8" w14:textId="77777777">
      <w:pPr>
        <w:autoSpaceDE w:val="0"/>
        <w:autoSpaceDN w:val="0"/>
        <w:adjustRightInd w:val="0"/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</w:t>
      </w:r>
      <w:r>
        <w:rPr>
          <w:rFonts w:ascii="Times New Roman" w:hAnsi="Times New Roman" w:cs="Times New Roman"/>
          <w:sz w:val="27"/>
          <w:szCs w:val="27"/>
        </w:rPr>
        <w:t>26.</w:t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Про внесення змін до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2022-2026 роки. </w:t>
      </w:r>
    </w:p>
    <w:p w:rsidR="00D94CF7" w:rsidP="00D94CF7" w14:paraId="7C641356" w14:textId="77777777">
      <w:pPr>
        <w:autoSpaceDE w:val="0"/>
        <w:autoSpaceDN w:val="0"/>
        <w:adjustRightInd w:val="0"/>
        <w:spacing w:after="0" w:line="240" w:lineRule="auto"/>
        <w:ind w:left="-142" w:right="142" w:firstLine="142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27. Про внесення змін до 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2026 рік.</w:t>
      </w:r>
    </w:p>
    <w:p w:rsidR="00D94CF7" w:rsidP="00D94CF7" w14:paraId="2646C653" w14:textId="77777777">
      <w:pPr>
        <w:autoSpaceDE w:val="0"/>
        <w:autoSpaceDN w:val="0"/>
        <w:adjustRightInd w:val="0"/>
        <w:spacing w:after="0" w:line="240" w:lineRule="auto"/>
        <w:ind w:left="-142" w:right="142" w:firstLine="142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28. Про внесення змін до Програми заходів з організації територіальної оборони в Броварській міській територіальній громаді на 2026 рік.</w:t>
      </w:r>
    </w:p>
    <w:p w:rsidR="00D94CF7" w:rsidP="00D94CF7" w14:paraId="04333034" w14:textId="77777777">
      <w:pPr>
        <w:autoSpaceDE w:val="0"/>
        <w:autoSpaceDN w:val="0"/>
        <w:adjustRightInd w:val="0"/>
        <w:spacing w:after="0" w:line="240" w:lineRule="auto"/>
        <w:ind w:left="-142" w:right="142" w:firstLine="142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29. Про внесення змін до Цільової програми заходів та робіт з мобілізаційної підготовки та військової служби в Броварській міській територіальній громаді на 2022-2026 роки.</w:t>
      </w:r>
    </w:p>
    <w:p w:rsidR="00D94CF7" w:rsidP="00D94CF7" w14:paraId="3ACCEA65" w14:textId="77777777">
      <w:pPr>
        <w:autoSpaceDE w:val="0"/>
        <w:autoSpaceDN w:val="0"/>
        <w:adjustRightInd w:val="0"/>
        <w:spacing w:after="0" w:line="240" w:lineRule="auto"/>
        <w:ind w:left="-142" w:right="142" w:firstLine="56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30. Про припинення права користування земельними ділянками, затвердження документації із землеустрою, надання земельних ділянок в користування, внесення змін до договорів оренди землі, зміну цільового призначення земельних ділянок, надання дозволів на розроблення документації із землеустрою, поділ земельних ділянок, надання згоди на передачу в суборенду земельних ділянок, що розташовані в м. Бровари, с. Требухів, с. Сотницьке, с.Княжичі Броварського району Київської області.</w:t>
      </w:r>
    </w:p>
    <w:p w:rsidR="00D94CF7" w:rsidP="00D94CF7" w14:paraId="624904AC" w14:textId="77777777">
      <w:pPr>
        <w:autoSpaceDE w:val="0"/>
        <w:autoSpaceDN w:val="0"/>
        <w:adjustRightInd w:val="0"/>
        <w:spacing w:after="0" w:line="240" w:lineRule="auto"/>
        <w:ind w:left="-142" w:right="142" w:firstLine="56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31. Про поновлення (укладення на новий строк) договорів оренди земельних ділянок.</w:t>
      </w:r>
    </w:p>
    <w:p w:rsidR="00D94CF7" w:rsidP="00D94CF7" w14:paraId="26452E7A" w14:textId="77777777">
      <w:pPr>
        <w:autoSpaceDE w:val="0"/>
        <w:autoSpaceDN w:val="0"/>
        <w:adjustRightInd w:val="0"/>
        <w:spacing w:after="0" w:line="240" w:lineRule="auto"/>
        <w:ind w:left="-142" w:right="142" w:firstLine="142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32. Про продовження дії договорів про встановлення особистих строкових сервітутів, встановлення земельних сервітутів.</w:t>
      </w:r>
    </w:p>
    <w:p w:rsidR="00D94CF7" w:rsidP="00D94CF7" w14:paraId="4714B8B0" w14:textId="77777777">
      <w:pPr>
        <w:autoSpaceDE w:val="0"/>
        <w:autoSpaceDN w:val="0"/>
        <w:adjustRightInd w:val="0"/>
        <w:spacing w:after="0" w:line="240" w:lineRule="auto"/>
        <w:ind w:left="-142" w:right="142" w:firstLine="142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33. 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 в м. Бровари Броварського району Київської області.</w:t>
      </w:r>
    </w:p>
    <w:p w:rsidR="00D94CF7" w:rsidP="00D94CF7" w14:paraId="00FE24E3" w14:textId="77777777">
      <w:pPr>
        <w:autoSpaceDE w:val="0"/>
        <w:autoSpaceDN w:val="0"/>
        <w:adjustRightInd w:val="0"/>
        <w:spacing w:after="0" w:line="240" w:lineRule="auto"/>
        <w:ind w:left="-142" w:right="142" w:firstLine="142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34. 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 в с. Княжичі Броварського району Київської області.</w:t>
      </w:r>
    </w:p>
    <w:p w:rsidR="00D94CF7" w:rsidP="00D94CF7" w14:paraId="30D9CFFD" w14:textId="77777777">
      <w:pPr>
        <w:autoSpaceDE w:val="0"/>
        <w:autoSpaceDN w:val="0"/>
        <w:adjustRightInd w:val="0"/>
        <w:spacing w:after="0" w:line="240" w:lineRule="auto"/>
        <w:ind w:left="-142" w:right="142" w:firstLine="142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35. 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 в с. Требухів Броварського району Київської області.</w:t>
      </w:r>
    </w:p>
    <w:p w:rsidR="00D94CF7" w:rsidP="00D94CF7" w14:paraId="2F0CE73E" w14:textId="77777777">
      <w:pPr>
        <w:autoSpaceDE w:val="0"/>
        <w:autoSpaceDN w:val="0"/>
        <w:adjustRightInd w:val="0"/>
        <w:spacing w:after="0" w:line="240" w:lineRule="auto"/>
        <w:ind w:left="-142" w:right="142" w:firstLine="142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 36. Про відмову у наданні дозволів громадянам на розроблення проектів землеустрою щодо відведення земельних ділянок в м. Бровари Броварського району Київської області.</w:t>
      </w:r>
    </w:p>
    <w:p w:rsidR="00D94CF7" w:rsidP="00D94CF7" w14:paraId="1D0FFBB2" w14:textId="77777777">
      <w:pPr>
        <w:autoSpaceDE w:val="0"/>
        <w:autoSpaceDN w:val="0"/>
        <w:adjustRightInd w:val="0"/>
        <w:spacing w:after="0" w:line="240" w:lineRule="auto"/>
        <w:ind w:left="-142" w:right="142" w:firstLine="142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 37. Про проведення експертної грошової оцінки земельних ділянок для подальшого продажу у власність.</w:t>
      </w:r>
    </w:p>
    <w:p w:rsidR="00D94CF7" w:rsidP="00D94CF7" w14:paraId="0937A669" w14:textId="77777777">
      <w:pPr>
        <w:autoSpaceDE w:val="0"/>
        <w:autoSpaceDN w:val="0"/>
        <w:adjustRightInd w:val="0"/>
        <w:spacing w:after="0" w:line="240" w:lineRule="auto"/>
        <w:ind w:left="-142" w:right="142" w:firstLine="142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 38. Про продаж земельних ділянок.</w:t>
      </w:r>
    </w:p>
    <w:p w:rsidR="00D94CF7" w:rsidP="00D94CF7" w14:paraId="36F7B198" w14:textId="77777777">
      <w:pPr>
        <w:autoSpaceDE w:val="0"/>
        <w:autoSpaceDN w:val="0"/>
        <w:adjustRightInd w:val="0"/>
        <w:spacing w:after="0" w:line="240" w:lineRule="auto"/>
        <w:ind w:left="-142" w:right="142" w:firstLine="142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 39. Про затвердження договорів, укладених міським головою від імені Броварської міської ради Броварського району Київської області з питань надання земельних ділянок в користування та передачу у власність.</w:t>
      </w:r>
    </w:p>
    <w:p w:rsidR="00D94CF7" w:rsidP="00D94CF7" w14:paraId="5764F330" w14:textId="77777777">
      <w:pPr>
        <w:autoSpaceDE w:val="0"/>
        <w:autoSpaceDN w:val="0"/>
        <w:adjustRightInd w:val="0"/>
        <w:spacing w:after="0" w:line="240" w:lineRule="auto"/>
        <w:ind w:left="-142" w:right="142" w:firstLine="142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40. Про проведення земельних торгів щодо продажу земельних ділянок або прав на них.</w:t>
      </w:r>
    </w:p>
    <w:p w:rsidR="00D94CF7" w:rsidP="00D94CF7" w14:paraId="56D26E39" w14:textId="77777777">
      <w:pPr>
        <w:autoSpaceDE w:val="0"/>
        <w:autoSpaceDN w:val="0"/>
        <w:adjustRightInd w:val="0"/>
        <w:spacing w:after="0" w:line="240" w:lineRule="auto"/>
        <w:ind w:left="-142" w:right="142" w:firstLine="142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41. Про надання дозволів на розроблення проєктів землеустрою щодо відведення земельних ділянок у власність громадянам для будівництва індивідуальних гаражів в м. Бровари Броварського району Київської області.</w:t>
      </w:r>
    </w:p>
    <w:p w:rsidR="00D94CF7" w:rsidP="00D94CF7" w14:paraId="61DB6F39" w14:textId="77777777">
      <w:pPr>
        <w:autoSpaceDE w:val="0"/>
        <w:autoSpaceDN w:val="0"/>
        <w:adjustRightInd w:val="0"/>
        <w:spacing w:after="0" w:line="240" w:lineRule="auto"/>
        <w:ind w:left="-142" w:right="142" w:firstLine="142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42. Про затвердження проєктів землеустрою щодо відведення земельних ділянок та передачу у власність громадянам для будівництва індивідуальних гаражів в м. Бровари Броварського району Київської області.</w:t>
      </w:r>
    </w:p>
    <w:p w:rsidR="00D94CF7" w:rsidP="00D94CF7" w14:paraId="3A46DAD7" w14:textId="77777777">
      <w:pPr>
        <w:autoSpaceDE w:val="0"/>
        <w:autoSpaceDN w:val="0"/>
        <w:adjustRightInd w:val="0"/>
        <w:spacing w:after="0" w:line="240" w:lineRule="auto"/>
        <w:ind w:left="-142" w:right="142" w:firstLine="142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43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. Про надання дозволів на розроблення проєктів містобудівної документації.</w:t>
      </w:r>
    </w:p>
    <w:p w:rsidR="00D94CF7" w:rsidP="00D94CF7" w14:paraId="4B462A9E" w14:textId="77777777">
      <w:pPr>
        <w:autoSpaceDE w:val="0"/>
        <w:autoSpaceDN w:val="0"/>
        <w:adjustRightInd w:val="0"/>
        <w:spacing w:after="0" w:line="240" w:lineRule="auto"/>
        <w:ind w:left="-142" w:right="142" w:firstLine="14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44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  <w:lang w:val="ru-RU"/>
        </w:rPr>
        <w:t>Про затвердження Програм управління</w:t>
      </w:r>
    </w:p>
    <w:p w:rsidR="00D94CF7" w:rsidP="00D94CF7" w14:paraId="5DDDD84C" w14:textId="77777777">
      <w:pPr>
        <w:autoSpaceDE w:val="0"/>
        <w:autoSpaceDN w:val="0"/>
        <w:adjustRightInd w:val="0"/>
        <w:spacing w:after="0" w:line="240" w:lineRule="auto"/>
        <w:ind w:left="-142" w:right="142" w:firstLine="56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</w:rPr>
        <w:t xml:space="preserve">45. </w:t>
      </w:r>
      <w:r>
        <w:rPr>
          <w:rFonts w:ascii="Times New Roman" w:hAnsi="Times New Roman" w:cs="Times New Roman"/>
          <w:sz w:val="27"/>
          <w:szCs w:val="27"/>
          <w:lang w:val="ru-RU"/>
        </w:rPr>
        <w:t>Про внесення змін та доповнень до Програм управління.</w:t>
      </w:r>
    </w:p>
    <w:p w:rsidR="00D94CF7" w:rsidP="00D94CF7" w14:paraId="22BFC0D7" w14:textId="77777777">
      <w:pPr>
        <w:autoSpaceDE w:val="0"/>
        <w:autoSpaceDN w:val="0"/>
        <w:adjustRightInd w:val="0"/>
        <w:spacing w:after="0" w:line="240" w:lineRule="auto"/>
        <w:ind w:left="-142" w:right="142" w:firstLine="56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46.Про перейменування вулиць та провулків населених пунктів територіальної громади.</w:t>
      </w:r>
    </w:p>
    <w:p w:rsidR="00D94CF7" w:rsidP="00D94CF7" w14:paraId="3155BACB" w14:textId="77777777">
      <w:pPr>
        <w:autoSpaceDE w:val="0"/>
        <w:autoSpaceDN w:val="0"/>
        <w:adjustRightInd w:val="0"/>
        <w:spacing w:after="0" w:line="240" w:lineRule="auto"/>
        <w:ind w:left="-142" w:right="142" w:firstLine="56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47. Про упорядкування нумерації адрес у разі об'єднання чи поділу об'єктів топоніміки на території Броварської територіальної громади. </w:t>
      </w:r>
    </w:p>
    <w:p w:rsidR="00D94CF7" w:rsidP="00D94CF7" w14:paraId="40EBCA8C" w14:textId="77777777">
      <w:pPr>
        <w:autoSpaceDE w:val="0"/>
        <w:autoSpaceDN w:val="0"/>
        <w:adjustRightInd w:val="0"/>
        <w:spacing w:after="0" w:line="240" w:lineRule="auto"/>
        <w:ind w:left="-142" w:right="142" w:firstLine="56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48. Про внесення змін до Порядку розміщення об’єктів зовнішньої реклами на території Броварської міської територіальної громади Броварського району Київської області, затвердженого рішенням Броварської міської ради Броварського району Київської області від 26.06.2025 № 2166-94-08.  </w:t>
      </w:r>
    </w:p>
    <w:p w:rsidR="00D94CF7" w:rsidP="00D94CF7" w14:paraId="30C63DAB" w14:textId="77777777">
      <w:pPr>
        <w:autoSpaceDE w:val="0"/>
        <w:autoSpaceDN w:val="0"/>
        <w:adjustRightInd w:val="0"/>
        <w:spacing w:after="0" w:line="240" w:lineRule="auto"/>
        <w:ind w:left="-142" w:right="142" w:firstLine="56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49. </w:t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Про внесення змін до Програми розвитку системи освіти Броварської міської територіальної громади на 2024-2028 роки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D94CF7" w:rsidP="00D94CF7" w14:paraId="403896AC" w14:textId="77777777">
      <w:pPr>
        <w:autoSpaceDE w:val="0"/>
        <w:autoSpaceDN w:val="0"/>
        <w:adjustRightInd w:val="0"/>
        <w:spacing w:after="0" w:line="240" w:lineRule="auto"/>
        <w:ind w:left="-142" w:right="142" w:firstLine="56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50.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Про внесення змін до програми «З турботою про кожного на 2024-2026 роки».</w:t>
      </w:r>
    </w:p>
    <w:p w:rsidR="00D94CF7" w:rsidP="00D94CF7" w14:paraId="55F91E3F" w14:textId="77777777">
      <w:pPr>
        <w:autoSpaceDE w:val="0"/>
        <w:autoSpaceDN w:val="0"/>
        <w:adjustRightInd w:val="0"/>
        <w:spacing w:after="0" w:line="240" w:lineRule="auto"/>
        <w:ind w:left="-142" w:right="142" w:firstLine="56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51.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Про внесення змін до Програми підтримки сім’ї та захисту прав дітей «Щаслива родина – успішна країна» на 2023 – 2027 роки.</w:t>
      </w:r>
    </w:p>
    <w:p w:rsidR="00D94CF7" w:rsidP="00D94CF7" w14:paraId="510A47F4" w14:textId="77777777">
      <w:pPr>
        <w:autoSpaceDE w:val="0"/>
        <w:autoSpaceDN w:val="0"/>
        <w:adjustRightInd w:val="0"/>
        <w:spacing w:after="0" w:line="240" w:lineRule="auto"/>
        <w:ind w:left="-142" w:right="142" w:firstLine="56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52.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Про  внесення змін до Комплексної  Програми  розвитку  охорони здоров’я в Броварській міській територіальній громаді на 2022-2026 роки».</w:t>
      </w:r>
    </w:p>
    <w:p w:rsidR="00D94CF7" w:rsidP="00D94CF7" w14:paraId="12773927" w14:textId="77777777">
      <w:pPr>
        <w:autoSpaceDE w:val="0"/>
        <w:autoSpaceDN w:val="0"/>
        <w:adjustRightInd w:val="0"/>
        <w:spacing w:after="0" w:line="240" w:lineRule="auto"/>
        <w:ind w:left="-142" w:right="142" w:firstLine="56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53. Про внесення змін до Програми 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некомерційного товариства «Броварська багатопрофільна клінічна лікарня» територіальних громад Броварського району Київської області на 2022-2026 роки».</w:t>
      </w:r>
    </w:p>
    <w:p w:rsidR="00D94CF7" w:rsidP="00D94CF7" w14:paraId="02D85B06" w14:textId="77777777">
      <w:pPr>
        <w:autoSpaceDE w:val="0"/>
        <w:autoSpaceDN w:val="0"/>
        <w:adjustRightInd w:val="0"/>
        <w:spacing w:after="0" w:line="240" w:lineRule="auto"/>
        <w:ind w:left="-142" w:right="142" w:firstLine="56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54. Про внесення змін до Програми підтримки Захисників і Захисниць України, членів сімей загиблих на 2024-2026 роки.</w:t>
      </w:r>
    </w:p>
    <w:p w:rsidR="00D94CF7" w:rsidP="00D94CF7" w14:paraId="41289E17" w14:textId="77777777">
      <w:pPr>
        <w:autoSpaceDE w:val="0"/>
        <w:autoSpaceDN w:val="0"/>
        <w:adjustRightInd w:val="0"/>
        <w:spacing w:after="0" w:line="240" w:lineRule="auto"/>
        <w:ind w:left="-142" w:right="142" w:firstLine="56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55. Про внесення змін до бюджету Броварської міської територіальної громади на 2026 рік.</w:t>
      </w:r>
    </w:p>
    <w:p w:rsidR="00D94CF7" w:rsidP="00D94CF7" w14:paraId="4E45B8F1" w14:textId="77777777">
      <w:pPr>
        <w:autoSpaceDE w:val="0"/>
        <w:autoSpaceDN w:val="0"/>
        <w:adjustRightInd w:val="0"/>
        <w:spacing w:after="0" w:line="240" w:lineRule="auto"/>
        <w:ind w:left="-142" w:right="142" w:firstLine="56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D94CF7" w:rsidP="00D94CF7" w14:paraId="63D4C533" w14:textId="5CC3C25C">
      <w:pPr>
        <w:pStyle w:val="BodyTextIndent2"/>
        <w:spacing w:line="276" w:lineRule="auto"/>
        <w:ind w:left="-142" w:right="142" w:firstLine="709"/>
        <w:rPr>
          <w:sz w:val="27"/>
          <w:szCs w:val="27"/>
        </w:rPr>
      </w:pPr>
      <w:r>
        <w:rPr>
          <w:sz w:val="27"/>
          <w:szCs w:val="27"/>
        </w:rPr>
        <w:t>ІІІ. Графік запланованих чергових пленарних засідань сесій міської ради на             І</w:t>
      </w:r>
      <w:r w:rsidR="002C7B9D">
        <w:rPr>
          <w:sz w:val="27"/>
          <w:szCs w:val="27"/>
        </w:rPr>
        <w:t>І</w:t>
      </w:r>
      <w:r>
        <w:rPr>
          <w:sz w:val="27"/>
          <w:szCs w:val="27"/>
        </w:rPr>
        <w:t xml:space="preserve"> півріччя 2026 року:</w:t>
      </w:r>
    </w:p>
    <w:tbl>
      <w:tblPr>
        <w:tblStyle w:val="TableGrid"/>
        <w:tblW w:w="0" w:type="auto"/>
        <w:tblInd w:w="0" w:type="dxa"/>
        <w:tblLook w:val="04A0"/>
      </w:tblPr>
      <w:tblGrid>
        <w:gridCol w:w="805"/>
        <w:gridCol w:w="6354"/>
        <w:gridCol w:w="2329"/>
      </w:tblGrid>
      <w:tr w14:paraId="3993511A" w14:textId="77777777" w:rsidTr="00D94CF7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CF7" w14:paraId="749E1296" w14:textId="77777777">
            <w:pPr>
              <w:pStyle w:val="BodyTextIndent2"/>
              <w:spacing w:line="276" w:lineRule="auto"/>
              <w:ind w:left="0" w:right="142" w:firstLine="0"/>
              <w:jc w:val="center"/>
              <w:rPr>
                <w:b/>
                <w:sz w:val="27"/>
                <w:szCs w:val="27"/>
                <w:lang w:eastAsia="uk-UA"/>
              </w:rPr>
            </w:pPr>
            <w:r>
              <w:rPr>
                <w:b/>
                <w:sz w:val="27"/>
                <w:szCs w:val="27"/>
                <w:lang w:eastAsia="uk-UA"/>
              </w:rPr>
              <w:t xml:space="preserve">№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CF7" w14:paraId="6F3BF542" w14:textId="77777777">
            <w:pPr>
              <w:pStyle w:val="BodyTextIndent2"/>
              <w:spacing w:line="276" w:lineRule="auto"/>
              <w:ind w:left="0" w:right="142" w:firstLine="0"/>
              <w:jc w:val="center"/>
              <w:rPr>
                <w:b/>
                <w:sz w:val="27"/>
                <w:szCs w:val="27"/>
                <w:lang w:eastAsia="uk-UA"/>
              </w:rPr>
            </w:pPr>
            <w:r>
              <w:rPr>
                <w:b/>
                <w:sz w:val="27"/>
                <w:szCs w:val="27"/>
                <w:lang w:eastAsia="uk-UA"/>
              </w:rPr>
              <w:t>Сесія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CF7" w14:paraId="6A3CCD0D" w14:textId="77777777">
            <w:pPr>
              <w:pStyle w:val="BodyTextIndent2"/>
              <w:spacing w:line="276" w:lineRule="auto"/>
              <w:ind w:left="0" w:right="142" w:firstLine="0"/>
              <w:jc w:val="center"/>
              <w:rPr>
                <w:b/>
                <w:sz w:val="27"/>
                <w:szCs w:val="27"/>
                <w:lang w:eastAsia="uk-UA"/>
              </w:rPr>
            </w:pPr>
            <w:r>
              <w:rPr>
                <w:b/>
                <w:sz w:val="27"/>
                <w:szCs w:val="27"/>
                <w:lang w:eastAsia="uk-UA"/>
              </w:rPr>
              <w:t>Дата</w:t>
            </w:r>
          </w:p>
        </w:tc>
      </w:tr>
      <w:tr w14:paraId="594E9816" w14:textId="77777777" w:rsidTr="00D94CF7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CF7" w14:paraId="639B2311" w14:textId="77777777">
            <w:pPr>
              <w:pStyle w:val="BodyTextIndent2"/>
              <w:spacing w:line="276" w:lineRule="auto"/>
              <w:ind w:left="0" w:right="142" w:firstLine="0"/>
              <w:jc w:val="left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CF7" w14:paraId="519D2E19" w14:textId="77777777">
            <w:pPr>
              <w:pStyle w:val="BodyTextIndent2"/>
              <w:spacing w:line="276" w:lineRule="auto"/>
              <w:ind w:left="0" w:right="142" w:firstLine="0"/>
              <w:jc w:val="left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CF7" w14:paraId="15FE56A4" w14:textId="77777777">
            <w:pPr>
              <w:pStyle w:val="BodyTextIndent2"/>
              <w:spacing w:line="276" w:lineRule="auto"/>
              <w:ind w:left="0" w:right="142" w:firstLine="0"/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 xml:space="preserve">30.07.2026  </w:t>
            </w:r>
          </w:p>
        </w:tc>
      </w:tr>
      <w:tr w14:paraId="2D4D40DB" w14:textId="77777777" w:rsidTr="00D94CF7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CF7" w14:paraId="372D5AE9" w14:textId="77777777">
            <w:pPr>
              <w:pStyle w:val="BodyTextIndent2"/>
              <w:spacing w:line="276" w:lineRule="auto"/>
              <w:ind w:left="0" w:right="142" w:firstLine="0"/>
              <w:jc w:val="left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CF7" w14:paraId="62056B18" w14:textId="77777777">
            <w:pPr>
              <w:pStyle w:val="BodyTextIndent2"/>
              <w:spacing w:line="276" w:lineRule="auto"/>
              <w:ind w:left="0" w:right="142" w:firstLine="0"/>
              <w:jc w:val="left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CF7" w14:paraId="04EA5861" w14:textId="77777777">
            <w:pPr>
              <w:pStyle w:val="BodyTextIndent2"/>
              <w:tabs>
                <w:tab w:val="left" w:pos="536"/>
                <w:tab w:val="center" w:pos="1080"/>
              </w:tabs>
              <w:spacing w:line="276" w:lineRule="auto"/>
              <w:ind w:left="0" w:right="142" w:firstLine="0"/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 xml:space="preserve">27.08.2026  </w:t>
            </w:r>
          </w:p>
        </w:tc>
      </w:tr>
      <w:tr w14:paraId="78BA42E0" w14:textId="77777777" w:rsidTr="00D94CF7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CF7" w14:paraId="07BDCD35" w14:textId="77777777">
            <w:pPr>
              <w:pStyle w:val="BodyTextIndent2"/>
              <w:spacing w:line="276" w:lineRule="auto"/>
              <w:ind w:left="0" w:right="142" w:firstLine="0"/>
              <w:jc w:val="left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CF7" w14:paraId="17760DD9" w14:textId="77777777">
            <w:pPr>
              <w:pStyle w:val="BodyTextIndent2"/>
              <w:spacing w:line="276" w:lineRule="auto"/>
              <w:ind w:left="0" w:right="142" w:firstLine="0"/>
              <w:jc w:val="left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CF7" w14:paraId="26FDFC06" w14:textId="77777777">
            <w:pPr>
              <w:pStyle w:val="BodyTextIndent2"/>
              <w:spacing w:line="276" w:lineRule="auto"/>
              <w:ind w:left="0" w:right="142" w:firstLine="0"/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 xml:space="preserve">24.09.2026  </w:t>
            </w:r>
          </w:p>
        </w:tc>
      </w:tr>
      <w:tr w14:paraId="777BBEE9" w14:textId="77777777" w:rsidTr="00D94CF7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CF7" w14:paraId="1CA47D45" w14:textId="77777777">
            <w:pPr>
              <w:pStyle w:val="BodyTextIndent2"/>
              <w:spacing w:line="276" w:lineRule="auto"/>
              <w:ind w:left="0" w:right="142" w:firstLine="0"/>
              <w:jc w:val="left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CF7" w14:paraId="6D667723" w14:textId="77777777">
            <w:pPr>
              <w:pStyle w:val="BodyTextIndent2"/>
              <w:spacing w:line="276" w:lineRule="auto"/>
              <w:ind w:left="0" w:right="142" w:firstLine="0"/>
              <w:jc w:val="left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CF7" w14:paraId="0EF566F7" w14:textId="77777777">
            <w:pPr>
              <w:pStyle w:val="BodyTextIndent2"/>
              <w:spacing w:line="276" w:lineRule="auto"/>
              <w:ind w:left="0" w:right="142" w:firstLine="0"/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 xml:space="preserve">29.10.2026  </w:t>
            </w:r>
          </w:p>
        </w:tc>
      </w:tr>
      <w:tr w14:paraId="619ECAC1" w14:textId="77777777" w:rsidTr="00D94CF7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CF7" w14:paraId="6157DECA" w14:textId="77777777">
            <w:pPr>
              <w:pStyle w:val="BodyTextIndent2"/>
              <w:spacing w:line="276" w:lineRule="auto"/>
              <w:ind w:left="0" w:right="142" w:firstLine="0"/>
              <w:jc w:val="left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CF7" w14:paraId="030AC5D3" w14:textId="77777777">
            <w:pPr>
              <w:pStyle w:val="BodyTextIndent2"/>
              <w:spacing w:line="276" w:lineRule="auto"/>
              <w:ind w:left="0" w:right="142" w:firstLine="0"/>
              <w:jc w:val="left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CF7" w14:paraId="4F53EC58" w14:textId="77777777">
            <w:pPr>
              <w:pStyle w:val="BodyTextIndent2"/>
              <w:spacing w:line="276" w:lineRule="auto"/>
              <w:ind w:left="0" w:right="142" w:firstLine="0"/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 xml:space="preserve">26.11.2026   </w:t>
            </w:r>
          </w:p>
        </w:tc>
      </w:tr>
      <w:tr w14:paraId="67E5CA4B" w14:textId="77777777" w:rsidTr="00D94CF7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CF7" w14:paraId="23D53657" w14:textId="77777777">
            <w:pPr>
              <w:pStyle w:val="BodyTextIndent2"/>
              <w:spacing w:line="276" w:lineRule="auto"/>
              <w:ind w:left="0" w:right="142" w:firstLine="0"/>
              <w:jc w:val="left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CF7" w14:paraId="4592747B" w14:textId="77777777">
            <w:pPr>
              <w:pStyle w:val="BodyTextIndent2"/>
              <w:spacing w:line="276" w:lineRule="auto"/>
              <w:ind w:left="0" w:right="142" w:firstLine="0"/>
              <w:jc w:val="left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CF7" w14:paraId="1E8B7A76" w14:textId="77777777">
            <w:pPr>
              <w:pStyle w:val="BodyTextIndent2"/>
              <w:spacing w:line="276" w:lineRule="auto"/>
              <w:ind w:left="0" w:right="142" w:firstLine="0"/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 xml:space="preserve">23.12.2026   </w:t>
            </w:r>
          </w:p>
        </w:tc>
      </w:tr>
    </w:tbl>
    <w:p w:rsidR="00D94CF7" w:rsidP="00D94CF7" w14:paraId="758E9FBF" w14:textId="77777777">
      <w:pPr>
        <w:pStyle w:val="BodyTextIndent2"/>
        <w:spacing w:line="276" w:lineRule="auto"/>
        <w:ind w:left="0" w:right="142" w:firstLine="0"/>
        <w:jc w:val="left"/>
        <w:rPr>
          <w:sz w:val="27"/>
          <w:szCs w:val="27"/>
        </w:rPr>
      </w:pPr>
    </w:p>
    <w:p w:rsidR="00D94CF7" w:rsidP="00D94CF7" w14:paraId="7B934FEE" w14:textId="77777777">
      <w:pPr>
        <w:pStyle w:val="BodyTextIndent2"/>
        <w:spacing w:line="276" w:lineRule="auto"/>
        <w:ind w:left="0" w:right="142" w:firstLine="0"/>
        <w:jc w:val="left"/>
        <w:rPr>
          <w:szCs w:val="28"/>
        </w:rPr>
      </w:pPr>
    </w:p>
    <w:p w:rsidR="00D94CF7" w:rsidP="00D94CF7" w14:paraId="6B883179" w14:textId="0FF539F9">
      <w:pPr>
        <w:pStyle w:val="BodyTextIndent2"/>
        <w:spacing w:line="276" w:lineRule="auto"/>
        <w:ind w:left="0" w:right="142" w:firstLine="0"/>
        <w:jc w:val="left"/>
        <w:rPr>
          <w:rFonts w:eastAsia="Cambria Math"/>
          <w:b/>
          <w:szCs w:val="28"/>
        </w:rPr>
      </w:pPr>
      <w:r>
        <w:rPr>
          <w:szCs w:val="28"/>
        </w:rPr>
        <w:t xml:space="preserve">Секретар міської ради        </w:t>
      </w:r>
      <w:r>
        <w:rPr>
          <w:szCs w:val="28"/>
        </w:rPr>
        <w:tab/>
        <w:t xml:space="preserve">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Тетяна КОВКРАК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7462B03"/>
    <w:multiLevelType w:val="hybridMultilevel"/>
    <w:tmpl w:val="B61E119A"/>
    <w:lvl w:ilvl="0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0A90"/>
    <w:rsid w:val="0004464E"/>
    <w:rsid w:val="000E0637"/>
    <w:rsid w:val="000E7ADA"/>
    <w:rsid w:val="000F3141"/>
    <w:rsid w:val="00131AEA"/>
    <w:rsid w:val="0019083E"/>
    <w:rsid w:val="001D73DB"/>
    <w:rsid w:val="002C7B9D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B0279"/>
    <w:rsid w:val="004C6C25"/>
    <w:rsid w:val="004F7CAD"/>
    <w:rsid w:val="00520285"/>
    <w:rsid w:val="00524AF7"/>
    <w:rsid w:val="00545B76"/>
    <w:rsid w:val="00621D97"/>
    <w:rsid w:val="0066012A"/>
    <w:rsid w:val="00660131"/>
    <w:rsid w:val="006A3414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00E1E"/>
    <w:rsid w:val="00B20C04"/>
    <w:rsid w:val="00B3670E"/>
    <w:rsid w:val="00BE6BBD"/>
    <w:rsid w:val="00BF532A"/>
    <w:rsid w:val="00C72BF6"/>
    <w:rsid w:val="00CB633A"/>
    <w:rsid w:val="00CB7665"/>
    <w:rsid w:val="00D94CF7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odyTextIndent2">
    <w:name w:val="Body Text Indent 2"/>
    <w:basedOn w:val="Normal"/>
    <w:link w:val="2"/>
    <w:unhideWhenUsed/>
    <w:rsid w:val="00D94CF7"/>
    <w:pP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D94C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D94CF7"/>
    <w:pPr>
      <w:spacing w:after="0" w:line="240" w:lineRule="auto"/>
    </w:pPr>
  </w:style>
  <w:style w:type="table" w:styleId="TableGrid">
    <w:name w:val="Table Grid"/>
    <w:basedOn w:val="TableNormal"/>
    <w:uiPriority w:val="59"/>
    <w:rsid w:val="00D94C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8F78E4"/>
    <w:rsid w:val="00934C4A"/>
    <w:rsid w:val="009A775F"/>
    <w:rsid w:val="00A51DB1"/>
    <w:rsid w:val="00AE1036"/>
    <w:rsid w:val="00AF7B8C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2111</Words>
  <Characters>12034</Characters>
  <Application>Microsoft Office Word</Application>
  <DocSecurity>8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26</cp:revision>
  <dcterms:created xsi:type="dcterms:W3CDTF">2023-03-27T06:26:00Z</dcterms:created>
  <dcterms:modified xsi:type="dcterms:W3CDTF">2026-06-24T08:52:00Z</dcterms:modified>
</cp:coreProperties>
</file>