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08CC" w14:paraId="5C916CD2" w14:textId="63A43B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108CC" w14:paraId="6E2C2E53" w14:textId="2E7E3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08C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7C582E" w:rsidP="005108CC" w14:paraId="0A449B32" w14:textId="15649B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108CC" w:rsidP="005108CC" w14:paraId="46344E8B" w14:textId="6277E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8CC" w:rsidRPr="00572BE2" w:rsidP="005108CC" w14:paraId="2E03A8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8CC" w:rsidRPr="00572BE2" w:rsidP="005108CC" w14:paraId="5FB5F54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</w:p>
    <w:p w:rsidR="005108CC" w:rsidP="005108CC" w14:paraId="628F62E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</w:t>
      </w:r>
      <w:r w:rsidRPr="00572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визнач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ення окремо проживаючому батьку, </w:t>
      </w:r>
    </w:p>
    <w:p w:rsidR="005108CC" w:rsidRPr="00572BE2" w:rsidP="005108CC" w14:paraId="31D24E6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***, порядку участі у вихованні дітей</w:t>
      </w:r>
      <w:r w:rsidRPr="00572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5108CC" w:rsidP="005108CC" w14:paraId="6C15888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***, *** р.н., </w:t>
      </w:r>
    </w:p>
    <w:p w:rsidR="005108CC" w:rsidRPr="00572BE2" w:rsidP="005108CC" w14:paraId="112359B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***, *** р.н.</w:t>
      </w:r>
    </w:p>
    <w:p w:rsidR="005108CC" w:rsidP="005108CC" w14:paraId="0D883558" w14:textId="6EC0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CC" w:rsidP="005108CC" w14:paraId="5B3366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CC" w:rsidRPr="009C45C0" w:rsidP="005108CC" w14:paraId="3D7320B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участі у вихованні малолітн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C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9C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C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9C45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</w:p>
    <w:p w:rsidR="005108CC" w:rsidRPr="0038535D" w:rsidP="005108CC" w14:paraId="04BA41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надійшла ухвала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міськрайонного суду Київської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зобов</w:t>
      </w:r>
      <w:r w:rsidRPr="000D3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язання органу опіки та піклування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району Київської області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виснов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щодо доцільності визначення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способу участі у вихованні та спілкуванні з дітьми,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08CC" w:rsidRPr="0038535D" w:rsidP="005108CC" w14:paraId="7871A5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провадженні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38535D">
        <w:rPr>
          <w:rFonts w:ascii="Times New Roman" w:hAnsi="Times New Roman" w:cs="Times New Roman"/>
          <w:color w:val="000000" w:themeColor="text1"/>
          <w:sz w:val="28"/>
          <w:szCs w:val="28"/>
        </w:rPr>
        <w:t>міськрайонного суду Київської області перебуває цивільна справа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3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(паспорт громадянина України: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A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A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РВ УМВС України в 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A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3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(паспорт громадянина України: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у 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ГУДМС України в Донецькій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усунення перешкод у спілкуванні з дітьми та встановлення способів участі у вихованні та спілкуванні з дітьми. </w:t>
      </w:r>
    </w:p>
    <w:p w:rsidR="005108CC" w:rsidRPr="00A40CFE" w:rsidP="005108CC" w14:paraId="3AF457B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ході розгляду даного питання було з’ясовано:</w:t>
      </w:r>
    </w:p>
    <w:p w:rsidR="005108CC" w:rsidRPr="00C15EBB" w:rsidP="005108CC" w14:paraId="4AD4DD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відділом державної реєстрації актів цивільного стану реєстраційної служби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міського управління юстиції у Донецькій області було зареєстровано шлюб між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15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B7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8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Після реєстрації шлюбу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5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змінила прізвище на </w:t>
      </w:r>
      <w:r w:rsidRPr="00C15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15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108CC" w:rsidRPr="00474316" w:rsidP="005108CC" w14:paraId="634118F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даного шлюбу мають двох малолітніх дітей,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р.н. (свідоцтво про народження: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відділом державної реєстрації актів цивільного стану реєстраційної служби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міського управління юстиції у Донецькій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р.н. (свідоцтво про народження: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міським відділом державної реєстрації актів цивільного 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стану Головного територіального управління юстиції у Чернігівській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4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108CC" w:rsidP="005108CC" w14:paraId="536783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E00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міськрайонного суду Київської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E00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шлюб між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E00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E00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було розірвано.</w:t>
      </w:r>
    </w:p>
    <w:p w:rsidR="005108CC" w:rsidRPr="00E005F5" w:rsidP="005108CC" w14:paraId="452A33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р.н., зареєстрували шлюб (свідоцтво про шлюб: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відділом державної реєстрації актів цивільного стану у місті Києві Центрального міжрегіонального управління Міністерства юстиції (м. Київ)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Після реєстрації шлюбу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змінила прізвище 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(паспорт громадянина України: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орган, що видав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дата видачі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108CC" w:rsidRPr="00297DC9" w:rsidP="005108CC" w14:paraId="7EF3AC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97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97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спеціалістом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служби у справах дітей *** міської ради *** району Київської області (далі – Служба)</w:t>
      </w:r>
      <w:r w:rsidRPr="00297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було проведено бесіду з батьком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297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ході якої останній розповів, </w:t>
      </w:r>
      <w:r w:rsidRPr="0029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після одруження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9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сім’ї були доброзичливі відносини.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9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 працював та забезпечував родину,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9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дітей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перебувала в декретній відпустці та займалася доглядом за дітьми</w:t>
      </w:r>
      <w:r w:rsidRPr="0029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родина почала проживати в місті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часом між ним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«все розірвалося», в сім’ї все частіше відбувалися сварки. Щоб не травмувати дітей, батько почав проживати окремо в орендованому житлі неподалік від родини. Проте відносини з колишньою дружиною продовжили погіршуватися. </w:t>
      </w:r>
    </w:p>
    <w:p w:rsidR="005108CC" w:rsidP="005108CC" w14:paraId="653F66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 зазначив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міг спілкуватися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дітьм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>, але спостерігав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ними на відстані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вони ходять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 та повертаються додому)</w:t>
      </w:r>
      <w:r w:rsidRPr="003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108CC" w:rsidP="005108CC" w14:paraId="4C4791B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бесіди батько розповів про подію, яка трапилася в серпні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з його донькою (тоді, з його слів, вона випала з вікна). Зазначив, що, дізнавшись про це, він одразу приїхав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проживає до тепер та після спілкування з сусідами зрозумів, що матір дітьми не займається. Зауважив, що після того випадку він не бачив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2-3 місяців, оскільки вона зателефонувала до нього з іншого номеру телефону та попросила не приїздити. </w:t>
      </w:r>
    </w:p>
    <w:p w:rsidR="005108CC" w:rsidP="005108CC" w14:paraId="70AF25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колишня дружина перешкоджає йому у спілкуванні з дітьми. Пояснив, що з січня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він не має можливості нормально спілкуватися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з серпня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–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8CC" w:rsidRPr="00EE38F4" w:rsidP="005108CC" w14:paraId="0A4071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зазначив, що після розлучення залишив дітям та колишній дружині квартиру й автомобіль, однак матір все одно обмежує його в спілкуванні з дітьми. Зауважив, що не може додзвонитися до них, а коли телефонує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то вона його блокує.</w:t>
      </w:r>
    </w:p>
    <w:p w:rsidR="005108CC" w:rsidRPr="007349E9" w:rsidP="005108CC" w14:paraId="655EA9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7349E9">
        <w:rPr>
          <w:rFonts w:ascii="Times New Roman" w:hAnsi="Times New Roman" w:cs="Times New Roman"/>
          <w:color w:val="000000" w:themeColor="text1"/>
          <w:sz w:val="28"/>
          <w:szCs w:val="28"/>
        </w:rPr>
        <w:t>просить встановити йому наступний порядок участі у вихованні дітей:</w:t>
      </w:r>
    </w:p>
    <w:p w:rsidR="005108CC" w:rsidRPr="004A41C4" w:rsidP="005108CC" w14:paraId="7B9858C7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в період канікул за місцем проживання батька протягом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п’яти</w:t>
      </w:r>
      <w:r w:rsidRPr="004A4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календарних днів без присутності матері;</w:t>
      </w:r>
    </w:p>
    <w:p w:rsidR="005108CC" w:rsidRPr="004C4E2C" w:rsidP="005108CC" w14:paraId="1E92B19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період відпустки батька спільний відпочинок з дітьми тривалістю до двох тижнів без присутності матері;</w:t>
      </w:r>
    </w:p>
    <w:p w:rsidR="005108CC" w:rsidRPr="008F086B" w:rsidP="005108CC" w14:paraId="7CB4E6D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*** 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(протягом години із врахуванням режиму дня дітей);</w:t>
      </w:r>
    </w:p>
    <w:p w:rsidR="005108CC" w:rsidRPr="00DD5B1F" w:rsidP="005108CC" w14:paraId="4307D9C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зобов’яза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DD5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Pr="00DD5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привозити дітей до місця проживання батька;</w:t>
      </w:r>
    </w:p>
    <w:p w:rsidR="005108CC" w:rsidRPr="0023062E" w:rsidP="005108CC" w14:paraId="1F39CEC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матір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повинна</w:t>
      </w:r>
      <w:r w:rsidRPr="00230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повідомляти батька про факти захворювання та лікування дітей, про від’їзд (обставини та напрямок) дітей за межі постійного місця проживання на строк більше ніж на два дні. </w:t>
      </w:r>
    </w:p>
    <w:p w:rsidR="005108CC" w:rsidP="005108CC" w14:paraId="07BF7AD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листа служби у справах дітей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Департаменту служб у справах дітей *** міської ради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 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було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здійснено вихід за адресою проживання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проспект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квартира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***,</w:t>
      </w:r>
      <w:r w:rsidRPr="00657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складено відповідний акт.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Загальна площа квартири становить близько *** кв.м, має *** житлові кімнати. Наявні електро-, водо- та </w:t>
      </w:r>
      <w:r w:rsidRPr="00B83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теплопостачання.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Квартира мебльована,</w:t>
      </w:r>
      <w:r w:rsidRPr="00857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сучасним ремонтом. Для проживання дітей виділені дві окремі кімнати, наявне приладдя для навчання та розвитку. Для проживання дітей створені належні умови.</w:t>
      </w:r>
    </w:p>
    <w:p w:rsidR="005108CC" w:rsidP="005108CC" w14:paraId="57D796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даною адресою проживають без реєстрації: ***, *** та ***, *** р.н. (донька *** від попередніх відносин). Члени родини зареєстровані як внутрішньо переміщені особи.</w:t>
      </w:r>
    </w:p>
    <w:p w:rsidR="005108CC" w:rsidRPr="00664AE2" w:rsidP="005108CC" w14:paraId="04C0AEA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травня *** року 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фахівцем відділу соціальної роботи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*** 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МЦСС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було проведено оцінку потреб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 що було складено відповідний висновок, згідно з яким 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складні життєві обставини відсутні. Первинні потреби задоволені, особа має належні умови для проживання, забезпечені необхідними засобами для життєдіяльності. Негативного впливу соціального оточення або середовища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664A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який би суттєво ускладнював виконання батьківських обов’язків не виявлено. Потребує надання соціальних послуг, а саме: консультування та соціальної профілактики.</w:t>
      </w:r>
    </w:p>
    <w:p w:rsidR="005108CC" w:rsidRPr="00B83BE1" w:rsidP="005108CC" w14:paraId="6EFA273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довідки про взяття на облік внутрішньо переміщеної особи від *** №***, *** зареєстрований за адресою: вулиця ***, будинок ***, квартира ***, селище ***, *** область, а фактично проживає за адресою: проспект ***, будинок ***, квартира ***, місто ***, *** область.</w:t>
      </w:r>
    </w:p>
    <w:p w:rsidR="005108CC" w:rsidRPr="003A75FC" w:rsidP="005108CC" w14:paraId="0DC0742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Відповідно до довідки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виданої військовою частиною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*** 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України,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перебуває на військовій службі під час проведення загальної мобілізації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оголошеної Указом Президента України від 24.0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2.2022 №69/2022                 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краї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 в період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A75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теперішній час. </w:t>
      </w:r>
    </w:p>
    <w:p w:rsidR="005108CC" w:rsidRPr="00136205" w:rsidP="005108CC" w14:paraId="2B34D5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Відповідно до службової характеристики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наданої командиром військової частини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України</w:t>
      </w: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час проходження служби на посаді офіцера (начальника аптеки) медичного пункту зарекомендував себе з позитивного боку. До виконання покладених на нього обов’язків та завдань ставиться відповідально. Службові обов’язки виконує в повному обсязі.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Постійно докладає зусиль для підвищення особистої та професійної кваліфікації. Добре розвинені комунікаційні якості. Стійкий до стресового впливу. Добре працює в ситуаціях, де необхідно швидко приймати рішення.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колективі користується авторитетом. За характером врівноважений, спокійний, зібраний, дисциплінований. Вимоги статутів та інших нормативно-правових документів в обсязі займаної посади знає добре. Здатний якісно виконувати поставлені завдання, швидко орієнтуватися і вміло діяти в складних обставинах. Вимогливий до себе, здатний критично оцінювати свою діяльність. За своїми професійними, діловими і моральними якостями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гідно виконує свої службові обов’язки на займаній посаді.</w:t>
      </w:r>
    </w:p>
    <w:p w:rsidR="005108CC" w:rsidRPr="00D971F3" w:rsidP="005108CC" w14:paraId="24E05D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Згідно довідки про грошове забезпечення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виданої</w:t>
      </w:r>
      <w:r w:rsidRPr="004525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військовою</w:t>
      </w: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частин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ою</w:t>
      </w:r>
      <w:r w:rsidRPr="001362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України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за період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 листопада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року по травень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року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отримав дохід у сумі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D971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грн.</w:t>
      </w:r>
    </w:p>
    <w:p w:rsidR="005108CC" w:rsidP="005108CC" w14:paraId="4E8117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довідки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наданої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лікарем-наркологом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поліклінічн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відділення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Комунального некомерційного підприємства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обласної ради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***»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диспансерному (профілактичному) обліку не перебуває.</w:t>
      </w:r>
    </w:p>
    <w:p w:rsidR="005108CC" w:rsidRPr="00C376A2" w:rsidP="005108CC" w14:paraId="497937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Згідно довідки від *** №***,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наданої поліклінічн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 відділенням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Комунального некомерційного підприємства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обласної ради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*** впродовж п’яти років за медичною допомогою не звертався. </w:t>
      </w:r>
    </w:p>
    <w:p w:rsidR="005108CC" w:rsidP="005108CC" w14:paraId="4A47BBE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213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213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 w:rsidRPr="00544E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спеціалістом Служби було проведено бесіду з матірʼю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247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ході якої остання розповіла, 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після одруження, коли вона була на дев’ятому місяці вагітності першою дитиною, ***, перебуваючи в стані алкогольного сп’яніння, вдарив її по обличчю, після чого вони протягом тижня проживали окремо. Далі їхнє сімейне життя складалося добре, однак з *** року почалися конфлікти через подружню зраду колишнього чоловіка. </w:t>
      </w:r>
    </w:p>
    <w:p w:rsidR="005108CC" w:rsidRPr="00247251" w:rsidP="005108CC" w14:paraId="3D0069F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 слів матері, з травня *** року вони почали проживати в місті *** в орендованому житлі, обоє працювали в медичній сфері.</w:t>
      </w:r>
    </w:p>
    <w:p w:rsidR="005108CC" w:rsidRPr="00F53456" w:rsidP="005108CC" w14:paraId="53EE8C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F53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зазначила, 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колишній чоловік </w:t>
      </w:r>
      <w:r w:rsidRPr="00F53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завжди гарно відносився до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забезпечував їх усім необхідним</w:t>
      </w:r>
      <w:r w:rsidRPr="00F53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діти були ним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53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залюблені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53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Однак після переїзду до *** він почав вживати алкогольні напої та наркотичні речовини рослинного походження, які вона часто знаходила в його кишенях. Зі слів матері дітей, *** став агресивно себе поводити по відношенню до неї (міг вдарити). </w:t>
      </w:r>
    </w:p>
    <w:p w:rsidR="005108CC" w:rsidRPr="00671182" w:rsidP="005108CC" w14:paraId="01943E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лютому *** року *** після чергового конфлікту з нею почав проживати окремо неподалік від сім’ї та продовжував спілкуватися з дітьми. </w:t>
      </w:r>
    </w:p>
    <w:p w:rsidR="005108CC" w:rsidRPr="006B18C6" w:rsidP="005108CC" w14:paraId="2F2E46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 зазначила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***, батько дітей з *** року 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рік проживав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місті ***. Діти інколи їздили до нього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гостювати, однак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були випадки,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 вони поверталися від батька «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сльозах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B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***, з її слів, завжди вітав дітей зі святами (дні народження, новорічні свята) та дарував подарунки до *** року.</w:t>
      </w:r>
    </w:p>
    <w:p w:rsidR="005108CC" w:rsidP="005108CC" w14:paraId="1D446DF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спеціалістами Служби було проведено обстеження умов проживання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адресою: 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квартира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7A7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Київська область, про що було складено відповідний акт </w:t>
      </w:r>
      <w:r w:rsidRPr="00536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536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ході обстеження було з’ясовано, що родина проживає в трикімнатній квартирі загальною площею близько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 </w:t>
      </w:r>
      <w:r w:rsidRPr="00536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кв.м, житловою близько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536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кв.м.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квартирі зроблено сучасний ремонт. </w:t>
      </w:r>
      <w:r w:rsidRPr="00536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Помешкання чисте, мебльоване, оснащене побутовою технікою. Наявне водо-, електро- та теплопостачання.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Співвласниками квартири є *** та ***. </w:t>
      </w:r>
    </w:p>
    <w:p w:rsidR="005108CC" w:rsidRPr="000148BD" w:rsidP="005108CC" w14:paraId="653AD7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1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A14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малолітніх дітей виділені окремі мебльовані кімнати. Діти забезпечені одягом, взуттям, продуктами харчування та засобами особистої гігієни. Для їх проживання, навчання та виховання створені належні умови. </w:t>
      </w:r>
    </w:p>
    <w:p w:rsidR="005108CC" w:rsidRPr="00A14049" w:rsidP="005108CC" w14:paraId="1D5A33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цією адресою проживають:</w:t>
      </w:r>
    </w:p>
    <w:p w:rsidR="005108CC" w:rsidRPr="00726067" w:rsidP="005108CC" w14:paraId="2889033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матір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працевлаштована офіційно 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посаді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 в ***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клініці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її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ередньомі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ячний дохід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становить 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близько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внутрішньо переміщена особа;</w:t>
      </w:r>
      <w:r w:rsidRPr="00726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08CC" w:rsidRPr="005F0636" w:rsidP="005108CC" w14:paraId="2B4C54EE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донька,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ліцею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*** 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району Київської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внутрішньо переміщена особа</w:t>
      </w:r>
      <w:r w:rsidRPr="005F0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108CC" w:rsidP="005108CC" w14:paraId="2A62F80B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син, учень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ліцею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 району Київської області, внутрішньо переміщена особа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08CC" w:rsidRPr="00E52849" w:rsidP="005108CC" w14:paraId="31D27FB6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Також у квартирі зареєстровані, але не проживають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***, *** р.н. (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дядько дітей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5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р.н. (двоюрідний брат).</w:t>
      </w:r>
    </w:p>
    <w:p w:rsidR="005108CC" w:rsidRPr="000148BD" w:rsidP="005108CC" w14:paraId="737A28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фахівцем із соціальної роботи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центру соціальних служб *** міської ради *** району Київської області </w:t>
      </w: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було проведено оцінку потреб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***,</w:t>
      </w: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що складено відповідний висновок, згідно з яким </w:t>
      </w:r>
      <w:r w:rsidRPr="002E7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родині наявні складні життєві обставини. Потреби дітей в медичному обслуговуванні, вихованні та розвитку забезпечуються матір’ю в </w:t>
      </w:r>
      <w:r w:rsidRPr="00DE4F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повному обсязі.</w:t>
      </w:r>
      <w:r w:rsidRPr="00DE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Сім’я потребує соціальних послуг, а саме: інформування.</w:t>
      </w:r>
      <w:r w:rsidRPr="00DE4F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5108CC" w:rsidRPr="00BA7178" w:rsidP="005108CC" w14:paraId="305F91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A1E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Відповідно до характеристики</w:t>
      </w:r>
      <w:r w:rsidRPr="000148B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наданої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міським центром первинної медико-санітарної допомоги Комунального некомерційного товариства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району Київської області,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року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 теперішній час працює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D064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E52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74B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весь період роботи на займаній посаді проявила себе як кваліфікований, відповідальний, старанний, надійний працівник.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Добре володіє сучасними методами лікування та діагностики, має гарну теоретичну та практичну підготовку, цікавиться останніми досягненнями в області діагностики, лікування та профілактики дитячих хвороб.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650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постійно удосконалює свої теоретичні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2650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практичні навички на курсах підвищення кваліфікації, конференціях, тренінгах.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2650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Докладає необхідні зусилля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 професійного самовдосконалення на рівні сучасного стану медицини. Їй властиві такі якості, як терпимість, безцінне ставлення до усіх пацієнтів, інтуїція, що ґрунтується на знаннях та життєвому й професійному досвіді, тактовність, вихованість, уміння зберігати лікарську таємницю, допитливість, ініціативність.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період роботи зарекомендувала себе як чесний, добросовісний і відповідальний працівник, високо кваліфікований, досвідчений спеціаліст. Приймає активну участь у суспільному житті закладу, користується повагою пацієнтів та колег.</w:t>
      </w:r>
    </w:p>
    <w:p w:rsidR="005108CC" w:rsidP="005108CC" w14:paraId="5D4E81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Згідно характеристики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наданої Товариством з обмеженою відповідальністю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працює посаді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За час роботи зарекомендувала себе як висококваліфікований фахівець, відданий своїй </w:t>
      </w:r>
      <w:r w:rsidRPr="00F45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справі професіонал та зразковий колега.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володіє глибокими теоретичними знаннями та значним практичним досвідом у сферах педіатрії та дитячих інфекційних хвороб. У своїй щоденній практиці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керується виключно принципами доказової медицини та сучасними міжнародними протоколами. Вона успішно застосовує комплексний підхід до ведення пацієнтів, демонструє глибоке розуміння дитячої фізіології та імунології, а також майстерно володіє навичками диференційної діагностики, що мінімізує ризики ускладнень і забезпечує швидке одужання пацієнтів. У колективі користується беззаперечним авторитетом та повагою. Вона завжди готова надати колегіальну підтримку, поділитися досвідом у складних випадках і бере активну участь у внутрішньому професійному житті клініки. Її робота є вагомим внеском у підтриманні високої репутації та ефективності всього медичного закладу.</w:t>
      </w:r>
    </w:p>
    <w:p w:rsidR="005108CC" w:rsidP="005108CC" w14:paraId="27CD597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Відповідно до індивідуальних відомостей про застраховану особу реєстру застрахованих осіб Державного реєстру загальнообов’язкового державного соціального страхування Пенсійного фонду України,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 листопада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року по квітень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року отримала дохід у сумі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грн.</w:t>
      </w:r>
    </w:p>
    <w:p w:rsidR="005108CC" w:rsidRPr="00F45D7C" w:rsidP="005108CC" w14:paraId="0BEDF02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Згідно довідки про проходження попереднього, періодичного та позачергового психіатричних оглядів, у тому числі на предмет вживання психоактивних речовин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виданої Комунальним некомерційним підприємством «Багатопрофільна лікарня інтенсивного лікування 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протипоказання для виконання роботи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відсутні. Обстеження лікарів-психіатрів не проводилось.</w:t>
      </w:r>
    </w:p>
    <w:p w:rsidR="005108CC" w:rsidRPr="00374465" w:rsidP="005108CC" w14:paraId="42225A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характеристики, наданої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ліцеєм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*** 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району Київської області,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перейшла на навчання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 на початку листопада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року. До цього навчалася в паралельному класі та певний період в онлайн школі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14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6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Учениця легко іде на контакт. За період навчання в цьому класі знайшла друзів та досить непоган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спілкується з іншими учнями. Якщо виникають труднощі </w:t>
      </w:r>
      <w:r w:rsidRPr="00386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однокласниками чи в навчанні, охоче звертається до класного керівника та </w:t>
      </w:r>
      <w:r w:rsidRPr="00172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прислухається до порад. Активно займається плаванням.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72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основному демонструє достатній рівень навчання,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172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деяких предметів і середній рівень.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Матір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 бере участь у шкільному житті дитини. Вона завжди на зв’язку. Якщо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 проблеми зі здоров’ям,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тір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вчасно повідомляє класного керівника про причини відсутності дитини. Дівчинка завжди ділиться з нею подіями, які відбуваються в класі, що свідчить про нормальні стосунки між ними. З класним керівником контактує лише мат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ір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Батько не бере участі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ліцейному</w:t>
      </w:r>
      <w:r w:rsidRPr="00374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житті.</w:t>
      </w:r>
    </w:p>
    <w:p w:rsidR="005108CC" w:rsidRPr="00172829" w:rsidP="005108CC" w14:paraId="3AFB0217" w14:textId="46824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Згідно інформації про стан навчання та розвитку *** від ***, наданої *** ліцеєм №*** *** міської ради *** району Київської області, малолітній навчається у даному ліцеї з ***. За ці роки зарекомендував себе як відповідальний, старанний учень. До навчання ставиться зацікавлено. На уроках уважний, активний, всі завдання виконує. Навчальний матеріал засвоює на достатньому рівні. Навчальний заклад відвідує систематично. Всі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домашні роботи виконує постійно. Активний у спілкуванні з ровесниками, уважний до інших людей, скромний. Викликає симпатію та довіру у дорослих та дітей. Дружить з усіма однокласниками. Громадські доручення виконує сумлінно. Приймає активну участь у житті класу. Вихованням *** займається матір, а допомагає баба, які цікавляться навчанням дитини та часто спілкуються з класним керівником з приводу успішності. Відвідують всі батьківські збори, приймають участь у класних заходах. Батько *** за ці роки ні разу не був присутнім на батьківських зборах та класних заходах. З учителем не контактує. Від дитини ні разу не було чути відгуків про батька.</w:t>
      </w:r>
    </w:p>
    <w:p w:rsidR="005108CC" w:rsidP="005108CC" w14:paraId="4A8C0A0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декларацій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та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про вибір лікаря, який надає перв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инну медичну допомогу, виданих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Комунальним некомерційним підприємством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міськи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первинної медико-санітарної допомоги»,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2F4ACB">
        <w:rPr>
          <w:rFonts w:ascii="Times New Roman" w:hAnsi="Times New Roman" w:cs="Times New Roman"/>
          <w:color w:val="000000" w:themeColor="text1"/>
          <w:sz w:val="28"/>
          <w:szCs w:val="28"/>
        </w:rPr>
        <w:t>є пацієнтами даної медичної установи.</w:t>
      </w:r>
    </w:p>
    <w:p w:rsidR="005108CC" w:rsidP="005108CC" w14:paraId="7969173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зверталася до лікаря-невролога Комунального некомерційного підприємства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центр первинної медико-санітарної допомоги» зі скаргою на погане самопочуття дитини,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надано копію звернення. На момент звернення хлопчик мав серцебиття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уд/хв, підвищений кров’яний тиск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задишка/утруднене дихання. Було призначено консультацію лікаря-невролога дитячого.</w:t>
      </w:r>
    </w:p>
    <w:p w:rsidR="005108CC" w:rsidRPr="00C434C9" w:rsidP="005108CC" w14:paraId="4FAD6C8E" w14:textId="77777777">
      <w:pPr>
        <w:pStyle w:val="Heading2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</w:pP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Згідно консультаційного висновку спеціаліста дитячого невролога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 ході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обстеження</w:t>
      </w: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було з’ясовано, що наявні</w:t>
      </w: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скарги на підвищену тривогу, нервозність, емоційну лабільність, неспокійний сон. Переніс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Pr="009E76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есову ситуацію. Неврологічний статус без вогнищевої симптоматики. СЖР пожвавлені з розширеними зонами. Шкала </w:t>
      </w:r>
      <w:r w:rsidRPr="00BD62F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HADS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 балів. Висновок спеціаліста: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BD62F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BD62F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BD62F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>.</w:t>
      </w:r>
    </w:p>
    <w:p w:rsidR="005108CC" w:rsidRPr="007A7841" w:rsidP="005108CC" w14:paraId="4B2A64E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7A7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запропонувала визначити батьку наступний порядок участі у вихованні малолітніх дітей:</w:t>
      </w:r>
    </w:p>
    <w:p w:rsidR="005108CC" w:rsidRPr="008444D0" w:rsidP="005108CC" w14:paraId="346E6357" w14:textId="77777777">
      <w:pPr>
        <w:pStyle w:val="docdat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8444D0">
        <w:rPr>
          <w:color w:val="000000" w:themeColor="text1"/>
          <w:sz w:val="28"/>
          <w:szCs w:val="28"/>
          <w:lang w:eastAsia="ru-RU"/>
        </w:rPr>
        <w:t xml:space="preserve">- І та ІІІ субота місяця з 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 w:rsidRPr="008444D0">
        <w:rPr>
          <w:color w:val="000000" w:themeColor="text1"/>
          <w:sz w:val="28"/>
          <w:szCs w:val="28"/>
          <w:lang w:eastAsia="ru-RU"/>
        </w:rPr>
        <w:t xml:space="preserve">год до 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 w:rsidRPr="008444D0">
        <w:rPr>
          <w:color w:val="000000" w:themeColor="text1"/>
          <w:sz w:val="28"/>
          <w:szCs w:val="28"/>
          <w:lang w:eastAsia="ru-RU"/>
        </w:rPr>
        <w:t>год (за бажанням дітей);</w:t>
      </w:r>
    </w:p>
    <w:p w:rsidR="005108CC" w:rsidRPr="008444D0" w:rsidP="005108CC" w14:paraId="09E5BD87" w14:textId="77777777">
      <w:pPr>
        <w:pStyle w:val="docdat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8444D0">
        <w:rPr>
          <w:color w:val="000000" w:themeColor="text1"/>
          <w:sz w:val="28"/>
          <w:szCs w:val="28"/>
          <w:lang w:eastAsia="ru-RU"/>
        </w:rPr>
        <w:t>- ІІ та І</w:t>
      </w:r>
      <w:r w:rsidRPr="008444D0">
        <w:rPr>
          <w:color w:val="000000" w:themeColor="text1"/>
          <w:sz w:val="28"/>
          <w:szCs w:val="28"/>
          <w:lang w:val="en-US" w:eastAsia="ru-RU"/>
        </w:rPr>
        <w:t>V</w:t>
      </w:r>
      <w:r w:rsidRPr="008444D0">
        <w:rPr>
          <w:color w:val="000000" w:themeColor="text1"/>
          <w:sz w:val="28"/>
          <w:szCs w:val="28"/>
          <w:lang w:eastAsia="ru-RU"/>
        </w:rPr>
        <w:t xml:space="preserve"> неділя міс</w:t>
      </w:r>
      <w:r>
        <w:rPr>
          <w:color w:val="000000" w:themeColor="text1"/>
          <w:sz w:val="28"/>
          <w:szCs w:val="28"/>
          <w:lang w:eastAsia="ru-RU"/>
        </w:rPr>
        <w:t>я</w:t>
      </w:r>
      <w:r w:rsidRPr="008444D0">
        <w:rPr>
          <w:color w:val="000000" w:themeColor="text1"/>
          <w:sz w:val="28"/>
          <w:szCs w:val="28"/>
          <w:lang w:eastAsia="ru-RU"/>
        </w:rPr>
        <w:t xml:space="preserve">ця з 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 w:rsidRPr="008444D0">
        <w:rPr>
          <w:color w:val="000000" w:themeColor="text1"/>
          <w:sz w:val="28"/>
          <w:szCs w:val="28"/>
          <w:lang w:eastAsia="ru-RU"/>
        </w:rPr>
        <w:t xml:space="preserve">год до 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 w:rsidRPr="008444D0">
        <w:rPr>
          <w:color w:val="000000" w:themeColor="text1"/>
          <w:sz w:val="28"/>
          <w:szCs w:val="28"/>
          <w:lang w:eastAsia="ru-RU"/>
        </w:rPr>
        <w:t>год.(за бажанням дітей);</w:t>
      </w:r>
    </w:p>
    <w:p w:rsidR="005108CC" w:rsidP="005108CC" w14:paraId="4DA48B0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*** </w:t>
      </w:r>
      <w:r w:rsidRPr="008F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(протягом години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врахуванням режиму дня дітей).</w:t>
      </w:r>
    </w:p>
    <w:p w:rsidR="005108CC" w:rsidP="005108CC" w14:paraId="3C7590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листа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46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 управління поліції Головного управління Національної поліції в Київській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області від ***</w:t>
      </w:r>
      <w:r w:rsidRPr="0046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46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адміністративної відповідальності притягувався, а саме: </w:t>
      </w:r>
    </w:p>
    <w:p w:rsidR="005108CC" w:rsidRPr="004605BA" w:rsidP="005108CC" w14:paraId="0538A1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*** Управлінням патрульної поліції у *** області за частиною *** статті *** КУпАП 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3C1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накла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дено стягнення у вигляді штрафу</w:t>
      </w:r>
      <w:r w:rsidRPr="003C1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C1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розмірі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3C1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грн;</w:t>
      </w:r>
    </w:p>
    <w:p w:rsidR="005108CC" w:rsidP="005108CC" w14:paraId="689AC75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*** Управлінням патрульної поліції в м. *** за статтею *** КУпАП </w:t>
      </w:r>
      <w:r w:rsidRPr="00870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870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матеріал для розгляду та прийняття законного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направлено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райсуду м. Києва;</w:t>
      </w:r>
    </w:p>
    <w:p w:rsidR="005108CC" w:rsidRPr="00870602" w:rsidP="005108CC" w14:paraId="14DE06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Управлінням патрульної поліції в м.</w:t>
      </w:r>
      <w:r w:rsidRPr="007A7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частиною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КУпАП, накладено стягнення у вигляді штрафу в розмірі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грн;</w:t>
      </w:r>
    </w:p>
    <w:p w:rsidR="005108CC" w:rsidP="005108CC" w14:paraId="24B241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 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Дніпровським управлінням поліції ГУНП в 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 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частиною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статті *** 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КУпАП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судом накладено стяг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нення у вигляді штрафу</w:t>
      </w:r>
      <w:r w:rsidRPr="003C1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розмірі *** грн.</w:t>
      </w:r>
    </w:p>
    <w:p w:rsidR="005108CC" w:rsidRPr="000C7CEB" w:rsidP="005108CC" w14:paraId="65918A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Скарг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 w:rsidRPr="000C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ян щодо порушень *** </w:t>
      </w:r>
      <w:r w:rsidRPr="000C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громадського порядку згідно даних ІКС ІПНП не виявлено, одна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зафіксовано факти звернень </w:t>
      </w:r>
      <w:r w:rsidRPr="000C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 неправомірних дій останнім, а саме:</w:t>
      </w:r>
    </w:p>
    <w:p w:rsidR="005108CC" w:rsidRPr="001300DD" w:rsidP="005108CC" w14:paraId="1B78D829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РУП ГУНП в Київській області надійшло повідомлення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що за адресою її проживання прийшов чоловік, ***,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неадекватному стані, стукає в двері та наразі в заявниці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даної особи іде процес розлучення;</w:t>
      </w:r>
    </w:p>
    <w:p w:rsidR="005108CC" w:rsidRPr="001300DD" w:rsidP="005108CC" w14:paraId="06095ED6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поліції ГУНП в 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надійшло повідомлення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р.н., про те, що за адресою: 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квартира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 район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***</w:t>
      </w:r>
      <w:r w:rsidRPr="00130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співмешканець *** побив заявницю;</w:t>
      </w:r>
    </w:p>
    <w:p w:rsidR="005108CC" w:rsidP="005108CC" w14:paraId="3087E53A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AC1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AC1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 ГУНП в Київській області надійшло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повідомлення від *** </w:t>
      </w:r>
      <w:r w:rsidRPr="00AC1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те, що за адресою її проживання колишній чоловік, </w:t>
      </w:r>
      <w:r w:rsidRPr="00AC1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яким заявниця не проживає 4 роки, по телефону повідомив, що зламав замки в квартирі та встановлює нові.</w:t>
      </w:r>
    </w:p>
    <w:p w:rsidR="005108CC" w:rsidRPr="00AF079B" w:rsidP="005108CC" w14:paraId="68719F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0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Згідно даних ІКС ІПНП, фактів притягнення до адміністративної відповідальності, скарг громадян щодо порушень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AF0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громадського порядку, а також вчинення нею неправомірних дій не зафіксовано.</w:t>
      </w:r>
    </w:p>
    <w:p w:rsidR="005108CC" w:rsidRPr="005802B0" w:rsidP="005108CC" w14:paraId="69FB7C9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866">
        <w:rPr>
          <w:rFonts w:ascii="Times New Roman" w:hAnsi="Times New Roman" w:cs="Times New Roman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5108CC" w:rsidRPr="000148BD" w:rsidP="005108CC" w14:paraId="6FE78378" w14:textId="77777777">
      <w:pPr>
        <w:pStyle w:val="docdata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***</w:t>
      </w:r>
      <w:r w:rsidRPr="00087DB6">
        <w:rPr>
          <w:color w:val="000000" w:themeColor="text1"/>
          <w:sz w:val="28"/>
          <w:szCs w:val="28"/>
          <w:lang w:eastAsia="ru-RU"/>
        </w:rPr>
        <w:t xml:space="preserve"> травня </w:t>
      </w:r>
      <w:r>
        <w:rPr>
          <w:color w:val="000000" w:themeColor="text1"/>
          <w:sz w:val="28"/>
          <w:szCs w:val="28"/>
          <w:lang w:eastAsia="ru-RU"/>
        </w:rPr>
        <w:t>***</w:t>
      </w:r>
      <w:r w:rsidRPr="00087DB6">
        <w:rPr>
          <w:color w:val="000000" w:themeColor="text1"/>
          <w:sz w:val="28"/>
          <w:szCs w:val="28"/>
        </w:rPr>
        <w:t xml:space="preserve"> року спеціалістом Служби було проведено бесіду з малолітньою </w:t>
      </w:r>
      <w:r>
        <w:rPr>
          <w:color w:val="000000" w:themeColor="text1"/>
          <w:sz w:val="28"/>
          <w:szCs w:val="28"/>
          <w:lang w:eastAsia="ru-RU"/>
        </w:rPr>
        <w:t>***</w:t>
      </w:r>
      <w:r w:rsidRPr="005802B0">
        <w:rPr>
          <w:sz w:val="28"/>
          <w:szCs w:val="28"/>
        </w:rPr>
        <w:t>,</w:t>
      </w:r>
      <w:r w:rsidRPr="000148BD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Pr="0047285B">
        <w:rPr>
          <w:color w:val="000000" w:themeColor="text1"/>
          <w:sz w:val="28"/>
          <w:szCs w:val="28"/>
        </w:rPr>
        <w:t xml:space="preserve"> ході </w:t>
      </w:r>
      <w:r>
        <w:rPr>
          <w:color w:val="000000" w:themeColor="text1"/>
          <w:sz w:val="28"/>
          <w:szCs w:val="28"/>
        </w:rPr>
        <w:t xml:space="preserve">якої дівчинка повідомила, що навчається в </w:t>
      </w:r>
      <w:r>
        <w:rPr>
          <w:color w:val="000000" w:themeColor="text1"/>
          <w:sz w:val="28"/>
          <w:szCs w:val="28"/>
          <w:lang w:eastAsia="ru-RU"/>
        </w:rPr>
        <w:t>***</w:t>
      </w:r>
      <w:r>
        <w:rPr>
          <w:color w:val="000000" w:themeColor="text1"/>
          <w:sz w:val="28"/>
          <w:szCs w:val="28"/>
        </w:rPr>
        <w:t xml:space="preserve"> класі 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>
        <w:rPr>
          <w:color w:val="000000" w:themeColor="text1"/>
          <w:sz w:val="28"/>
          <w:szCs w:val="28"/>
        </w:rPr>
        <w:t>ліцею №</w:t>
      </w:r>
      <w:r>
        <w:rPr>
          <w:color w:val="000000" w:themeColor="text1"/>
          <w:sz w:val="28"/>
          <w:szCs w:val="28"/>
          <w:lang w:eastAsia="ru-RU"/>
        </w:rPr>
        <w:t xml:space="preserve">*** </w:t>
      </w:r>
      <w:r>
        <w:rPr>
          <w:color w:val="000000" w:themeColor="text1"/>
          <w:sz w:val="28"/>
          <w:szCs w:val="28"/>
        </w:rPr>
        <w:t>та має двох подруг. Зі шкільних предметів найбільше подобається англійська мова.</w:t>
      </w:r>
    </w:p>
    <w:p w:rsidR="005108CC" w:rsidP="005108CC" w14:paraId="1FAB91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запитання спеціаліста з ким проживає *** відповіла, що живе з матір’ю та меншим братом. З її слів, відносини в сім’ї доброзичливі, вона допомагає брату з навчанням.</w:t>
      </w:r>
    </w:p>
    <w:p w:rsidR="005108CC" w:rsidP="005108CC" w14:paraId="1408EF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запитання чи спілкується з батьком дівчинка відповіла, що востаннє спілкувалася з ним у серпні *** року, але на даний час вона не хоче спілкуватися, оскільки батько часто не в настрої та сварить її. *** згадала ситуацію, коли вона проживала в батька протягом тижня чи двох (точно не пригадала), і він при ній вживав алкогольні напої, довго спав та змушував читати й переказувати йому всю прочитану книгу.</w:t>
      </w:r>
    </w:p>
    <w:p w:rsidR="005108CC" w:rsidP="005108CC" w14:paraId="35D554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запитання чи хоче бачитися з батьком *** відповіла, що не хоче, оскільки боїться його. Проте згодом додала, що можливо б зустрічалася з ним, але тільки в присутності матері.</w:t>
      </w:r>
    </w:p>
    <w:p w:rsidR="005108CC" w:rsidP="005108CC" w14:paraId="540D21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1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0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травня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малолітнім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присутності матері.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Хлопчик ішов на контакт та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ідповідав на питання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>озповів, що проживає з 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тір’ю</w:t>
      </w:r>
      <w:r w:rsidRPr="00F1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старшою сестрою.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Зазначив, що в нього доброзичливі відносини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вона інколи допомагає йому з уроками. Зі слів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він разом із сестрою прибирає в квартирі, виносить сміття. Додав, 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інколи може приготувати щось поїсти, а він може зробити бутерброди. </w:t>
      </w:r>
    </w:p>
    <w:p w:rsidR="005108CC" w:rsidRPr="000439CB" w:rsidP="005108CC" w14:paraId="16B9730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6A1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зазначив,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має друзів, </w:t>
      </w:r>
      <w:r w:rsidRPr="000439CB">
        <w:rPr>
          <w:rFonts w:ascii="Times New Roman" w:hAnsi="Times New Roman" w:cs="Times New Roman"/>
          <w:color w:val="000000" w:themeColor="text1"/>
          <w:sz w:val="28"/>
          <w:szCs w:val="28"/>
        </w:rPr>
        <w:t>додатково відвідує басейн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043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займається футболом</w:t>
      </w:r>
      <w:r w:rsidRPr="000439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шкільних предметів йому подобається фізкультура. Повідомив, що любить з друзями грати у футбол та в телефонні ігри. </w:t>
      </w:r>
    </w:p>
    <w:p w:rsidR="005108CC" w:rsidP="005108CC" w14:paraId="637E605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прохання спеціаліста розповісти про батька</w:t>
      </w:r>
      <w:r w:rsidRPr="003E2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продемонстрував напруження, прийняв закриту позу тіла, опустив голову та замовк. Спеціаліст поцікавилася чи хоче хлопчик взагалі говорити про батька, на 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відповів, що не хоче.</w:t>
      </w:r>
      <w:r w:rsidRPr="003E2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08CC" w:rsidRPr="0038535D" w:rsidP="005108CC" w14:paraId="02435F3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 засіданні комісії з питань захисту прав дитини виконавчого комітету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 (далі – Комісія) було розглянуто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міськрайонного суду Київської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від *** 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нада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ння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виснов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 доцільності визначення 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способу участі у вихованні та спілкуванні з дітьми,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  <w:r w:rsidRPr="00385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08CC" w:rsidRPr="00FA59CD" w:rsidP="005108CC" w14:paraId="6DA8D137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Спілкування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відбувалося по </w:t>
      </w:r>
      <w:r w:rsidRPr="00FA59CD">
        <w:rPr>
          <w:rFonts w:ascii="Times New Roman" w:hAnsi="Times New Roman" w:cs="Times New Roman"/>
          <w:sz w:val="28"/>
          <w:szCs w:val="28"/>
        </w:rPr>
        <w:t>відеозв’язку за допомогою мобільного застосунку «</w:t>
      </w:r>
      <w:r w:rsidRPr="00FA59CD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9CD">
        <w:rPr>
          <w:rFonts w:ascii="Times New Roman" w:hAnsi="Times New Roman" w:cs="Times New Roman"/>
          <w:sz w:val="28"/>
          <w:szCs w:val="28"/>
        </w:rPr>
        <w:t>.</w:t>
      </w:r>
    </w:p>
    <w:p w:rsidR="005108CC" w:rsidRPr="00FA59CD" w:rsidP="005108CC" w14:paraId="006F1E1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FA59CD">
        <w:rPr>
          <w:rFonts w:ascii="Times New Roman" w:hAnsi="Times New Roman" w:cs="Times New Roman"/>
          <w:sz w:val="28"/>
          <w:szCs w:val="28"/>
        </w:rPr>
        <w:t>зазначив, що після р</w:t>
      </w:r>
      <w:r>
        <w:rPr>
          <w:rFonts w:ascii="Times New Roman" w:hAnsi="Times New Roman" w:cs="Times New Roman"/>
          <w:sz w:val="28"/>
          <w:szCs w:val="28"/>
        </w:rPr>
        <w:t xml:space="preserve">озірвання шлюбу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спільні діти залишилися</w:t>
      </w:r>
      <w:r w:rsidRPr="00FA59CD">
        <w:rPr>
          <w:rFonts w:ascii="Times New Roman" w:hAnsi="Times New Roman" w:cs="Times New Roman"/>
          <w:sz w:val="28"/>
          <w:szCs w:val="28"/>
        </w:rPr>
        <w:t xml:space="preserve"> проживати разом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A59CD">
        <w:rPr>
          <w:rFonts w:ascii="Times New Roman" w:hAnsi="Times New Roman" w:cs="Times New Roman"/>
          <w:sz w:val="28"/>
          <w:szCs w:val="28"/>
        </w:rPr>
        <w:t xml:space="preserve">з нею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59CD">
        <w:rPr>
          <w:rFonts w:ascii="Times New Roman" w:hAnsi="Times New Roman" w:cs="Times New Roman"/>
          <w:sz w:val="28"/>
          <w:szCs w:val="28"/>
        </w:rPr>
        <w:t xml:space="preserve"> квартирі, яка була придбана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59CD">
        <w:rPr>
          <w:rFonts w:ascii="Times New Roman" w:hAnsi="Times New Roman" w:cs="Times New Roman"/>
          <w:sz w:val="28"/>
          <w:szCs w:val="28"/>
        </w:rPr>
        <w:t xml:space="preserve"> шлюбі. Наразі він проходить військову службу в місті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FA59CD">
        <w:rPr>
          <w:rFonts w:ascii="Times New Roman" w:hAnsi="Times New Roman" w:cs="Times New Roman"/>
          <w:sz w:val="28"/>
          <w:szCs w:val="28"/>
        </w:rPr>
        <w:t xml:space="preserve">. З моменту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FA59CD">
        <w:rPr>
          <w:rFonts w:ascii="Times New Roman" w:hAnsi="Times New Roman" w:cs="Times New Roman"/>
          <w:sz w:val="28"/>
          <w:szCs w:val="28"/>
        </w:rPr>
        <w:t xml:space="preserve">мобілізації матір дітей почала активніше чинити йому перешкоди у спілкуванні з сином, аргументуючи це розладами нервової системи </w:t>
      </w:r>
      <w:r>
        <w:rPr>
          <w:rFonts w:ascii="Times New Roman" w:hAnsi="Times New Roman" w:cs="Times New Roman"/>
          <w:sz w:val="28"/>
          <w:szCs w:val="28"/>
        </w:rPr>
        <w:t>дитини. Внаслідок таких дій матері</w:t>
      </w:r>
      <w:r w:rsidRPr="00FA5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</w:t>
      </w:r>
      <w:r w:rsidRPr="00FA59CD">
        <w:rPr>
          <w:rFonts w:ascii="Times New Roman" w:hAnsi="Times New Roman" w:cs="Times New Roman"/>
          <w:sz w:val="28"/>
          <w:szCs w:val="28"/>
        </w:rPr>
        <w:t xml:space="preserve"> не має можливості спілкуватися з сином </w:t>
      </w:r>
      <w:r>
        <w:rPr>
          <w:rFonts w:ascii="Times New Roman" w:hAnsi="Times New Roman" w:cs="Times New Roman"/>
          <w:sz w:val="28"/>
          <w:szCs w:val="28"/>
        </w:rPr>
        <w:t>1,5 роки. Також</w:t>
      </w:r>
      <w:r w:rsidRPr="00FA5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належним чином не виконує свої</w:t>
      </w:r>
      <w:r w:rsidRPr="00FA59CD">
        <w:rPr>
          <w:rFonts w:ascii="Times New Roman" w:hAnsi="Times New Roman" w:cs="Times New Roman"/>
          <w:sz w:val="28"/>
          <w:szCs w:val="28"/>
        </w:rPr>
        <w:t xml:space="preserve"> батьківськ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A59CD">
        <w:rPr>
          <w:rFonts w:ascii="Times New Roman" w:hAnsi="Times New Roman" w:cs="Times New Roman"/>
          <w:sz w:val="28"/>
          <w:szCs w:val="28"/>
        </w:rPr>
        <w:t xml:space="preserve"> обов’язк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9CD">
        <w:rPr>
          <w:rFonts w:ascii="Times New Roman" w:hAnsi="Times New Roman" w:cs="Times New Roman"/>
          <w:sz w:val="28"/>
          <w:szCs w:val="28"/>
        </w:rPr>
        <w:t xml:space="preserve"> по відношенню до дітей, що призвело до трагічних подій, коли донька, перебуваючи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59CD">
        <w:rPr>
          <w:rFonts w:ascii="Times New Roman" w:hAnsi="Times New Roman" w:cs="Times New Roman"/>
          <w:sz w:val="28"/>
          <w:szCs w:val="28"/>
        </w:rPr>
        <w:t xml:space="preserve"> стані алкогольного сп’яніння, випала з вікна. Під час його приїзду за місцем проживання дітей сусіди повідомили йому про те, що матір не займається </w:t>
      </w:r>
      <w:r>
        <w:rPr>
          <w:rFonts w:ascii="Times New Roman" w:hAnsi="Times New Roman" w:cs="Times New Roman"/>
          <w:sz w:val="28"/>
          <w:szCs w:val="28"/>
        </w:rPr>
        <w:t>їх вихованням</w:t>
      </w:r>
      <w:r w:rsidRPr="00FA59CD">
        <w:rPr>
          <w:rFonts w:ascii="Times New Roman" w:hAnsi="Times New Roman" w:cs="Times New Roman"/>
          <w:sz w:val="28"/>
          <w:szCs w:val="28"/>
        </w:rPr>
        <w:t>.</w:t>
      </w:r>
    </w:p>
    <w:p w:rsidR="005108CC" w:rsidRPr="00FA59CD" w:rsidP="005108CC" w14:paraId="41E18975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FA59CD">
        <w:rPr>
          <w:rFonts w:ascii="Times New Roman" w:hAnsi="Times New Roman" w:cs="Times New Roman"/>
          <w:sz w:val="28"/>
          <w:szCs w:val="28"/>
        </w:rPr>
        <w:t xml:space="preserve"> зазначив, що наполягає на визначенні </w:t>
      </w:r>
      <w:r>
        <w:rPr>
          <w:rFonts w:ascii="Times New Roman" w:hAnsi="Times New Roman" w:cs="Times New Roman"/>
          <w:sz w:val="28"/>
          <w:szCs w:val="28"/>
        </w:rPr>
        <w:t xml:space="preserve">йому </w:t>
      </w:r>
      <w:r w:rsidRPr="00FA59CD">
        <w:rPr>
          <w:rFonts w:ascii="Times New Roman" w:hAnsi="Times New Roman" w:cs="Times New Roman"/>
          <w:sz w:val="28"/>
          <w:szCs w:val="28"/>
        </w:rPr>
        <w:t xml:space="preserve">порядку участі у вихованні дітей, який, зокрема, передбачатиме перебування дітей з 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 w:rsidRPr="00FA59CD">
        <w:rPr>
          <w:rFonts w:ascii="Times New Roman" w:hAnsi="Times New Roman" w:cs="Times New Roman"/>
          <w:sz w:val="28"/>
          <w:szCs w:val="28"/>
        </w:rPr>
        <w:t>під час канікул та його двотижневої відпустки. При цьому матір</w:t>
      </w:r>
      <w:r>
        <w:rPr>
          <w:rFonts w:ascii="Times New Roman" w:hAnsi="Times New Roman" w:cs="Times New Roman"/>
          <w:sz w:val="28"/>
          <w:szCs w:val="28"/>
        </w:rPr>
        <w:t>, з його слів,</w:t>
      </w:r>
      <w:r w:rsidRPr="00FA5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повинна</w:t>
      </w:r>
      <w:r w:rsidRPr="00FA59CD">
        <w:rPr>
          <w:rFonts w:ascii="Times New Roman" w:hAnsi="Times New Roman" w:cs="Times New Roman"/>
          <w:sz w:val="28"/>
          <w:szCs w:val="28"/>
        </w:rPr>
        <w:t xml:space="preserve"> привозити дітей до міста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FA59CD">
        <w:rPr>
          <w:rFonts w:ascii="Times New Roman" w:hAnsi="Times New Roman" w:cs="Times New Roman"/>
          <w:sz w:val="28"/>
          <w:szCs w:val="28"/>
        </w:rPr>
        <w:t xml:space="preserve">за місцем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FA59CD">
        <w:rPr>
          <w:rFonts w:ascii="Times New Roman" w:hAnsi="Times New Roman" w:cs="Times New Roman"/>
          <w:sz w:val="28"/>
          <w:szCs w:val="28"/>
        </w:rPr>
        <w:t xml:space="preserve">проживання або ж </w:t>
      </w:r>
      <w:r>
        <w:rPr>
          <w:rFonts w:ascii="Times New Roman" w:hAnsi="Times New Roman" w:cs="Times New Roman"/>
          <w:sz w:val="28"/>
          <w:szCs w:val="28"/>
        </w:rPr>
        <w:t>він</w:t>
      </w:r>
      <w:r w:rsidRPr="00FA59CD">
        <w:rPr>
          <w:rFonts w:ascii="Times New Roman" w:hAnsi="Times New Roman" w:cs="Times New Roman"/>
          <w:sz w:val="28"/>
          <w:szCs w:val="28"/>
        </w:rPr>
        <w:t xml:space="preserve"> самостійно </w:t>
      </w:r>
      <w:r>
        <w:rPr>
          <w:rFonts w:ascii="Times New Roman" w:hAnsi="Times New Roman" w:cs="Times New Roman"/>
          <w:sz w:val="28"/>
          <w:szCs w:val="28"/>
        </w:rPr>
        <w:t>буде забирати</w:t>
      </w:r>
      <w:r w:rsidRPr="00FA59CD">
        <w:rPr>
          <w:rFonts w:ascii="Times New Roman" w:hAnsi="Times New Roman" w:cs="Times New Roman"/>
          <w:sz w:val="28"/>
          <w:szCs w:val="28"/>
        </w:rPr>
        <w:t xml:space="preserve"> дітей за місцем їх проживання, а матір </w:t>
      </w:r>
      <w:r>
        <w:rPr>
          <w:rFonts w:ascii="Times New Roman" w:hAnsi="Times New Roman" w:cs="Times New Roman"/>
          <w:sz w:val="28"/>
          <w:szCs w:val="28"/>
        </w:rPr>
        <w:t xml:space="preserve">повинна </w:t>
      </w:r>
      <w:r w:rsidRPr="00FA59CD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FA59CD">
        <w:rPr>
          <w:rFonts w:ascii="Times New Roman" w:hAnsi="Times New Roman" w:cs="Times New Roman"/>
          <w:sz w:val="28"/>
          <w:szCs w:val="28"/>
        </w:rPr>
        <w:t xml:space="preserve"> їх повернення після завершення відповідного періоду спілкування.</w:t>
      </w:r>
    </w:p>
    <w:p w:rsidR="005108CC" w:rsidRPr="00EC589A" w:rsidP="005108CC" w14:paraId="04631D15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>Головуюча повідомила, що орган опіки та піклування не наділений повноваженнями щодо покладення на одного з батьків обов’язку доставляти дітей за місцем проживання іншого. Також зауважила, що члени Комісії ознайомилися з гра</w:t>
      </w:r>
      <w:r>
        <w:rPr>
          <w:rFonts w:ascii="Times New Roman" w:hAnsi="Times New Roman" w:cs="Times New Roman"/>
          <w:sz w:val="28"/>
          <w:szCs w:val="28"/>
        </w:rPr>
        <w:t>фіками, які запропонували батько</w:t>
      </w:r>
      <w:r w:rsidRPr="00EC5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EC589A">
        <w:rPr>
          <w:rFonts w:ascii="Times New Roman" w:hAnsi="Times New Roman" w:cs="Times New Roman"/>
          <w:sz w:val="28"/>
          <w:szCs w:val="28"/>
        </w:rPr>
        <w:t xml:space="preserve">матір, </w:t>
      </w:r>
      <w:r>
        <w:rPr>
          <w:rFonts w:ascii="Times New Roman" w:hAnsi="Times New Roman" w:cs="Times New Roman"/>
          <w:sz w:val="28"/>
          <w:szCs w:val="28"/>
        </w:rPr>
        <w:t xml:space="preserve">а також з протоколами </w:t>
      </w:r>
      <w:r w:rsidRPr="00EC589A">
        <w:rPr>
          <w:rFonts w:ascii="Times New Roman" w:hAnsi="Times New Roman" w:cs="Times New Roman"/>
          <w:sz w:val="28"/>
          <w:szCs w:val="28"/>
        </w:rPr>
        <w:t xml:space="preserve">бесіди з дітьми. </w:t>
      </w: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Pr="00EC589A">
        <w:rPr>
          <w:rFonts w:ascii="Times New Roman" w:hAnsi="Times New Roman" w:cs="Times New Roman"/>
          <w:sz w:val="28"/>
          <w:szCs w:val="28"/>
        </w:rPr>
        <w:t>батьк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589A">
        <w:rPr>
          <w:rFonts w:ascii="Times New Roman" w:hAnsi="Times New Roman" w:cs="Times New Roman"/>
          <w:sz w:val="28"/>
          <w:szCs w:val="28"/>
        </w:rPr>
        <w:t>запропонували різні графіки</w:t>
      </w:r>
      <w:r>
        <w:rPr>
          <w:rFonts w:ascii="Times New Roman" w:hAnsi="Times New Roman" w:cs="Times New Roman"/>
          <w:sz w:val="28"/>
          <w:szCs w:val="28"/>
        </w:rPr>
        <w:t>, члени Комісії, враху</w:t>
      </w:r>
      <w:r w:rsidRPr="00EC58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авши</w:t>
      </w:r>
      <w:r w:rsidRPr="00EC589A">
        <w:rPr>
          <w:rFonts w:ascii="Times New Roman" w:hAnsi="Times New Roman" w:cs="Times New Roman"/>
          <w:sz w:val="28"/>
          <w:szCs w:val="28"/>
        </w:rPr>
        <w:t xml:space="preserve"> думку дітей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89A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C5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визначити батьку наступний порядок участі </w:t>
      </w:r>
      <w:r w:rsidRPr="00EC589A">
        <w:rPr>
          <w:rFonts w:ascii="Times New Roman" w:hAnsi="Times New Roman" w:cs="Times New Roman"/>
          <w:sz w:val="28"/>
          <w:szCs w:val="28"/>
        </w:rPr>
        <w:t>у вихованні дітей:</w:t>
      </w:r>
    </w:p>
    <w:p w:rsidR="005108CC" w:rsidRPr="00EC589A" w:rsidP="005108CC" w14:paraId="695F69D2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І та ІІІ субота </w:t>
      </w:r>
      <w:r>
        <w:rPr>
          <w:rFonts w:ascii="Times New Roman" w:hAnsi="Times New Roman" w:cs="Times New Roman"/>
          <w:sz w:val="28"/>
          <w:szCs w:val="28"/>
        </w:rPr>
        <w:t xml:space="preserve">місяця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у присутності матері </w:t>
      </w:r>
      <w:r w:rsidRPr="00EC589A">
        <w:rPr>
          <w:rFonts w:ascii="Times New Roman" w:hAnsi="Times New Roman" w:cs="Times New Roman"/>
          <w:sz w:val="28"/>
          <w:szCs w:val="28"/>
        </w:rPr>
        <w:t>протягом двох місяців для налагодження довірливих стосунків між батьком та дітьми;</w:t>
      </w:r>
    </w:p>
    <w:p w:rsidR="005108CC" w:rsidRPr="00EC589A" w:rsidP="005108CC" w14:paraId="0C6B8A2A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(протягом години </w:t>
      </w:r>
      <w:r w:rsidRPr="00EC589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589A">
        <w:rPr>
          <w:rFonts w:ascii="Times New Roman" w:hAnsi="Times New Roman" w:cs="Times New Roman"/>
          <w:sz w:val="28"/>
          <w:szCs w:val="28"/>
        </w:rPr>
        <w:t>рахуванням режиму дня дітей);</w:t>
      </w:r>
    </w:p>
    <w:p w:rsidR="005108CC" w:rsidRPr="00B3472B" w:rsidP="005108CC" w14:paraId="14A01DD0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B3472B">
        <w:rPr>
          <w:rFonts w:ascii="Times New Roman" w:hAnsi="Times New Roman" w:cs="Times New Roman"/>
          <w:bCs/>
          <w:sz w:val="28"/>
          <w:szCs w:val="28"/>
        </w:rPr>
        <w:t xml:space="preserve">в подальшому: </w:t>
      </w:r>
    </w:p>
    <w:p w:rsidR="005108CC" w:rsidRPr="00EC589A" w:rsidP="005108CC" w14:paraId="5DA48303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І та ІІІ субота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589A">
        <w:rPr>
          <w:rFonts w:ascii="Times New Roman" w:hAnsi="Times New Roman" w:cs="Times New Roman"/>
          <w:sz w:val="28"/>
          <w:szCs w:val="28"/>
        </w:rPr>
        <w:t xml:space="preserve"> неділя місяця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>год без присутності матері; </w:t>
      </w:r>
    </w:p>
    <w:p w:rsidR="005108CC" w:rsidRPr="00EC589A" w:rsidP="005108CC" w14:paraId="0B42EAC0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по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(протягом години </w:t>
      </w:r>
      <w:r w:rsidRPr="00EC589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589A">
        <w:rPr>
          <w:rFonts w:ascii="Times New Roman" w:hAnsi="Times New Roman" w:cs="Times New Roman"/>
          <w:sz w:val="28"/>
          <w:szCs w:val="28"/>
        </w:rPr>
        <w:t>рахуванням режиму дня дітей);</w:t>
      </w:r>
    </w:p>
    <w:p w:rsidR="005108CC" w:rsidRPr="00EC589A" w:rsidP="005108CC" w14:paraId="2134875E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C589A">
        <w:rPr>
          <w:rFonts w:ascii="Times New Roman" w:hAnsi="Times New Roman" w:cs="Times New Roman"/>
          <w:sz w:val="28"/>
          <w:szCs w:val="28"/>
        </w:rPr>
        <w:t xml:space="preserve">канікулярний період - за попередньою домовленістю з матір’ю дітей. </w:t>
      </w:r>
    </w:p>
    <w:p w:rsidR="005108CC" w:rsidRPr="00EC589A" w:rsidP="005108CC" w14:paraId="7739DCCA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>не погодився з запропонованим графіком.</w:t>
      </w:r>
    </w:p>
    <w:p w:rsidR="005108CC" w:rsidRPr="00052C01" w:rsidP="005108CC" w14:paraId="01D821B4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C589A">
        <w:rPr>
          <w:color w:val="000000" w:themeColor="text1"/>
          <w:sz w:val="28"/>
          <w:szCs w:val="28"/>
        </w:rPr>
        <w:t xml:space="preserve">Відповідно до статті 11 </w:t>
      </w:r>
      <w:hyperlink r:id="rId4" w:anchor="Text">
        <w:r w:rsidRPr="00EC589A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«Про охорону дитинства»</w:t>
        </w:r>
      </w:hyperlink>
      <w:r w:rsidRPr="00AF079B"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>кожна дитина має право на проживання в сім’ї разом з батьками або в сім’ї одного з них та на піклування батьків. Батько і мати мають рівні права та обов’язки щодо своїх дітей. Предметом основної турботи та основним обов’язком батьків є забезпечення інтересів своєї дитини.</w:t>
      </w:r>
    </w:p>
    <w:p w:rsidR="005108CC" w:rsidRPr="00052C01" w:rsidP="005108CC" w14:paraId="5B91B4A8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Стаття 157 </w:t>
      </w:r>
      <w:hyperlink r:id="rId5">
        <w:r w:rsidRPr="00AF079B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>передбачає, що питання виховання дитини вирішується батьками спільно. Повноцінна участь батьків у вихованні дітей максимально забезпечується при їх спільному проживанні з батьками. В тих випадках, коли батьки, внаслідок розірвання шлюбу або з інших причин, не проживають спільно, можуть виникати спори щодо участі у вихованні дитини, визначення місця проживання дитини та порядку зустрічей з дитиною того батьків, хто проживає окремо. Т</w:t>
      </w:r>
      <w:r>
        <w:rPr>
          <w:color w:val="000000" w:themeColor="text1"/>
          <w:sz w:val="28"/>
          <w:szCs w:val="28"/>
        </w:rPr>
        <w:t xml:space="preserve">ак, частиною третьою статті 157 </w:t>
      </w:r>
      <w:hyperlink r:id="rId6">
        <w:r w:rsidRPr="00AF079B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 xml:space="preserve">встановлено, що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розвиткові дитини. </w:t>
      </w:r>
    </w:p>
    <w:p w:rsidR="005108CC" w:rsidRPr="00052C01" w:rsidP="005108CC" w14:paraId="7FCC68B2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52C01">
        <w:rPr>
          <w:color w:val="000000" w:themeColor="text1"/>
          <w:sz w:val="28"/>
          <w:szCs w:val="28"/>
        </w:rPr>
        <w:t xml:space="preserve">Одночасно, статтею 15 </w:t>
      </w:r>
      <w:hyperlink r:id="rId7">
        <w:r>
          <w:rPr>
            <w:rStyle w:val="Hyperlink"/>
            <w:color w:val="000000" w:themeColor="text1"/>
            <w:sz w:val="28"/>
            <w:szCs w:val="28"/>
            <w:u w:val="none"/>
          </w:rPr>
          <w:t>Закону України «</w:t>
        </w:r>
        <w:r w:rsidRPr="00AF079B">
          <w:rPr>
            <w:rStyle w:val="Hyperlink"/>
            <w:color w:val="000000" w:themeColor="text1"/>
            <w:sz w:val="28"/>
            <w:szCs w:val="28"/>
            <w:u w:val="none"/>
          </w:rPr>
          <w:t>Про охорону дитинства</w:t>
        </w:r>
      </w:hyperlink>
      <w:r>
        <w:rPr>
          <w:rStyle w:val="Hyperlink"/>
          <w:color w:val="000000" w:themeColor="text1"/>
          <w:sz w:val="28"/>
          <w:szCs w:val="28"/>
          <w:u w:val="none"/>
        </w:rPr>
        <w:t>»</w:t>
      </w:r>
      <w:r w:rsidRPr="00AF079B">
        <w:rPr>
          <w:color w:val="000000" w:themeColor="text1"/>
          <w:sz w:val="28"/>
          <w:szCs w:val="28"/>
        </w:rPr>
        <w:t xml:space="preserve"> </w:t>
      </w:r>
      <w:r w:rsidRPr="005F0A15">
        <w:rPr>
          <w:color w:val="000000" w:themeColor="text1"/>
          <w:sz w:val="28"/>
          <w:szCs w:val="28"/>
        </w:rPr>
        <w:t>передбачено, що д</w:t>
      </w:r>
      <w:r w:rsidRPr="00052C01">
        <w:rPr>
          <w:color w:val="000000" w:themeColor="text1"/>
          <w:sz w:val="28"/>
          <w:szCs w:val="28"/>
        </w:rPr>
        <w:t>итина, яка проживає окремо від батьків або одного з них, має право на підтримання з ними регулярних особистих стосунків і прямих контактів.</w:t>
      </w:r>
    </w:p>
    <w:p w:rsidR="005108CC" w:rsidRPr="0038535D" w:rsidP="005108CC" w14:paraId="5FD979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огляду на вищевикладене та діючи в інтересах дітей, орган опіки та піклування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Київської області вважає за доцільне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наступний порядок участі у вихованні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108CC" w:rsidRPr="00EC589A" w:rsidP="005108CC" w14:paraId="3514926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І та ІІІ субота </w:t>
      </w:r>
      <w:r>
        <w:rPr>
          <w:rFonts w:ascii="Times New Roman" w:hAnsi="Times New Roman" w:cs="Times New Roman"/>
          <w:sz w:val="28"/>
          <w:szCs w:val="28"/>
        </w:rPr>
        <w:t xml:space="preserve">місяця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у присутності матері </w:t>
      </w:r>
      <w:r w:rsidRPr="00EC589A">
        <w:rPr>
          <w:rFonts w:ascii="Times New Roman" w:hAnsi="Times New Roman" w:cs="Times New Roman"/>
          <w:sz w:val="28"/>
          <w:szCs w:val="28"/>
        </w:rPr>
        <w:t>протягом двох місяців для налагодження довірливих стосунків між батьком та дітьми;</w:t>
      </w:r>
    </w:p>
    <w:p w:rsidR="005108CC" w:rsidRPr="00EC589A" w:rsidP="005108CC" w14:paraId="71427082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(протягом години </w:t>
      </w:r>
      <w:r w:rsidRPr="00EC589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589A">
        <w:rPr>
          <w:rFonts w:ascii="Times New Roman" w:hAnsi="Times New Roman" w:cs="Times New Roman"/>
          <w:sz w:val="28"/>
          <w:szCs w:val="28"/>
        </w:rPr>
        <w:t>рахуванням режиму дня дітей);</w:t>
      </w:r>
    </w:p>
    <w:p w:rsidR="005108CC" w:rsidRPr="00B3472B" w:rsidP="005108CC" w14:paraId="1CE3104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B3472B">
        <w:rPr>
          <w:rFonts w:ascii="Times New Roman" w:hAnsi="Times New Roman" w:cs="Times New Roman"/>
          <w:bCs/>
          <w:sz w:val="28"/>
          <w:szCs w:val="28"/>
        </w:rPr>
        <w:t xml:space="preserve">в подальшому: </w:t>
      </w:r>
    </w:p>
    <w:p w:rsidR="005108CC" w:rsidRPr="00EC589A" w:rsidP="005108CC" w14:paraId="4DF55B86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І та ІІІ субота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589A">
        <w:rPr>
          <w:rFonts w:ascii="Times New Roman" w:hAnsi="Times New Roman" w:cs="Times New Roman"/>
          <w:sz w:val="28"/>
          <w:szCs w:val="28"/>
        </w:rPr>
        <w:t xml:space="preserve"> неділя місяця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>год без присутності матері; </w:t>
      </w:r>
    </w:p>
    <w:p w:rsidR="005108CC" w:rsidRPr="00EC589A" w:rsidP="005108CC" w14:paraId="58C4FFB1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sz w:val="28"/>
          <w:szCs w:val="28"/>
        </w:rPr>
        <w:t xml:space="preserve">- спілкування з дітьми особисто засобами телефонного, електронного та іншого засобу зв’язку кожного понеділка та суботи у період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 w:rsidRPr="00EC589A">
        <w:rPr>
          <w:rFonts w:ascii="Times New Roman" w:hAnsi="Times New Roman" w:cs="Times New Roman"/>
          <w:sz w:val="28"/>
          <w:szCs w:val="28"/>
        </w:rPr>
        <w:t xml:space="preserve">год по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(протягом години </w:t>
      </w:r>
      <w:r w:rsidRPr="00EC589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589A">
        <w:rPr>
          <w:rFonts w:ascii="Times New Roman" w:hAnsi="Times New Roman" w:cs="Times New Roman"/>
          <w:sz w:val="28"/>
          <w:szCs w:val="28"/>
        </w:rPr>
        <w:t>рахуванням режиму дня дітей);</w:t>
      </w:r>
    </w:p>
    <w:p w:rsidR="005108CC" w:rsidRPr="00EC589A" w:rsidP="005108CC" w14:paraId="1892053E" w14:textId="77777777">
      <w:pPr>
        <w:spacing w:after="0" w:line="240" w:lineRule="auto"/>
        <w:ind w:right="-1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EC58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C589A">
        <w:rPr>
          <w:rFonts w:ascii="Times New Roman" w:hAnsi="Times New Roman" w:cs="Times New Roman"/>
          <w:sz w:val="28"/>
          <w:szCs w:val="28"/>
        </w:rPr>
        <w:t xml:space="preserve">канікулярний період - за попередньою домовленістю з матір’ю дітей. </w:t>
      </w:r>
    </w:p>
    <w:p w:rsidR="005108CC" w:rsidP="005108CC" w14:paraId="34DFCA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CC" w:rsidP="005108CC" w14:paraId="085A2D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27" w:rsidRPr="001B7FD6" w:rsidP="000E2427" w14:paraId="6C0BA7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:rsidR="000E2427" w:rsidRPr="001B7FD6" w:rsidP="000E2427" w14:paraId="16334BFC" w14:textId="77777777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231682" w:rsidRPr="005108CC" w:rsidP="005108CC" w14:paraId="7804F9AA" w14:textId="6D90B6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1"/>
      <w:permEnd w:id="0"/>
    </w:p>
    <w:sectPr w:rsidSect="005108CC">
      <w:headerReference w:type="default" r:id="rId8"/>
      <w:footerReference w:type="default" r:id="rId9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101F63F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2427" w:rsidR="000E24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5026C18"/>
    <w:multiLevelType w:val="hybridMultilevel"/>
    <w:tmpl w:val="1902BB70"/>
    <w:lvl w:ilvl="0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53A5E7E"/>
    <w:multiLevelType w:val="hybridMultilevel"/>
    <w:tmpl w:val="F4F636D8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71916C6"/>
    <w:multiLevelType w:val="hybridMultilevel"/>
    <w:tmpl w:val="CC3E2262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E63868"/>
    <w:multiLevelType w:val="hybridMultilevel"/>
    <w:tmpl w:val="7456920E"/>
    <w:lvl w:ilvl="0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48BD"/>
    <w:rsid w:val="00014ADA"/>
    <w:rsid w:val="000439CB"/>
    <w:rsid w:val="00052C01"/>
    <w:rsid w:val="000714E4"/>
    <w:rsid w:val="00087DB6"/>
    <w:rsid w:val="00092BE2"/>
    <w:rsid w:val="000B7FE1"/>
    <w:rsid w:val="000C7CEB"/>
    <w:rsid w:val="000D308D"/>
    <w:rsid w:val="000E0637"/>
    <w:rsid w:val="000E2427"/>
    <w:rsid w:val="001060A6"/>
    <w:rsid w:val="001300DD"/>
    <w:rsid w:val="00136205"/>
    <w:rsid w:val="00172829"/>
    <w:rsid w:val="001B7FD6"/>
    <w:rsid w:val="0021378D"/>
    <w:rsid w:val="0023062E"/>
    <w:rsid w:val="00231682"/>
    <w:rsid w:val="00247251"/>
    <w:rsid w:val="00265022"/>
    <w:rsid w:val="00274B87"/>
    <w:rsid w:val="00297DC9"/>
    <w:rsid w:val="002E7E65"/>
    <w:rsid w:val="002F4ACB"/>
    <w:rsid w:val="003377E0"/>
    <w:rsid w:val="003735BC"/>
    <w:rsid w:val="00373C47"/>
    <w:rsid w:val="00374465"/>
    <w:rsid w:val="0038535D"/>
    <w:rsid w:val="00386FD1"/>
    <w:rsid w:val="003A2799"/>
    <w:rsid w:val="003A75FC"/>
    <w:rsid w:val="003B2A39"/>
    <w:rsid w:val="003C17AE"/>
    <w:rsid w:val="003E24F2"/>
    <w:rsid w:val="004208DA"/>
    <w:rsid w:val="00424AD7"/>
    <w:rsid w:val="00450FE8"/>
    <w:rsid w:val="00452538"/>
    <w:rsid w:val="004605BA"/>
    <w:rsid w:val="0047285B"/>
    <w:rsid w:val="00474316"/>
    <w:rsid w:val="004A41C4"/>
    <w:rsid w:val="004C4E2C"/>
    <w:rsid w:val="004D4654"/>
    <w:rsid w:val="004E41C7"/>
    <w:rsid w:val="005108CC"/>
    <w:rsid w:val="00524AF7"/>
    <w:rsid w:val="005365A7"/>
    <w:rsid w:val="00544E22"/>
    <w:rsid w:val="00545B76"/>
    <w:rsid w:val="00572BE2"/>
    <w:rsid w:val="005802B0"/>
    <w:rsid w:val="005F0636"/>
    <w:rsid w:val="005F0A15"/>
    <w:rsid w:val="006120A4"/>
    <w:rsid w:val="00657762"/>
    <w:rsid w:val="00664AE2"/>
    <w:rsid w:val="00671182"/>
    <w:rsid w:val="006A1145"/>
    <w:rsid w:val="006B18C6"/>
    <w:rsid w:val="00726067"/>
    <w:rsid w:val="00733994"/>
    <w:rsid w:val="007349E9"/>
    <w:rsid w:val="00746C2A"/>
    <w:rsid w:val="007732CE"/>
    <w:rsid w:val="007A7841"/>
    <w:rsid w:val="007A7F84"/>
    <w:rsid w:val="007C582E"/>
    <w:rsid w:val="00821BD7"/>
    <w:rsid w:val="008444D0"/>
    <w:rsid w:val="00853C00"/>
    <w:rsid w:val="00857D22"/>
    <w:rsid w:val="00870602"/>
    <w:rsid w:val="008A1E1C"/>
    <w:rsid w:val="008F086B"/>
    <w:rsid w:val="00910331"/>
    <w:rsid w:val="00924C33"/>
    <w:rsid w:val="00973F9B"/>
    <w:rsid w:val="009C45C0"/>
    <w:rsid w:val="009E7616"/>
    <w:rsid w:val="00A14049"/>
    <w:rsid w:val="00A40CFE"/>
    <w:rsid w:val="00A84A56"/>
    <w:rsid w:val="00AC1E34"/>
    <w:rsid w:val="00AE57AA"/>
    <w:rsid w:val="00AF079B"/>
    <w:rsid w:val="00B20C04"/>
    <w:rsid w:val="00B3472B"/>
    <w:rsid w:val="00B83BE1"/>
    <w:rsid w:val="00BA7178"/>
    <w:rsid w:val="00BC4A8D"/>
    <w:rsid w:val="00BD62F5"/>
    <w:rsid w:val="00C15EBB"/>
    <w:rsid w:val="00C376A2"/>
    <w:rsid w:val="00C434C9"/>
    <w:rsid w:val="00CA54CB"/>
    <w:rsid w:val="00CB633A"/>
    <w:rsid w:val="00D0647A"/>
    <w:rsid w:val="00D22866"/>
    <w:rsid w:val="00D971F3"/>
    <w:rsid w:val="00DD5B1F"/>
    <w:rsid w:val="00DE4F24"/>
    <w:rsid w:val="00E005F5"/>
    <w:rsid w:val="00E52849"/>
    <w:rsid w:val="00E71A04"/>
    <w:rsid w:val="00E8499C"/>
    <w:rsid w:val="00EC35BD"/>
    <w:rsid w:val="00EC589A"/>
    <w:rsid w:val="00EE38F4"/>
    <w:rsid w:val="00EF4D7B"/>
    <w:rsid w:val="00F10254"/>
    <w:rsid w:val="00F45D7C"/>
    <w:rsid w:val="00F53456"/>
    <w:rsid w:val="00FA59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unhideWhenUsed/>
    <w:qFormat/>
    <w:rsid w:val="005108C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uiPriority w:val="9"/>
    <w:rsid w:val="00510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5108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itle">
    <w:name w:val="Title"/>
    <w:basedOn w:val="Normal"/>
    <w:link w:val="a1"/>
    <w:qFormat/>
    <w:rsid w:val="005108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Назва Знак"/>
    <w:basedOn w:val="DefaultParagraphFont"/>
    <w:link w:val="Title"/>
    <w:rsid w:val="005108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5108CC"/>
    <w:rPr>
      <w:i/>
      <w:iCs/>
    </w:rPr>
  </w:style>
  <w:style w:type="paragraph" w:customStyle="1" w:styleId="docdata">
    <w:name w:val="docdata"/>
    <w:aliases w:val="docy,v5,23279,baiaagaaboqcaaadjvkaaauzwqaaaaaaaaaaaaaaaaaaaaaaaaaaaaaaaaaaaaaaaaaaaaaaaaaaaaaaaaaaaaaaaaaaaaaaaaaaaaaaaaaaaaaaaaaaaaaaaaaaaaaaaaaaaaaaaaaaaaaaaaaaaaaaaaaaaaaaaaaaaaaaaaaaaaaaaaaaaaaaaaaaaaaaaaaaaaaaaaaaaaaaaaaaaaaaaaaaaaaaaaaaaaa"/>
    <w:basedOn w:val="Normal"/>
    <w:rsid w:val="005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5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108CC"/>
    <w:rPr>
      <w:color w:val="0000FF"/>
      <w:u w:val="single"/>
    </w:rPr>
  </w:style>
  <w:style w:type="paragraph" w:styleId="NoSpacing">
    <w:name w:val="No Spacing"/>
    <w:uiPriority w:val="1"/>
    <w:qFormat/>
    <w:rsid w:val="000E242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402-14" TargetMode="External" /><Relationship Id="rId5" Type="http://schemas.openxmlformats.org/officeDocument/2006/relationships/hyperlink" Target="http://zakon5.rada.gov.ua/laws/show/2947-14" TargetMode="External" /><Relationship Id="rId6" Type="http://schemas.openxmlformats.org/officeDocument/2006/relationships/hyperlink" Target="http://zakon5.rada.gov.ua/laws/show/2947-14" TargetMode="External" /><Relationship Id="rId7" Type="http://schemas.openxmlformats.org/officeDocument/2006/relationships/hyperlink" Target="http://zakon3.rada.gov.ua/laws/show/2402-1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367A3"/>
    <w:rsid w:val="00043339"/>
    <w:rsid w:val="001060A6"/>
    <w:rsid w:val="00540CE0"/>
    <w:rsid w:val="00973F9B"/>
    <w:rsid w:val="00AD390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17760</Words>
  <Characters>10124</Characters>
  <Application>Microsoft Office Word</Application>
  <DocSecurity>8</DocSecurity>
  <Lines>84</Lines>
  <Paragraphs>55</Paragraphs>
  <ScaleCrop>false</ScaleCrop>
  <Company/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27</cp:revision>
  <dcterms:created xsi:type="dcterms:W3CDTF">2021-08-31T06:42:00Z</dcterms:created>
  <dcterms:modified xsi:type="dcterms:W3CDTF">2026-06-25T05:39:00Z</dcterms:modified>
</cp:coreProperties>
</file>