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C2733D" w:rsidP="00C2733D" w14:paraId="5E421711" w14:textId="18C88425">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C500E3">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ПС-340</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053624" w:rsidRPr="00053624" w:rsidP="00053624" w14:paraId="356BDB4E" w14:textId="253B56F8">
      <w:pPr>
        <w:tabs>
          <w:tab w:val="left" w:pos="15816"/>
          <w:tab w:val="left" w:pos="16564"/>
        </w:tabs>
        <w:suppressAutoHyphens/>
        <w:spacing w:after="0" w:line="240" w:lineRule="auto"/>
        <w:jc w:val="center"/>
        <w:rPr>
          <w:rFonts w:ascii="Times New Roman" w:eastAsia="Noto Serif CJK SC" w:hAnsi="Times New Roman" w:cs="Times New Roman"/>
          <w:kern w:val="2"/>
          <w:sz w:val="28"/>
          <w:szCs w:val="28"/>
          <w:lang w:eastAsia="zh-CN" w:bidi="hi-IN"/>
        </w:rPr>
      </w:pPr>
      <w:permStart w:id="0" w:edGrp="everyone"/>
      <w:r>
        <w:rPr>
          <w:rFonts w:ascii="Times New Roman" w:eastAsia="Noto Serif CJK SC" w:hAnsi="Times New Roman" w:cs="Times New Roman"/>
          <w:kern w:val="2"/>
          <w:sz w:val="28"/>
          <w:szCs w:val="28"/>
          <w:lang w:eastAsia="zh-CN" w:bidi="hi-IN"/>
        </w:rPr>
        <w:t xml:space="preserve">                                                                                  </w:t>
      </w:r>
      <w:r w:rsidRPr="00053624">
        <w:rPr>
          <w:rFonts w:ascii="Times New Roman" w:eastAsia="Noto Serif CJK SC" w:hAnsi="Times New Roman" w:cs="Times New Roman"/>
          <w:kern w:val="2"/>
          <w:sz w:val="28"/>
          <w:szCs w:val="28"/>
          <w:lang w:eastAsia="zh-CN" w:bidi="hi-IN"/>
        </w:rPr>
        <w:t>Додаток</w:t>
      </w:r>
    </w:p>
    <w:p w:rsidR="00053624" w:rsidRPr="00053624" w:rsidP="00053624" w14:paraId="05C91788" w14:textId="77777777">
      <w:pPr>
        <w:suppressAutoHyphens/>
        <w:spacing w:after="0" w:line="240" w:lineRule="auto"/>
        <w:ind w:left="5664" w:firstLine="6"/>
        <w:jc w:val="both"/>
        <w:rPr>
          <w:rFonts w:ascii="Times New Roman" w:eastAsia="Times New Roman" w:hAnsi="Times New Roman" w:cs="Calibri"/>
          <w:kern w:val="2"/>
          <w:sz w:val="24"/>
          <w:szCs w:val="24"/>
          <w:lang w:eastAsia="zh-CN" w:bidi="hi-IN"/>
        </w:rPr>
      </w:pPr>
      <w:r w:rsidRPr="00053624">
        <w:rPr>
          <w:rFonts w:ascii="Times New Roman" w:eastAsia="Times New Roman" w:hAnsi="Times New Roman" w:cs="Times New Roman"/>
          <w:kern w:val="2"/>
          <w:sz w:val="24"/>
          <w:szCs w:val="24"/>
          <w:lang w:eastAsia="zh-CN" w:bidi="hi-IN"/>
        </w:rPr>
        <w:t xml:space="preserve">Програми </w:t>
      </w:r>
      <w:r w:rsidRPr="00053624">
        <w:rPr>
          <w:rFonts w:ascii="Times New Roman" w:eastAsia="Times New Roman" w:hAnsi="Times New Roman" w:cs="Times New Roman"/>
          <w:color w:val="000000"/>
          <w:kern w:val="2"/>
          <w:sz w:val="24"/>
          <w:szCs w:val="24"/>
          <w:lang w:eastAsia="zh-CN" w:bidi="hi-IN"/>
        </w:rPr>
        <w:t>«Фінансова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товариства «Броварська багатопрофільна клінічна лікарня» територіальних громад Броварського району Київської області на 2022-2026 роки» затвердженої рішенням Броварської міської ради Броварського району Київської області від  23.12.2021.№ 596-19-08 (зі змінами), в редакції рішення Броварської міської ради Броварського району Київської області</w:t>
      </w:r>
    </w:p>
    <w:p w:rsidR="00053624" w:rsidRPr="00053624" w:rsidP="00053624" w14:paraId="0E9867DE" w14:textId="77777777">
      <w:pPr>
        <w:suppressAutoHyphens/>
        <w:spacing w:after="0" w:line="240" w:lineRule="auto"/>
        <w:ind w:left="5664" w:firstLine="6"/>
        <w:jc w:val="both"/>
        <w:rPr>
          <w:rFonts w:ascii="Times New Roman" w:eastAsia="Times New Roman" w:hAnsi="Times New Roman" w:cs="Lohit Devanagari"/>
          <w:kern w:val="2"/>
          <w:lang w:eastAsia="zh-CN" w:bidi="hi-IN"/>
        </w:rPr>
      </w:pPr>
      <w:r w:rsidRPr="00053624">
        <w:rPr>
          <w:rFonts w:ascii="Times New Roman" w:eastAsia="Times New Roman" w:hAnsi="Times New Roman" w:cs="Lohit Devanagari"/>
          <w:color w:val="000000"/>
          <w:kern w:val="2"/>
          <w:lang w:eastAsia="zh-CN" w:bidi="hi-IN"/>
        </w:rPr>
        <w:t>від ___________________________________ № ________________________________________</w:t>
      </w: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tbl>
      <w:tblPr>
        <w:tblW w:w="14913" w:type="dxa"/>
        <w:tblInd w:w="108" w:type="dxa"/>
        <w:tblLayout w:type="fixed"/>
        <w:tblLook w:val="0000"/>
      </w:tblPr>
      <w:tblGrid>
        <w:gridCol w:w="555"/>
        <w:gridCol w:w="4010"/>
        <w:gridCol w:w="1134"/>
        <w:gridCol w:w="993"/>
        <w:gridCol w:w="1133"/>
        <w:gridCol w:w="1135"/>
        <w:gridCol w:w="1134"/>
        <w:gridCol w:w="993"/>
        <w:gridCol w:w="991"/>
        <w:gridCol w:w="992"/>
        <w:gridCol w:w="992"/>
        <w:gridCol w:w="851"/>
      </w:tblGrid>
      <w:tr w14:paraId="1CCA100C" w14:textId="77777777" w:rsidTr="00066E35">
        <w:tblPrEx>
          <w:tblW w:w="14913" w:type="dxa"/>
          <w:tblInd w:w="108" w:type="dxa"/>
          <w:tblLayout w:type="fixed"/>
          <w:tblLook w:val="0000"/>
        </w:tblPrEx>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23D50" w:rsidRPr="00B23D50" w:rsidP="00B23D50" w14:paraId="41D2601C"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 п/п</w:t>
            </w:r>
          </w:p>
        </w:tc>
        <w:tc>
          <w:tcPr>
            <w:tcW w:w="40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23D50" w:rsidRPr="00B23D50" w:rsidP="00B23D50" w14:paraId="3EBDE63E"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Заходи</w:t>
            </w:r>
          </w:p>
        </w:tc>
        <w:tc>
          <w:tcPr>
            <w:tcW w:w="1034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B23D50" w:rsidRPr="00B23D50" w:rsidP="00B23D50" w14:paraId="1636AAB9"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Потреба у фінансуванні з міського бюджету (тис. грн)</w:t>
            </w:r>
          </w:p>
          <w:p w:rsidR="00B23D50" w:rsidRPr="00B23D50" w:rsidP="00B23D50" w14:paraId="4A4038A6"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r>
      <w:tr w14:paraId="221530AB" w14:textId="77777777" w:rsidTr="00066E35">
        <w:tblPrEx>
          <w:tblW w:w="14913" w:type="dxa"/>
          <w:tblInd w:w="108" w:type="dxa"/>
          <w:tblLayout w:type="fixed"/>
          <w:tblLook w:val="0000"/>
        </w:tblPrEx>
        <w:trPr>
          <w:trHeight w:val="499"/>
        </w:trPr>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3D50" w:rsidRPr="00B23D50" w:rsidP="00B23D50" w14:paraId="0ED66ABD"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3D50" w:rsidRPr="00B23D50" w:rsidP="00B23D50" w14:paraId="52C987FC"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2127" w:type="dxa"/>
            <w:gridSpan w:val="2"/>
            <w:tcBorders>
              <w:top w:val="single" w:sz="4" w:space="0" w:color="000000"/>
              <w:left w:val="single" w:sz="4" w:space="0" w:color="000000"/>
              <w:bottom w:val="single" w:sz="4" w:space="0" w:color="000000"/>
            </w:tcBorders>
            <w:shd w:val="clear" w:color="auto" w:fill="auto"/>
          </w:tcPr>
          <w:p w:rsidR="00B23D50" w:rsidRPr="00B23D50" w:rsidP="00B23D50" w14:paraId="1872B8A6"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B23D50" w:rsidRPr="00B23D50" w:rsidP="00B23D50" w14:paraId="04227394"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2022 рік</w:t>
            </w:r>
          </w:p>
          <w:p w:rsidR="00B23D50" w:rsidRPr="00B23D50" w:rsidP="00B23D50" w14:paraId="38B89BE1"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268" w:type="dxa"/>
            <w:gridSpan w:val="2"/>
            <w:tcBorders>
              <w:top w:val="single" w:sz="4" w:space="0" w:color="000000"/>
              <w:left w:val="single" w:sz="4" w:space="0" w:color="000000"/>
              <w:bottom w:val="single" w:sz="4" w:space="0" w:color="000000"/>
            </w:tcBorders>
            <w:shd w:val="clear" w:color="auto" w:fill="auto"/>
          </w:tcPr>
          <w:p w:rsidR="00B23D50" w:rsidRPr="00B23D50" w:rsidP="00B23D50" w14:paraId="1D40D989"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B23D50" w:rsidRPr="00B23D50" w:rsidP="00B23D50" w14:paraId="5BE62B98"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2023 рік</w:t>
            </w:r>
          </w:p>
          <w:p w:rsidR="00B23D50" w:rsidRPr="00B23D50" w:rsidP="00B23D50" w14:paraId="2823435B"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127" w:type="dxa"/>
            <w:gridSpan w:val="2"/>
            <w:tcBorders>
              <w:top w:val="single" w:sz="4" w:space="0" w:color="000000"/>
              <w:left w:val="single" w:sz="4" w:space="0" w:color="000000"/>
              <w:bottom w:val="single" w:sz="4" w:space="0" w:color="000000"/>
            </w:tcBorders>
            <w:shd w:val="clear" w:color="auto" w:fill="auto"/>
          </w:tcPr>
          <w:p w:rsidR="00B23D50" w:rsidRPr="00B23D50" w:rsidP="00B23D50" w14:paraId="6BDBCB6E"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B23D50" w:rsidRPr="00B23D50" w:rsidP="00B23D50" w14:paraId="6A181ED7"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2024 рік</w:t>
            </w:r>
          </w:p>
        </w:tc>
        <w:tc>
          <w:tcPr>
            <w:tcW w:w="1983" w:type="dxa"/>
            <w:gridSpan w:val="2"/>
            <w:tcBorders>
              <w:top w:val="single" w:sz="4" w:space="0" w:color="000000"/>
              <w:left w:val="single" w:sz="4" w:space="0" w:color="000000"/>
              <w:bottom w:val="single" w:sz="4" w:space="0" w:color="000000"/>
            </w:tcBorders>
            <w:shd w:val="clear" w:color="auto" w:fill="auto"/>
            <w:vAlign w:val="center"/>
          </w:tcPr>
          <w:p w:rsidR="00B23D50" w:rsidRPr="00B23D50" w:rsidP="00B23D50" w14:paraId="3A63FCE4" w14:textId="77777777">
            <w:pPr>
              <w:suppressAutoHyphens/>
              <w:spacing w:after="0" w:line="240" w:lineRule="auto"/>
              <w:ind w:right="-137"/>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2025 рік</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3D50" w:rsidRPr="00B23D50" w:rsidP="00B23D50" w14:paraId="28E9880D" w14:textId="77777777">
            <w:pPr>
              <w:suppressAutoHyphens/>
              <w:spacing w:after="0" w:line="240" w:lineRule="auto"/>
              <w:ind w:right="-58"/>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2026 рік</w:t>
            </w:r>
          </w:p>
        </w:tc>
      </w:tr>
      <w:tr w14:paraId="1C39B423" w14:textId="77777777" w:rsidTr="00066E35">
        <w:tblPrEx>
          <w:tblW w:w="14913" w:type="dxa"/>
          <w:tblInd w:w="108" w:type="dxa"/>
          <w:tblLayout w:type="fixed"/>
          <w:tblLook w:val="0000"/>
        </w:tblPrEx>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3D50" w:rsidRPr="00B23D50" w:rsidP="00B23D50" w14:paraId="21F8D0B6"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3D50" w:rsidRPr="00B23D50" w:rsidP="00B23D50" w14:paraId="616B9F9F"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78D777DE"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shd w:val="clear" w:color="auto" w:fill="auto"/>
          </w:tcPr>
          <w:p w:rsidR="00B23D50" w:rsidRPr="00B23D50" w:rsidP="00B23D50" w14:paraId="7D1E6912"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Спеціальний фонд</w:t>
            </w:r>
          </w:p>
        </w:tc>
        <w:tc>
          <w:tcPr>
            <w:tcW w:w="1133" w:type="dxa"/>
            <w:tcBorders>
              <w:left w:val="single" w:sz="4" w:space="0" w:color="000000"/>
              <w:bottom w:val="single" w:sz="4" w:space="0" w:color="000000"/>
            </w:tcBorders>
            <w:shd w:val="clear" w:color="auto" w:fill="auto"/>
          </w:tcPr>
          <w:p w:rsidR="00B23D50" w:rsidRPr="00B23D50" w:rsidP="00B23D50" w14:paraId="12B1C743"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Загальний фонд</w:t>
            </w:r>
          </w:p>
        </w:tc>
        <w:tc>
          <w:tcPr>
            <w:tcW w:w="1135" w:type="dxa"/>
            <w:tcBorders>
              <w:left w:val="single" w:sz="4" w:space="0" w:color="000000"/>
              <w:bottom w:val="single" w:sz="4" w:space="0" w:color="000000"/>
            </w:tcBorders>
            <w:shd w:val="clear" w:color="auto" w:fill="auto"/>
          </w:tcPr>
          <w:p w:rsidR="00B23D50" w:rsidRPr="00B23D50" w:rsidP="00B23D50" w14:paraId="49360239"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Спеціальний фонд</w:t>
            </w:r>
          </w:p>
        </w:tc>
        <w:tc>
          <w:tcPr>
            <w:tcW w:w="1134" w:type="dxa"/>
            <w:tcBorders>
              <w:left w:val="single" w:sz="4" w:space="0" w:color="000000"/>
              <w:bottom w:val="single" w:sz="4" w:space="0" w:color="000000"/>
            </w:tcBorders>
            <w:shd w:val="clear" w:color="auto" w:fill="auto"/>
          </w:tcPr>
          <w:p w:rsidR="00B23D50" w:rsidRPr="00B23D50" w:rsidP="00B23D50" w14:paraId="380016FB"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shd w:val="clear" w:color="auto" w:fill="auto"/>
          </w:tcPr>
          <w:p w:rsidR="00B23D50" w:rsidRPr="00B23D50" w:rsidP="00B23D50" w14:paraId="767E5F97"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Спеціальний фонд</w:t>
            </w:r>
          </w:p>
        </w:tc>
        <w:tc>
          <w:tcPr>
            <w:tcW w:w="991" w:type="dxa"/>
            <w:tcBorders>
              <w:left w:val="single" w:sz="4" w:space="0" w:color="000000"/>
              <w:bottom w:val="single" w:sz="4" w:space="0" w:color="000000"/>
            </w:tcBorders>
            <w:shd w:val="clear" w:color="auto" w:fill="auto"/>
          </w:tcPr>
          <w:p w:rsidR="00B23D50" w:rsidRPr="00B23D50" w:rsidP="00B23D50" w14:paraId="69261DD6"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Загальний фонд</w:t>
            </w:r>
          </w:p>
        </w:tc>
        <w:tc>
          <w:tcPr>
            <w:tcW w:w="992" w:type="dxa"/>
            <w:tcBorders>
              <w:left w:val="single" w:sz="4" w:space="0" w:color="000000"/>
              <w:bottom w:val="single" w:sz="4" w:space="0" w:color="000000"/>
            </w:tcBorders>
            <w:shd w:val="clear" w:color="auto" w:fill="auto"/>
          </w:tcPr>
          <w:p w:rsidR="00B23D50" w:rsidRPr="00B23D50" w:rsidP="00B23D50" w14:paraId="76538FDA"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Спеціальний фонд</w:t>
            </w:r>
          </w:p>
        </w:tc>
        <w:tc>
          <w:tcPr>
            <w:tcW w:w="992" w:type="dxa"/>
            <w:tcBorders>
              <w:left w:val="single" w:sz="4" w:space="0" w:color="000000"/>
              <w:bottom w:val="single" w:sz="4" w:space="0" w:color="000000"/>
            </w:tcBorders>
            <w:shd w:val="clear" w:color="auto" w:fill="auto"/>
          </w:tcPr>
          <w:p w:rsidR="00B23D50" w:rsidRPr="00B23D50" w:rsidP="00B23D50" w14:paraId="7EC29AB9"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Загальний фонд</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AB6A738" w14:textId="77777777">
            <w:pPr>
              <w:suppressAutoHyphens/>
              <w:spacing w:after="0" w:line="240" w:lineRule="auto"/>
              <w:ind w:right="-105"/>
              <w:jc w:val="center"/>
              <w:rPr>
                <w:rFonts w:ascii="Times New Roman" w:eastAsia="Times New Roman" w:hAnsi="Times New Roman" w:cs="Calibri"/>
                <w:kern w:val="2"/>
                <w:sz w:val="16"/>
                <w:szCs w:val="16"/>
                <w:lang w:eastAsia="zh-CN" w:bidi="hi-IN"/>
              </w:rPr>
            </w:pPr>
            <w:r w:rsidRPr="00B23D50">
              <w:rPr>
                <w:rFonts w:ascii="Times New Roman" w:eastAsia="Times New Roman" w:hAnsi="Times New Roman" w:cs="Times New Roman"/>
                <w:kern w:val="2"/>
                <w:sz w:val="16"/>
                <w:szCs w:val="16"/>
                <w:lang w:eastAsia="zh-CN" w:bidi="hi-IN"/>
              </w:rPr>
              <w:t>Спеціаль</w:t>
            </w:r>
            <w:r w:rsidRPr="00B23D50">
              <w:rPr>
                <w:rFonts w:ascii="Times New Roman" w:eastAsia="Times New Roman" w:hAnsi="Times New Roman" w:cs="Times New Roman"/>
                <w:kern w:val="2"/>
                <w:sz w:val="16"/>
                <w:szCs w:val="16"/>
                <w:lang w:eastAsia="zh-CN" w:bidi="hi-IN"/>
              </w:rPr>
              <w:t xml:space="preserve"> ний фонд</w:t>
            </w:r>
          </w:p>
        </w:tc>
      </w:tr>
      <w:tr w14:paraId="2812D849" w14:textId="77777777" w:rsidTr="00066E35">
        <w:tblPrEx>
          <w:tblW w:w="14913" w:type="dxa"/>
          <w:tblInd w:w="108" w:type="dxa"/>
          <w:tblLayout w:type="fixed"/>
          <w:tblLook w:val="0000"/>
        </w:tblPrEx>
        <w:trPr>
          <w:trHeight w:val="1286"/>
        </w:trPr>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B23D50" w:rsidRPr="00B23D50" w:rsidP="00B23D50" w14:paraId="6CC05D4E"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w:t>
            </w:r>
          </w:p>
        </w:tc>
        <w:tc>
          <w:tcPr>
            <w:tcW w:w="4010" w:type="dxa"/>
            <w:tcBorders>
              <w:top w:val="single" w:sz="4" w:space="0" w:color="000000"/>
              <w:left w:val="single" w:sz="4" w:space="0" w:color="000000"/>
              <w:bottom w:val="single" w:sz="4" w:space="0" w:color="000000"/>
              <w:right w:val="single" w:sz="4" w:space="0" w:color="000000"/>
            </w:tcBorders>
            <w:shd w:val="clear" w:color="auto" w:fill="auto"/>
          </w:tcPr>
          <w:p w:rsidR="00B23D50" w:rsidRPr="00B23D50" w:rsidP="00B23D50" w14:paraId="2AC87B30"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На додаткову оплату праці медичних працівників: для встановлення доплат, премій в залежності від складності, відповідальності умов виконуваної роботи та кваліфікації працівників за результатами їх роботи з недопущення «зрівнялівки» в розмірах оплати праці висококваліфікованих працівників з некваліфікованими </w:t>
            </w:r>
            <w:r w:rsidRPr="00B23D50">
              <w:rPr>
                <w:rFonts w:ascii="Times New Roman" w:eastAsia="Times New Roman" w:hAnsi="Times New Roman" w:cs="Times New Roman"/>
                <w:color w:val="000000"/>
                <w:kern w:val="2"/>
                <w:sz w:val="20"/>
                <w:szCs w:val="20"/>
                <w:lang w:eastAsia="en-US" w:bidi="hi-IN"/>
              </w:rPr>
              <w:t xml:space="preserve">як «додаткові місцеві стимули» лікарям до 20000 грн та медичним сестрам 13500 грн; на заробітну плату, як додаткові стимули у вигляді премії працівникам, які входять в експертну команду з оцінювання повсякденного функціонування особи, на  </w:t>
            </w:r>
            <w:r w:rsidRPr="00B23D50">
              <w:rPr>
                <w:rFonts w:ascii="Times New Roman" w:eastAsia="Times New Roman" w:hAnsi="Times New Roman" w:cs="Times New Roman"/>
                <w:color w:val="000000"/>
                <w:kern w:val="2"/>
                <w:sz w:val="20"/>
                <w:szCs w:val="20"/>
                <w:lang w:eastAsia="en-US" w:bidi="hi-IN"/>
              </w:rPr>
              <w:t xml:space="preserve">премії працівникам кухні за збільшений об'єм роботи; </w:t>
            </w:r>
            <w:r w:rsidRPr="00B23D50">
              <w:rPr>
                <w:rFonts w:ascii="Times New Roman" w:eastAsia="Times New Roman" w:hAnsi="Times New Roman" w:cs="Times New Roman"/>
                <w:kern w:val="2"/>
                <w:sz w:val="20"/>
                <w:szCs w:val="20"/>
                <w:lang w:eastAsia="zh-CN" w:bidi="hi-IN"/>
              </w:rPr>
              <w:t xml:space="preserve">на предмети, матеріали, обладнання та інвентар (бензин, дизпаливо,  пральний порошок для пральні, сіль технічна та лимонна кислота для відділення гемодіалізу та пральні, папір, тонери, картриджі, мережеве обладнання та витратні матеріали для комп’ютерного обладнання, на закупівлю сантехнічних, будівельних, електричних матеріалів для проведення ремонту тепло-, водо-, електромереж та усунення аварій в приміщеннях лікарні, </w:t>
            </w:r>
            <w:r w:rsidRPr="00B23D50">
              <w:rPr>
                <w:rFonts w:ascii="Times New Roman" w:eastAsia="Times New Roman" w:hAnsi="Times New Roman" w:cs="Times New Roman"/>
                <w:color w:val="000000"/>
                <w:kern w:val="2"/>
                <w:sz w:val="20"/>
                <w:szCs w:val="20"/>
                <w:lang w:eastAsia="zh-CN" w:bidi="hi-IN"/>
              </w:rPr>
              <w:t>контейнери для пакування небезпечних медичних відходів( первинне та вторинне</w:t>
            </w:r>
            <w:r w:rsidRPr="00B23D50">
              <w:rPr>
                <w:rFonts w:ascii="Times New Roman" w:eastAsia="Times New Roman" w:hAnsi="Times New Roman" w:cs="Times New Roman"/>
                <w:kern w:val="2"/>
                <w:sz w:val="20"/>
                <w:szCs w:val="20"/>
                <w:lang w:eastAsia="zh-CN" w:bidi="hi-IN"/>
              </w:rPr>
              <w:t xml:space="preserve"> та інше; на закупівлю </w:t>
            </w:r>
            <w:r w:rsidRPr="00B23D50">
              <w:rPr>
                <w:rFonts w:ascii="Times New Roman" w:eastAsia="Times New Roman" w:hAnsi="Times New Roman" w:cs="Times New Roman"/>
                <w:kern w:val="2"/>
                <w:sz w:val="20"/>
                <w:szCs w:val="20"/>
                <w:lang w:eastAsia="zh-CN" w:bidi="hi-IN"/>
              </w:rPr>
              <w:t>антирабічної</w:t>
            </w:r>
            <w:r w:rsidRPr="00B23D50">
              <w:rPr>
                <w:rFonts w:ascii="Times New Roman" w:eastAsia="Times New Roman" w:hAnsi="Times New Roman" w:cs="Times New Roman"/>
                <w:kern w:val="2"/>
                <w:sz w:val="20"/>
                <w:szCs w:val="20"/>
                <w:lang w:eastAsia="zh-CN" w:bidi="hi-IN"/>
              </w:rPr>
              <w:t xml:space="preserve"> вакцини; на послуги (крім комунальних), в тому числі: (послуги з охорони,  вивіз побутових відходів, обслуговування програми МІС, ЛІС, РІС та бухгалтерії, послуги інтернет, ТО електропідстанцій та дизельних станцій, ТО холодильного обладнання в аптеці, </w:t>
            </w:r>
            <w:r w:rsidRPr="00B23D50">
              <w:rPr>
                <w:rFonts w:ascii="Times New Roman" w:eastAsia="Times New Roman" w:hAnsi="Times New Roman" w:cs="Times New Roman"/>
                <w:kern w:val="2"/>
                <w:sz w:val="20"/>
                <w:szCs w:val="20"/>
                <w:lang w:eastAsia="zh-CN" w:bidi="hi-IN"/>
              </w:rPr>
              <w:t>паталогоанатомічному</w:t>
            </w:r>
            <w:r w:rsidRPr="00B23D50">
              <w:rPr>
                <w:rFonts w:ascii="Times New Roman" w:eastAsia="Times New Roman" w:hAnsi="Times New Roman" w:cs="Times New Roman"/>
                <w:kern w:val="2"/>
                <w:sz w:val="20"/>
                <w:szCs w:val="20"/>
                <w:lang w:eastAsia="zh-CN" w:bidi="hi-IN"/>
              </w:rPr>
              <w:t xml:space="preserve"> відділенні та кухні, ТО </w:t>
            </w:r>
            <w:r w:rsidRPr="00B23D50">
              <w:rPr>
                <w:rFonts w:ascii="Times New Roman" w:eastAsia="Times New Roman" w:hAnsi="Times New Roman" w:cs="Times New Roman"/>
                <w:kern w:val="2"/>
                <w:sz w:val="20"/>
                <w:szCs w:val="20"/>
                <w:lang w:eastAsia="zh-CN" w:bidi="hi-IN"/>
              </w:rPr>
              <w:t>водопідготовки</w:t>
            </w:r>
            <w:r w:rsidRPr="00B23D50">
              <w:rPr>
                <w:rFonts w:ascii="Times New Roman" w:eastAsia="Times New Roman" w:hAnsi="Times New Roman" w:cs="Times New Roman"/>
                <w:kern w:val="2"/>
                <w:sz w:val="20"/>
                <w:szCs w:val="20"/>
                <w:lang w:eastAsia="zh-CN" w:bidi="hi-IN"/>
              </w:rPr>
              <w:t xml:space="preserve"> у центрі гемодіалізу, телекомунікаційні послуги, страховка автомобілів, вивіз медичних та біологічних відходів, послуги з </w:t>
            </w:r>
            <w:r w:rsidRPr="00B23D50">
              <w:rPr>
                <w:rFonts w:ascii="Times New Roman" w:eastAsia="Times New Roman" w:hAnsi="Times New Roman" w:cs="Times New Roman"/>
                <w:color w:val="000000"/>
                <w:kern w:val="2"/>
                <w:sz w:val="20"/>
                <w:szCs w:val="20"/>
                <w:lang w:eastAsia="en-US" w:bidi="hi-IN"/>
              </w:rPr>
              <w:t xml:space="preserve">повірки засобів вимірювальної техніки (калібрування) медичного обладнання відділень, </w:t>
            </w:r>
            <w:r w:rsidRPr="00B23D50">
              <w:rPr>
                <w:rFonts w:ascii="Times New Roman" w:eastAsia="Times New Roman" w:hAnsi="Times New Roman" w:cs="Times New Roman"/>
                <w:kern w:val="2"/>
                <w:sz w:val="20"/>
                <w:szCs w:val="20"/>
                <w:lang w:eastAsia="zh-CN" w:bidi="hi-IN"/>
              </w:rPr>
              <w:t>кислородних</w:t>
            </w:r>
            <w:r w:rsidRPr="00B23D50">
              <w:rPr>
                <w:rFonts w:ascii="Times New Roman" w:eastAsia="Times New Roman" w:hAnsi="Times New Roman" w:cs="Times New Roman"/>
                <w:kern w:val="2"/>
                <w:sz w:val="20"/>
                <w:szCs w:val="20"/>
                <w:lang w:eastAsia="zh-CN" w:bidi="hi-IN"/>
              </w:rPr>
              <w:t xml:space="preserve"> балонів, манометрів заправка картриджів та ін.) ; на виплату пенсій і допомоги, що призначена на пільгових умовах по Списку 1 затвердженим КМУ та відповідно до закону України “Про пенсійне забезпечення.”, </w:t>
            </w:r>
            <w:r w:rsidRPr="00B23D50">
              <w:rPr>
                <w:rFonts w:ascii="Times New Roman" w:eastAsia="Times New Roman" w:hAnsi="Times New Roman" w:cs="Times New Roman"/>
                <w:color w:val="000000"/>
                <w:kern w:val="2"/>
                <w:sz w:val="20"/>
                <w:szCs w:val="20"/>
                <w:lang w:eastAsia="en-US" w:bidi="hi-IN"/>
              </w:rPr>
              <w:t xml:space="preserve">на ремонт джерела безперебійного живлення з заміною  ДБЖ MZ 120 на  ДБЖ Frame120, поточний ремонт ліфта в акушерському корпусі, монтаж </w:t>
            </w:r>
            <w:r w:rsidRPr="00B23D50">
              <w:rPr>
                <w:rFonts w:ascii="Times New Roman" w:eastAsia="Times New Roman" w:hAnsi="Times New Roman" w:cs="Times New Roman"/>
                <w:color w:val="000000"/>
                <w:kern w:val="2"/>
                <w:sz w:val="20"/>
                <w:szCs w:val="20"/>
                <w:lang w:eastAsia="en-US" w:bidi="hi-IN"/>
              </w:rPr>
              <w:t>системи контролю доступу в приміщеннях лікарні.</w:t>
            </w:r>
          </w:p>
        </w:tc>
        <w:tc>
          <w:tcPr>
            <w:tcW w:w="1134" w:type="dxa"/>
            <w:tcBorders>
              <w:top w:val="single" w:sz="4" w:space="0" w:color="000000"/>
              <w:left w:val="single" w:sz="4" w:space="0" w:color="000000"/>
              <w:bottom w:val="single" w:sz="4" w:space="0" w:color="000000"/>
            </w:tcBorders>
            <w:shd w:val="clear" w:color="auto" w:fill="auto"/>
          </w:tcPr>
          <w:p w:rsidR="00B23D50" w:rsidRPr="00B23D50" w:rsidP="00B23D50" w14:paraId="682AB2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45690,4</w:t>
            </w:r>
          </w:p>
        </w:tc>
        <w:tc>
          <w:tcPr>
            <w:tcW w:w="993" w:type="dxa"/>
            <w:tcBorders>
              <w:top w:val="single" w:sz="4" w:space="0" w:color="000000"/>
              <w:left w:val="single" w:sz="4" w:space="0" w:color="000000"/>
              <w:bottom w:val="single" w:sz="4" w:space="0" w:color="000000"/>
            </w:tcBorders>
            <w:shd w:val="clear" w:color="auto" w:fill="auto"/>
          </w:tcPr>
          <w:p w:rsidR="00B23D50" w:rsidRPr="00B23D50" w:rsidP="00B23D50" w14:paraId="48FCD5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top w:val="single" w:sz="4" w:space="0" w:color="000000"/>
              <w:left w:val="single" w:sz="4" w:space="0" w:color="000000"/>
              <w:bottom w:val="single" w:sz="4" w:space="0" w:color="000000"/>
            </w:tcBorders>
            <w:shd w:val="clear" w:color="auto" w:fill="auto"/>
          </w:tcPr>
          <w:p w:rsidR="00B23D50" w:rsidRPr="00B23D50" w:rsidP="00B23D50" w14:paraId="269EB9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45282,498</w:t>
            </w:r>
          </w:p>
        </w:tc>
        <w:tc>
          <w:tcPr>
            <w:tcW w:w="1135" w:type="dxa"/>
            <w:tcBorders>
              <w:top w:val="single" w:sz="4" w:space="0" w:color="000000"/>
              <w:left w:val="single" w:sz="4" w:space="0" w:color="000000"/>
              <w:bottom w:val="single" w:sz="4" w:space="0" w:color="000000"/>
            </w:tcBorders>
            <w:shd w:val="clear" w:color="auto" w:fill="auto"/>
          </w:tcPr>
          <w:p w:rsidR="00B23D50" w:rsidRPr="00B23D50" w:rsidP="00B23D50" w14:paraId="3244E0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top w:val="single" w:sz="4" w:space="0" w:color="000000"/>
              <w:left w:val="single" w:sz="4" w:space="0" w:color="000000"/>
              <w:bottom w:val="single" w:sz="4" w:space="0" w:color="000000"/>
            </w:tcBorders>
            <w:shd w:val="clear" w:color="auto" w:fill="auto"/>
          </w:tcPr>
          <w:p w:rsidR="00B23D50" w:rsidRPr="00B23D50" w:rsidP="00B23D50" w14:paraId="176C69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52000,0</w:t>
            </w:r>
          </w:p>
        </w:tc>
        <w:tc>
          <w:tcPr>
            <w:tcW w:w="993" w:type="dxa"/>
            <w:tcBorders>
              <w:top w:val="single" w:sz="4" w:space="0" w:color="000000"/>
              <w:left w:val="single" w:sz="4" w:space="0" w:color="000000"/>
              <w:bottom w:val="single" w:sz="4" w:space="0" w:color="000000"/>
            </w:tcBorders>
            <w:shd w:val="clear" w:color="auto" w:fill="auto"/>
          </w:tcPr>
          <w:p w:rsidR="00B23D50" w:rsidRPr="00B23D50" w:rsidP="00B23D50" w14:paraId="3507CD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top w:val="single" w:sz="4" w:space="0" w:color="000000"/>
              <w:left w:val="single" w:sz="4" w:space="0" w:color="000000"/>
              <w:bottom w:val="single" w:sz="4" w:space="0" w:color="000000"/>
            </w:tcBorders>
            <w:shd w:val="clear" w:color="auto" w:fill="auto"/>
          </w:tcPr>
          <w:p w:rsidR="00B23D50" w:rsidRPr="00B23D50" w:rsidP="00B23D50" w14:paraId="07515831" w14:textId="7B82E2CA">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30440,56</w:t>
            </w:r>
          </w:p>
        </w:tc>
        <w:tc>
          <w:tcPr>
            <w:tcW w:w="992" w:type="dxa"/>
            <w:tcBorders>
              <w:top w:val="single" w:sz="4" w:space="0" w:color="000000"/>
              <w:left w:val="single" w:sz="4" w:space="0" w:color="000000"/>
              <w:bottom w:val="single" w:sz="4" w:space="0" w:color="000000"/>
            </w:tcBorders>
            <w:shd w:val="clear" w:color="auto" w:fill="auto"/>
          </w:tcPr>
          <w:p w:rsidR="00B23D50" w:rsidRPr="00B23D50" w:rsidP="00B23D50" w14:paraId="56B110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top w:val="single" w:sz="4" w:space="0" w:color="000000"/>
              <w:left w:val="single" w:sz="4" w:space="0" w:color="000000"/>
              <w:bottom w:val="single" w:sz="4" w:space="0" w:color="000000"/>
            </w:tcBorders>
            <w:shd w:val="clear" w:color="auto" w:fill="auto"/>
          </w:tcPr>
          <w:p w:rsidR="00B23D50" w:rsidRPr="00B23D50" w:rsidP="00B23D50" w14:paraId="61DA15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57500,5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23D50" w:rsidRPr="00B23D50" w:rsidP="00B23D50" w14:paraId="067095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44DF7E90" w14:textId="77777777" w:rsidTr="00066E35">
        <w:tblPrEx>
          <w:tblW w:w="14913" w:type="dxa"/>
          <w:tblInd w:w="108" w:type="dxa"/>
          <w:tblLayout w:type="fixed"/>
          <w:tblLook w:val="0000"/>
        </w:tblPrEx>
        <w:trPr>
          <w:trHeight w:val="833"/>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60023B6"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7E66E9F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На оплату коштів в Пенсійний фонд для реєстрації 2 нових автомобілів CITROEN JUMPER</w:t>
            </w:r>
          </w:p>
        </w:tc>
        <w:tc>
          <w:tcPr>
            <w:tcW w:w="1134" w:type="dxa"/>
            <w:tcBorders>
              <w:left w:val="single" w:sz="4" w:space="0" w:color="000000"/>
              <w:bottom w:val="single" w:sz="4" w:space="0" w:color="000000"/>
            </w:tcBorders>
            <w:shd w:val="clear" w:color="auto" w:fill="auto"/>
          </w:tcPr>
          <w:p w:rsidR="00B23D50" w:rsidRPr="00B23D50" w:rsidP="00B23D50" w14:paraId="4D2B65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214,825</w:t>
            </w:r>
          </w:p>
        </w:tc>
        <w:tc>
          <w:tcPr>
            <w:tcW w:w="993" w:type="dxa"/>
            <w:tcBorders>
              <w:left w:val="single" w:sz="4" w:space="0" w:color="000000"/>
              <w:bottom w:val="single" w:sz="4" w:space="0" w:color="000000"/>
            </w:tcBorders>
            <w:shd w:val="clear" w:color="auto" w:fill="auto"/>
          </w:tcPr>
          <w:p w:rsidR="00B23D50" w:rsidRPr="00B23D50" w:rsidP="00B23D50" w14:paraId="14F124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020EB3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090EC9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17566B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96BEE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CB01C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B3CA5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20A137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3D386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8D0881C" w14:textId="77777777" w:rsidTr="00066E35">
        <w:tblPrEx>
          <w:tblW w:w="14913" w:type="dxa"/>
          <w:tblInd w:w="108" w:type="dxa"/>
          <w:tblLayout w:type="fixed"/>
          <w:tblLook w:val="0000"/>
        </w:tblPrEx>
        <w:trPr>
          <w:trHeight w:val="833"/>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D073221"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281AF15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На закупівлю </w:t>
            </w:r>
            <w:r w:rsidRPr="00B23D50">
              <w:rPr>
                <w:rFonts w:ascii="Times New Roman" w:eastAsia="Times New Roman" w:hAnsi="Times New Roman" w:cs="Times New Roman"/>
                <w:color w:val="000000"/>
                <w:kern w:val="2"/>
                <w:sz w:val="20"/>
                <w:szCs w:val="20"/>
                <w:lang w:eastAsia="zh-CN" w:bidi="hi-IN"/>
              </w:rPr>
              <w:t xml:space="preserve">медикаментів для лікування хворих </w:t>
            </w:r>
            <w:r w:rsidRPr="00B23D50">
              <w:rPr>
                <w:rFonts w:ascii="Times New Roman" w:eastAsia="Times New Roman" w:hAnsi="Times New Roman" w:cs="Times New Roman"/>
                <w:kern w:val="2"/>
                <w:sz w:val="20"/>
                <w:szCs w:val="20"/>
                <w:lang w:eastAsia="en-US" w:bidi="hi-IN"/>
              </w:rPr>
              <w:t xml:space="preserve">з гострою </w:t>
            </w:r>
            <w:r w:rsidRPr="00B23D50">
              <w:rPr>
                <w:rFonts w:ascii="Times New Roman" w:eastAsia="Times New Roman" w:hAnsi="Times New Roman" w:cs="Times New Roman"/>
                <w:kern w:val="2"/>
                <w:sz w:val="20"/>
                <w:szCs w:val="20"/>
                <w:lang w:eastAsia="en-US" w:bidi="hi-IN"/>
              </w:rPr>
              <w:t>коронавірусною</w:t>
            </w:r>
            <w:r w:rsidRPr="00B23D50">
              <w:rPr>
                <w:rFonts w:ascii="Times New Roman" w:eastAsia="Times New Roman" w:hAnsi="Times New Roman" w:cs="Times New Roman"/>
                <w:kern w:val="2"/>
                <w:sz w:val="20"/>
                <w:szCs w:val="20"/>
                <w:lang w:eastAsia="en-US" w:bidi="hi-IN"/>
              </w:rPr>
              <w:t xml:space="preserve"> хворобою COVID -19 та на засоби індивідуального захисту, що необхідні для виконання заходів, спрямованих на запобігання виникненню та поширенню, локалізацію та ліквідацію спалахів, епідемій та пандемії корона вірусної хвороби SARS-Cov-2 (COVID-19)</w:t>
            </w:r>
          </w:p>
        </w:tc>
        <w:tc>
          <w:tcPr>
            <w:tcW w:w="1134" w:type="dxa"/>
            <w:tcBorders>
              <w:left w:val="single" w:sz="4" w:space="0" w:color="000000"/>
              <w:bottom w:val="single" w:sz="4" w:space="0" w:color="000000"/>
            </w:tcBorders>
            <w:shd w:val="clear" w:color="auto" w:fill="auto"/>
          </w:tcPr>
          <w:p w:rsidR="00B23D50" w:rsidRPr="00B23D50" w:rsidP="00B23D50" w14:paraId="2CA91F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800,0</w:t>
            </w:r>
          </w:p>
        </w:tc>
        <w:tc>
          <w:tcPr>
            <w:tcW w:w="993" w:type="dxa"/>
            <w:tcBorders>
              <w:left w:val="single" w:sz="4" w:space="0" w:color="000000"/>
              <w:bottom w:val="single" w:sz="4" w:space="0" w:color="000000"/>
            </w:tcBorders>
            <w:shd w:val="clear" w:color="auto" w:fill="auto"/>
          </w:tcPr>
          <w:p w:rsidR="00B23D50" w:rsidRPr="00B23D50" w:rsidP="00B23D50" w14:paraId="6F2842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69ADC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2E0CD2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3CF98B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C7B20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2A9CA6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6A4B3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77728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147C1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46A69CDE"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30276C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093CF7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zh-CN" w:bidi="hi-IN"/>
              </w:rPr>
              <w:t>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 представникам Добровільного формування Броварської територіальної громади.</w:t>
            </w:r>
          </w:p>
        </w:tc>
        <w:tc>
          <w:tcPr>
            <w:tcW w:w="1134" w:type="dxa"/>
            <w:tcBorders>
              <w:left w:val="single" w:sz="4" w:space="0" w:color="000000"/>
              <w:bottom w:val="single" w:sz="4" w:space="0" w:color="000000"/>
            </w:tcBorders>
            <w:shd w:val="clear" w:color="auto" w:fill="auto"/>
          </w:tcPr>
          <w:p w:rsidR="00B23D50" w:rsidRPr="00B23D50" w:rsidP="00B23D50" w14:paraId="4189F46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2231,566</w:t>
            </w:r>
          </w:p>
        </w:tc>
        <w:tc>
          <w:tcPr>
            <w:tcW w:w="993" w:type="dxa"/>
            <w:tcBorders>
              <w:left w:val="single" w:sz="4" w:space="0" w:color="000000"/>
              <w:bottom w:val="single" w:sz="4" w:space="0" w:color="000000"/>
            </w:tcBorders>
            <w:shd w:val="clear" w:color="auto" w:fill="auto"/>
          </w:tcPr>
          <w:p w:rsidR="00B23D50" w:rsidRPr="00B23D50" w:rsidP="00B23D50" w14:paraId="6471B8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9BD55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1949,262</w:t>
            </w:r>
          </w:p>
        </w:tc>
        <w:tc>
          <w:tcPr>
            <w:tcW w:w="1135" w:type="dxa"/>
            <w:tcBorders>
              <w:left w:val="single" w:sz="4" w:space="0" w:color="000000"/>
              <w:bottom w:val="single" w:sz="4" w:space="0" w:color="000000"/>
            </w:tcBorders>
            <w:shd w:val="clear" w:color="auto" w:fill="auto"/>
          </w:tcPr>
          <w:p w:rsidR="00B23D50" w:rsidRPr="00B23D50" w:rsidP="00B23D50" w14:paraId="6F7DBE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614D8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8BA43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CB8D3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298E5D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5A8CA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76346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3247B78"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0DCC56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308D77E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на  поточний ремонт та утримання в належному стані зовнішніх електромереж КЛ-10кВ території Лікарні</w:t>
            </w:r>
          </w:p>
        </w:tc>
        <w:tc>
          <w:tcPr>
            <w:tcW w:w="1134" w:type="dxa"/>
            <w:tcBorders>
              <w:left w:val="single" w:sz="4" w:space="0" w:color="000000"/>
              <w:bottom w:val="single" w:sz="4" w:space="0" w:color="000000"/>
            </w:tcBorders>
            <w:shd w:val="clear" w:color="auto" w:fill="auto"/>
          </w:tcPr>
          <w:p w:rsidR="00B23D50" w:rsidRPr="00B23D50" w:rsidP="00B23D50" w14:paraId="3E3CB17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413,2</w:t>
            </w:r>
          </w:p>
        </w:tc>
        <w:tc>
          <w:tcPr>
            <w:tcW w:w="993" w:type="dxa"/>
            <w:tcBorders>
              <w:left w:val="single" w:sz="4" w:space="0" w:color="000000"/>
              <w:bottom w:val="single" w:sz="4" w:space="0" w:color="000000"/>
            </w:tcBorders>
            <w:shd w:val="clear" w:color="auto" w:fill="auto"/>
          </w:tcPr>
          <w:p w:rsidR="00B23D50" w:rsidRPr="00B23D50" w:rsidP="00B23D50" w14:paraId="397095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2F2DF0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107A7F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67536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9AA68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9883D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AA231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B572A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9FEE8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BFB8AFD"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9A17BF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531D969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на закупівлю кабелю ААБл-10 3х120 750 метрів</w:t>
            </w:r>
          </w:p>
        </w:tc>
        <w:tc>
          <w:tcPr>
            <w:tcW w:w="1134" w:type="dxa"/>
            <w:tcBorders>
              <w:left w:val="single" w:sz="4" w:space="0" w:color="000000"/>
              <w:bottom w:val="single" w:sz="4" w:space="0" w:color="000000"/>
            </w:tcBorders>
            <w:shd w:val="clear" w:color="auto" w:fill="auto"/>
          </w:tcPr>
          <w:p w:rsidR="00B23D50" w:rsidRPr="00B23D50" w:rsidP="00B23D50" w14:paraId="3127BD62"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1059,3</w:t>
            </w:r>
          </w:p>
        </w:tc>
        <w:tc>
          <w:tcPr>
            <w:tcW w:w="993" w:type="dxa"/>
            <w:tcBorders>
              <w:left w:val="single" w:sz="4" w:space="0" w:color="000000"/>
              <w:bottom w:val="single" w:sz="4" w:space="0" w:color="000000"/>
            </w:tcBorders>
            <w:shd w:val="clear" w:color="auto" w:fill="auto"/>
          </w:tcPr>
          <w:p w:rsidR="00B23D50" w:rsidRPr="00B23D50" w:rsidP="00B23D50" w14:paraId="5C9922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9DB05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62738B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05B555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8A5D7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2D38B0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2E9F5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47687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22762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8919036"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C1003B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D6B94B0"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послуги з поточного ремонту та утримання в належному стані зовнішніх електромереж в хірургічному корпусі КНТ “БРОВАРСЬКА БАГАТОПРОФІЛЬНА КЛІНІЧНА ЛІКАРНЯ”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вул.Шевченка,14,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533424E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660,0</w:t>
            </w:r>
          </w:p>
        </w:tc>
        <w:tc>
          <w:tcPr>
            <w:tcW w:w="993" w:type="dxa"/>
            <w:tcBorders>
              <w:left w:val="single" w:sz="4" w:space="0" w:color="000000"/>
              <w:bottom w:val="single" w:sz="4" w:space="0" w:color="000000"/>
            </w:tcBorders>
            <w:shd w:val="clear" w:color="auto" w:fill="auto"/>
          </w:tcPr>
          <w:p w:rsidR="00B23D50" w:rsidRPr="00B23D50" w:rsidP="00B23D50" w14:paraId="127809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221283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3B5B9C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48505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E434E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73194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40FC1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B8885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F883C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18849FD6"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63565EA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37B04B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на закупівлю теплової енергії для опалення та підігріву води</w:t>
            </w:r>
          </w:p>
        </w:tc>
        <w:tc>
          <w:tcPr>
            <w:tcW w:w="1134" w:type="dxa"/>
            <w:tcBorders>
              <w:left w:val="single" w:sz="4" w:space="0" w:color="000000"/>
              <w:bottom w:val="single" w:sz="4" w:space="0" w:color="000000"/>
            </w:tcBorders>
            <w:shd w:val="clear" w:color="auto" w:fill="auto"/>
          </w:tcPr>
          <w:p w:rsidR="00B23D50" w:rsidRPr="00B23D50" w:rsidP="00B23D50" w14:paraId="2171A419"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3710,4</w:t>
            </w:r>
          </w:p>
        </w:tc>
        <w:tc>
          <w:tcPr>
            <w:tcW w:w="993" w:type="dxa"/>
            <w:tcBorders>
              <w:left w:val="single" w:sz="4" w:space="0" w:color="000000"/>
              <w:bottom w:val="single" w:sz="4" w:space="0" w:color="000000"/>
            </w:tcBorders>
            <w:shd w:val="clear" w:color="auto" w:fill="auto"/>
          </w:tcPr>
          <w:p w:rsidR="00B23D50" w:rsidRPr="00B23D50" w:rsidP="00B23D50" w14:paraId="1FB119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683DEC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2A9867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33D438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F9817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8B7BC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BBA44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3DAAB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6E273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7EC4B7D9"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2F49C7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9</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D22BB1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проведення поточного ремонту системи вентиляції відділення стерилізації КНТ “БРОВАРСЬКА БАГАТОПРОФІЛЬНА КЛІНІЧНА ЛІКАРНЯ”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вул.Шевченка,14,</w:t>
            </w:r>
          </w:p>
          <w:p w:rsidR="00B23D50" w:rsidRPr="00B23D50" w:rsidP="00B23D50" w14:paraId="6870875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40043B8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789,6</w:t>
            </w:r>
          </w:p>
        </w:tc>
        <w:tc>
          <w:tcPr>
            <w:tcW w:w="993" w:type="dxa"/>
            <w:tcBorders>
              <w:left w:val="single" w:sz="4" w:space="0" w:color="000000"/>
              <w:bottom w:val="single" w:sz="4" w:space="0" w:color="000000"/>
            </w:tcBorders>
            <w:shd w:val="clear" w:color="auto" w:fill="auto"/>
          </w:tcPr>
          <w:p w:rsidR="00B23D50" w:rsidRPr="00B23D50" w:rsidP="00B23D50" w14:paraId="7D6C11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35F82B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0CA8CF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334BA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8E2B9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D00D0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354B5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3CD97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145D3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17E90C6"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BCDFBF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10</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848F20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на закупівлю дизпалива і бензину</w:t>
            </w:r>
          </w:p>
        </w:tc>
        <w:tc>
          <w:tcPr>
            <w:tcW w:w="1134" w:type="dxa"/>
            <w:tcBorders>
              <w:left w:val="single" w:sz="4" w:space="0" w:color="000000"/>
              <w:bottom w:val="single" w:sz="4" w:space="0" w:color="000000"/>
            </w:tcBorders>
            <w:shd w:val="clear" w:color="auto" w:fill="auto"/>
          </w:tcPr>
          <w:p w:rsidR="00B23D50" w:rsidRPr="00B23D50" w:rsidP="00B23D50" w14:paraId="7178C2B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2026,14</w:t>
            </w:r>
          </w:p>
        </w:tc>
        <w:tc>
          <w:tcPr>
            <w:tcW w:w="993" w:type="dxa"/>
            <w:tcBorders>
              <w:left w:val="single" w:sz="4" w:space="0" w:color="000000"/>
              <w:bottom w:val="single" w:sz="4" w:space="0" w:color="000000"/>
            </w:tcBorders>
            <w:shd w:val="clear" w:color="auto" w:fill="auto"/>
          </w:tcPr>
          <w:p w:rsidR="00B23D50" w:rsidRPr="00B23D50" w:rsidP="00B23D50" w14:paraId="40D2C2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084D7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334833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73F17D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2714B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1F6641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0E118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66C22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D6E74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176843FE"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F84CEC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11</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4FE644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підключення та введення в експлуатацію дизельної станції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4E595DCB"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294,1</w:t>
            </w:r>
          </w:p>
        </w:tc>
        <w:tc>
          <w:tcPr>
            <w:tcW w:w="993" w:type="dxa"/>
            <w:tcBorders>
              <w:left w:val="single" w:sz="4" w:space="0" w:color="000000"/>
              <w:bottom w:val="single" w:sz="4" w:space="0" w:color="000000"/>
            </w:tcBorders>
            <w:shd w:val="clear" w:color="auto" w:fill="auto"/>
          </w:tcPr>
          <w:p w:rsidR="00B23D50" w:rsidRPr="00B23D50" w:rsidP="00B23D50" w14:paraId="55700D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46C144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7F5E8A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68EC01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101F2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2C892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39B7C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F02D8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B27F8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650B9547"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6052DD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12</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5FBD087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підключення та введення в експлуатацію дизельної станції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 Ярослава Мудрого, 47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71F9C7BD"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283,1</w:t>
            </w:r>
          </w:p>
        </w:tc>
        <w:tc>
          <w:tcPr>
            <w:tcW w:w="993" w:type="dxa"/>
            <w:tcBorders>
              <w:left w:val="single" w:sz="4" w:space="0" w:color="000000"/>
              <w:bottom w:val="single" w:sz="4" w:space="0" w:color="000000"/>
            </w:tcBorders>
            <w:shd w:val="clear" w:color="auto" w:fill="auto"/>
          </w:tcPr>
          <w:p w:rsidR="00B23D50" w:rsidRPr="00B23D50" w:rsidP="00B23D50" w14:paraId="1670A5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A78EC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0C1A3D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65C076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38BEE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4A4928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3ADF4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39B9B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397E3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1BD069E"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86AA22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13</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DDB987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поточний ремонт по заміні кабелю від ТП-10/0,4 кВ № 1325 до ТП-10/0,4кВ № 592 на території Лікарні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6C7424E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334,9</w:t>
            </w:r>
          </w:p>
        </w:tc>
        <w:tc>
          <w:tcPr>
            <w:tcW w:w="993" w:type="dxa"/>
            <w:tcBorders>
              <w:left w:val="single" w:sz="4" w:space="0" w:color="000000"/>
              <w:bottom w:val="single" w:sz="4" w:space="0" w:color="000000"/>
            </w:tcBorders>
            <w:shd w:val="clear" w:color="auto" w:fill="auto"/>
          </w:tcPr>
          <w:p w:rsidR="00B23D50" w:rsidRPr="00B23D50" w:rsidP="00B23D50" w14:paraId="3EB99E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1FA89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3374F1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285FD7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FD5FE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4F7F13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92D67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DE8C7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633F1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DD4E8EF"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BB3A79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14</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6318E5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аварійний поточний ремонт підстанції ТП — 10/0,4 кВ   № 592 на території КНТ “БРОВАРСЬКА БАГАТОПРОФІЛЬНА КЛІНІЧНА ЛІКАРНЯ”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 Шевченка, 14, м. Бровари Київської обл.»,</w:t>
            </w:r>
          </w:p>
        </w:tc>
        <w:tc>
          <w:tcPr>
            <w:tcW w:w="1134" w:type="dxa"/>
            <w:tcBorders>
              <w:left w:val="single" w:sz="4" w:space="0" w:color="000000"/>
              <w:bottom w:val="single" w:sz="4" w:space="0" w:color="000000"/>
            </w:tcBorders>
            <w:shd w:val="clear" w:color="auto" w:fill="auto"/>
          </w:tcPr>
          <w:p w:rsidR="00B23D50" w:rsidRPr="00B23D50" w:rsidP="00B23D50" w14:paraId="662F9AAA"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250,0</w:t>
            </w:r>
          </w:p>
        </w:tc>
        <w:tc>
          <w:tcPr>
            <w:tcW w:w="993" w:type="dxa"/>
            <w:tcBorders>
              <w:left w:val="single" w:sz="4" w:space="0" w:color="000000"/>
              <w:bottom w:val="single" w:sz="4" w:space="0" w:color="000000"/>
            </w:tcBorders>
            <w:shd w:val="clear" w:color="auto" w:fill="auto"/>
          </w:tcPr>
          <w:p w:rsidR="00B23D50" w:rsidRPr="00B23D50" w:rsidP="00B23D50" w14:paraId="4B4D68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3C093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3DDC63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ADDFF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19AA5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4D185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4F6BD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8C8C5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93B95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0628085E"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BF8D96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15</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4B9810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«В</w:t>
            </w:r>
            <w:r w:rsidRPr="00B23D50">
              <w:rPr>
                <w:rFonts w:ascii="Times New Roman" w:eastAsia="Times New Roman" w:hAnsi="Times New Roman" w:cs="Times New Roman"/>
                <w:color w:val="000000"/>
                <w:kern w:val="2"/>
                <w:sz w:val="20"/>
                <w:szCs w:val="20"/>
                <w:lang w:eastAsia="en-US" w:bidi="hi-IN"/>
              </w:rPr>
              <w:t xml:space="preserve">иготовлення проектно-кошторисної документації по об'єкту “Реконструкція системи </w:t>
            </w:r>
            <w:r w:rsidRPr="00B23D50">
              <w:rPr>
                <w:rFonts w:ascii="Times New Roman" w:eastAsia="Times New Roman" w:hAnsi="Times New Roman" w:cs="Times New Roman"/>
                <w:color w:val="000000"/>
                <w:kern w:val="2"/>
                <w:sz w:val="20"/>
                <w:szCs w:val="20"/>
                <w:lang w:eastAsia="en-US" w:bidi="hi-IN"/>
              </w:rPr>
              <w:t>киснепостачання</w:t>
            </w:r>
            <w:r w:rsidRPr="00B23D50">
              <w:rPr>
                <w:rFonts w:ascii="Times New Roman" w:eastAsia="Times New Roman" w:hAnsi="Times New Roman" w:cs="Times New Roman"/>
                <w:color w:val="000000"/>
                <w:kern w:val="2"/>
                <w:sz w:val="20"/>
                <w:szCs w:val="20"/>
                <w:lang w:eastAsia="en-US" w:bidi="hi-IN"/>
              </w:rPr>
              <w:t xml:space="preserve"> в КНТ “БРОВАРСЬКА БАГАТОПРОФІЛЬНА КЛІНІЧНА ЛІКАРНЯ”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 Шевченка,14, м. Бровари Київської області</w:t>
            </w:r>
            <w:r w:rsidRPr="00B23D50">
              <w:rPr>
                <w:rFonts w:ascii="Times New Roman" w:eastAsia="Times New Roman" w:hAnsi="Times New Roman" w:cs="Times New Roman"/>
                <w:color w:val="000000"/>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0B9731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24734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234,0</w:t>
            </w:r>
          </w:p>
        </w:tc>
        <w:tc>
          <w:tcPr>
            <w:tcW w:w="1133" w:type="dxa"/>
            <w:tcBorders>
              <w:left w:val="single" w:sz="4" w:space="0" w:color="000000"/>
              <w:bottom w:val="single" w:sz="4" w:space="0" w:color="000000"/>
            </w:tcBorders>
            <w:shd w:val="clear" w:color="auto" w:fill="auto"/>
          </w:tcPr>
          <w:p w:rsidR="00B23D50" w:rsidRPr="00B23D50" w:rsidP="00B23D50" w14:paraId="40B94E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1FF760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704DE6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79BE8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32A4F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93A75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2B74F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D6852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159C6E0"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8D5AA9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16</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47FDE4F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«Реконструкція системи </w:t>
            </w:r>
            <w:r w:rsidRPr="00B23D50">
              <w:rPr>
                <w:rFonts w:ascii="Times New Roman" w:eastAsia="Times New Roman" w:hAnsi="Times New Roman" w:cs="Times New Roman"/>
                <w:kern w:val="2"/>
                <w:sz w:val="20"/>
                <w:szCs w:val="20"/>
                <w:lang w:eastAsia="zh-CN" w:bidi="hi-IN"/>
              </w:rPr>
              <w:t>киснепостачання</w:t>
            </w:r>
            <w:r w:rsidRPr="00B23D50">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B23D50">
              <w:rPr>
                <w:rFonts w:ascii="Times New Roman" w:eastAsia="Times New Roman" w:hAnsi="Times New Roman" w:cs="Times New Roman"/>
                <w:kern w:val="2"/>
                <w:sz w:val="20"/>
                <w:szCs w:val="20"/>
                <w:lang w:eastAsia="zh-CN" w:bidi="hi-IN"/>
              </w:rPr>
              <w:t>адресою</w:t>
            </w:r>
            <w:r w:rsidRPr="00B23D50">
              <w:rPr>
                <w:rFonts w:ascii="Times New Roman" w:eastAsia="Times New Roman" w:hAnsi="Times New Roman" w:cs="Times New Roman"/>
                <w:kern w:val="2"/>
                <w:sz w:val="20"/>
                <w:szCs w:val="20"/>
                <w:lang w:eastAsia="zh-CN" w:bidi="hi-IN"/>
              </w:rPr>
              <w:t xml:space="preserve">: вул.Шевченка,14, м. Бровари Київської області (монтаж установки компресорної вертикальної, маса 06т., монтаж ресивера, монтаж устаткування виду посудин або апаратів механізмів у приміщенні, маса устаткування 3т.(Газифікатор V=4,8 </w:t>
            </w:r>
            <w:r w:rsidRPr="00B23D50">
              <w:rPr>
                <w:rFonts w:ascii="Times New Roman" w:eastAsia="Times New Roman" w:hAnsi="Times New Roman" w:cs="Times New Roman"/>
                <w:kern w:val="2"/>
                <w:sz w:val="20"/>
                <w:szCs w:val="20"/>
                <w:lang w:eastAsia="zh-CN" w:bidi="hi-IN"/>
              </w:rPr>
              <w:t>куб.м</w:t>
            </w:r>
            <w:r w:rsidRPr="00B23D50">
              <w:rPr>
                <w:rFonts w:ascii="Times New Roman" w:eastAsia="Times New Roman" w:hAnsi="Times New Roman" w:cs="Times New Roman"/>
                <w:kern w:val="2"/>
                <w:sz w:val="20"/>
                <w:szCs w:val="20"/>
                <w:lang w:eastAsia="zh-CN" w:bidi="hi-IN"/>
              </w:rPr>
              <w:t xml:space="preserve">.). Підключення </w:t>
            </w:r>
            <w:r w:rsidRPr="00B23D50">
              <w:rPr>
                <w:rFonts w:ascii="Times New Roman" w:eastAsia="Times New Roman" w:hAnsi="Times New Roman" w:cs="Times New Roman"/>
                <w:kern w:val="2"/>
                <w:sz w:val="20"/>
                <w:szCs w:val="20"/>
                <w:lang w:eastAsia="zh-CN" w:bidi="hi-IN"/>
              </w:rPr>
              <w:t>модульної кисневої станції. Введення в експлуатацію.)»</w:t>
            </w:r>
          </w:p>
        </w:tc>
        <w:tc>
          <w:tcPr>
            <w:tcW w:w="1134" w:type="dxa"/>
            <w:tcBorders>
              <w:left w:val="single" w:sz="4" w:space="0" w:color="000000"/>
              <w:bottom w:val="single" w:sz="4" w:space="0" w:color="000000"/>
            </w:tcBorders>
            <w:shd w:val="clear" w:color="auto" w:fill="auto"/>
          </w:tcPr>
          <w:p w:rsidR="00B23D50" w:rsidRPr="00B23D50" w:rsidP="00B23D50" w14:paraId="724541C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5F940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1068,984</w:t>
            </w:r>
          </w:p>
        </w:tc>
        <w:tc>
          <w:tcPr>
            <w:tcW w:w="1133" w:type="dxa"/>
            <w:tcBorders>
              <w:left w:val="single" w:sz="4" w:space="0" w:color="000000"/>
              <w:bottom w:val="single" w:sz="4" w:space="0" w:color="000000"/>
            </w:tcBorders>
            <w:shd w:val="clear" w:color="auto" w:fill="auto"/>
          </w:tcPr>
          <w:p w:rsidR="00B23D50" w:rsidRPr="00B23D50" w:rsidP="00B23D50" w14:paraId="26329D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7EDC14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5C11A6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C1F41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4616A7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E2AEA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F7F27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C1735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119ECB65"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C2F52D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17</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1E8A0FA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Авторський нагляд за об’єктом  «Реконструкція системи </w:t>
            </w:r>
            <w:r w:rsidRPr="00B23D50">
              <w:rPr>
                <w:rFonts w:ascii="Times New Roman" w:eastAsia="Times New Roman" w:hAnsi="Times New Roman" w:cs="Times New Roman"/>
                <w:kern w:val="2"/>
                <w:sz w:val="20"/>
                <w:szCs w:val="20"/>
                <w:lang w:eastAsia="zh-CN" w:bidi="hi-IN"/>
              </w:rPr>
              <w:t>киснепостачання</w:t>
            </w:r>
            <w:r w:rsidRPr="00B23D50">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B23D50">
              <w:rPr>
                <w:rFonts w:ascii="Times New Roman" w:eastAsia="Times New Roman" w:hAnsi="Times New Roman" w:cs="Times New Roman"/>
                <w:kern w:val="2"/>
                <w:sz w:val="20"/>
                <w:szCs w:val="20"/>
                <w:lang w:eastAsia="zh-CN" w:bidi="hi-IN"/>
              </w:rPr>
              <w:t>адресою</w:t>
            </w:r>
            <w:r w:rsidRPr="00B23D50">
              <w:rPr>
                <w:rFonts w:ascii="Times New Roman" w:eastAsia="Times New Roman" w:hAnsi="Times New Roman" w:cs="Times New Roman"/>
                <w:kern w:val="2"/>
                <w:sz w:val="20"/>
                <w:szCs w:val="20"/>
                <w:lang w:eastAsia="zh-CN" w:bidi="hi-IN"/>
              </w:rPr>
              <w:t>: вул.Шевченка,14, м. Бровари Київської області «</w:t>
            </w:r>
          </w:p>
        </w:tc>
        <w:tc>
          <w:tcPr>
            <w:tcW w:w="1134" w:type="dxa"/>
            <w:tcBorders>
              <w:left w:val="single" w:sz="4" w:space="0" w:color="000000"/>
              <w:bottom w:val="single" w:sz="4" w:space="0" w:color="000000"/>
            </w:tcBorders>
            <w:shd w:val="clear" w:color="auto" w:fill="auto"/>
          </w:tcPr>
          <w:p w:rsidR="00B23D50" w:rsidRPr="00B23D50" w:rsidP="00B23D50" w14:paraId="31870B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4CB50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26,433</w:t>
            </w:r>
          </w:p>
        </w:tc>
        <w:tc>
          <w:tcPr>
            <w:tcW w:w="1133" w:type="dxa"/>
            <w:tcBorders>
              <w:left w:val="single" w:sz="4" w:space="0" w:color="000000"/>
              <w:bottom w:val="single" w:sz="4" w:space="0" w:color="000000"/>
            </w:tcBorders>
            <w:shd w:val="clear" w:color="auto" w:fill="auto"/>
          </w:tcPr>
          <w:p w:rsidR="00B23D50" w:rsidRPr="00B23D50" w:rsidP="00B23D50" w14:paraId="26D9C3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0B23B9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749EA1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4A60D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715EFB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3DA87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19FF3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05D2D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23697A6"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3EDA9E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18</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1F9CAED7"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 Технагляд за об’єктом  «Реконструкція системи </w:t>
            </w:r>
            <w:r w:rsidRPr="00B23D50">
              <w:rPr>
                <w:rFonts w:ascii="Times New Roman" w:eastAsia="Times New Roman" w:hAnsi="Times New Roman" w:cs="Times New Roman"/>
                <w:kern w:val="2"/>
                <w:sz w:val="20"/>
                <w:szCs w:val="20"/>
                <w:lang w:eastAsia="zh-CN" w:bidi="hi-IN"/>
              </w:rPr>
              <w:t>киснепостачання</w:t>
            </w:r>
            <w:r w:rsidRPr="00B23D50">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B23D50">
              <w:rPr>
                <w:rFonts w:ascii="Times New Roman" w:eastAsia="Times New Roman" w:hAnsi="Times New Roman" w:cs="Times New Roman"/>
                <w:kern w:val="2"/>
                <w:sz w:val="20"/>
                <w:szCs w:val="20"/>
                <w:lang w:eastAsia="zh-CN" w:bidi="hi-IN"/>
              </w:rPr>
              <w:t>адресою</w:t>
            </w:r>
            <w:r w:rsidRPr="00B23D50">
              <w:rPr>
                <w:rFonts w:ascii="Times New Roman" w:eastAsia="Times New Roman" w:hAnsi="Times New Roman" w:cs="Times New Roman"/>
                <w:kern w:val="2"/>
                <w:sz w:val="20"/>
                <w:szCs w:val="20"/>
                <w:lang w:eastAsia="zh-CN" w:bidi="hi-IN"/>
              </w:rPr>
              <w:t>: вул.Шевченка,14,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58EC2D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79C56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12,764</w:t>
            </w:r>
          </w:p>
        </w:tc>
        <w:tc>
          <w:tcPr>
            <w:tcW w:w="1133" w:type="dxa"/>
            <w:tcBorders>
              <w:left w:val="single" w:sz="4" w:space="0" w:color="000000"/>
              <w:bottom w:val="single" w:sz="4" w:space="0" w:color="000000"/>
            </w:tcBorders>
            <w:shd w:val="clear" w:color="auto" w:fill="auto"/>
          </w:tcPr>
          <w:p w:rsidR="00B23D50" w:rsidRPr="00B23D50" w:rsidP="00B23D50" w14:paraId="43A237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4145F2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3375E5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CEBC1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B7979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E3AF0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63772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82BC5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1F7FD09D"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3647D2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19</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122A77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Обстеження та оцінка технічного стану нежитлових приміщень по вул. Шевченка,14 в м. Бровари Київської обл. в яких розміщені </w:t>
            </w:r>
            <w:r w:rsidRPr="00B23D50">
              <w:rPr>
                <w:rFonts w:ascii="Times New Roman" w:eastAsia="Times New Roman" w:hAnsi="Times New Roman" w:cs="Times New Roman"/>
                <w:kern w:val="2"/>
                <w:sz w:val="20"/>
                <w:szCs w:val="20"/>
                <w:lang w:eastAsia="zh-CN" w:bidi="hi-IN"/>
              </w:rPr>
              <w:t>електропарогенераторна</w:t>
            </w:r>
            <w:r w:rsidRPr="00B23D50">
              <w:rPr>
                <w:rFonts w:ascii="Times New Roman" w:eastAsia="Times New Roman" w:hAnsi="Times New Roman" w:cs="Times New Roman"/>
                <w:kern w:val="2"/>
                <w:sz w:val="20"/>
                <w:szCs w:val="20"/>
                <w:lang w:eastAsia="zh-CN" w:bidi="hi-IN"/>
              </w:rPr>
              <w:t xml:space="preserve"> та парогенераторна (котельний зал)</w:t>
            </w:r>
          </w:p>
        </w:tc>
        <w:tc>
          <w:tcPr>
            <w:tcW w:w="1134" w:type="dxa"/>
            <w:tcBorders>
              <w:left w:val="single" w:sz="4" w:space="0" w:color="000000"/>
              <w:bottom w:val="single" w:sz="4" w:space="0" w:color="000000"/>
            </w:tcBorders>
            <w:shd w:val="clear" w:color="auto" w:fill="auto"/>
          </w:tcPr>
          <w:p w:rsidR="00B23D50" w:rsidRPr="00B23D50" w:rsidP="00B23D50" w14:paraId="09809A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5C3CC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33,238</w:t>
            </w:r>
          </w:p>
        </w:tc>
        <w:tc>
          <w:tcPr>
            <w:tcW w:w="1133" w:type="dxa"/>
            <w:tcBorders>
              <w:left w:val="single" w:sz="4" w:space="0" w:color="000000"/>
              <w:bottom w:val="single" w:sz="4" w:space="0" w:color="000000"/>
            </w:tcBorders>
            <w:shd w:val="clear" w:color="auto" w:fill="auto"/>
          </w:tcPr>
          <w:p w:rsidR="00B23D50" w:rsidRPr="00B23D50" w:rsidP="00B23D50" w14:paraId="6386BE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435392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781C77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71EAD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EE189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D6087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B4233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5D174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631BAFEE"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572DE1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20</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2BE1382"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Виготовлення проектно-кошторисної документації по  об’єкту « Капітальний ремонт нежитлових приміщень по вул. Шевченка,14 в м. Бровари Київської обл. в яких розміщені </w:t>
            </w:r>
            <w:r w:rsidRPr="00B23D50">
              <w:rPr>
                <w:rFonts w:ascii="Times New Roman" w:eastAsia="Times New Roman" w:hAnsi="Times New Roman" w:cs="Times New Roman"/>
                <w:kern w:val="2"/>
                <w:sz w:val="20"/>
                <w:szCs w:val="20"/>
                <w:lang w:eastAsia="zh-CN" w:bidi="hi-IN"/>
              </w:rPr>
              <w:t>електропарогенераторна</w:t>
            </w:r>
            <w:r w:rsidRPr="00B23D50">
              <w:rPr>
                <w:rFonts w:ascii="Times New Roman" w:eastAsia="Times New Roman" w:hAnsi="Times New Roman" w:cs="Times New Roman"/>
                <w:kern w:val="2"/>
                <w:sz w:val="20"/>
                <w:szCs w:val="20"/>
                <w:lang w:eastAsia="zh-CN" w:bidi="hi-IN"/>
              </w:rPr>
              <w:t xml:space="preserve"> та </w:t>
            </w:r>
            <w:r w:rsidRPr="00B23D50">
              <w:rPr>
                <w:rFonts w:ascii="Times New Roman" w:eastAsia="Times New Roman" w:hAnsi="Times New Roman" w:cs="Times New Roman"/>
                <w:kern w:val="2"/>
                <w:sz w:val="20"/>
                <w:szCs w:val="20"/>
                <w:lang w:eastAsia="zh-CN" w:bidi="hi-IN"/>
              </w:rPr>
              <w:t>газопарогенераторна</w:t>
            </w:r>
            <w:r w:rsidRPr="00B23D50">
              <w:rPr>
                <w:rFonts w:ascii="Times New Roman" w:eastAsia="Times New Roman" w:hAnsi="Times New Roman" w:cs="Times New Roman"/>
                <w:kern w:val="2"/>
                <w:sz w:val="20"/>
                <w:szCs w:val="20"/>
                <w:lang w:eastAsia="zh-CN" w:bidi="hi-IN"/>
              </w:rPr>
              <w:t xml:space="preserve"> (котельний зал)</w:t>
            </w:r>
          </w:p>
        </w:tc>
        <w:tc>
          <w:tcPr>
            <w:tcW w:w="1134" w:type="dxa"/>
            <w:tcBorders>
              <w:left w:val="single" w:sz="4" w:space="0" w:color="000000"/>
              <w:bottom w:val="single" w:sz="4" w:space="0" w:color="000000"/>
            </w:tcBorders>
            <w:shd w:val="clear" w:color="auto" w:fill="auto"/>
          </w:tcPr>
          <w:p w:rsidR="00B23D50" w:rsidRPr="00B23D50" w:rsidP="00B23D50" w14:paraId="70FF3A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A684D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293,5</w:t>
            </w:r>
          </w:p>
        </w:tc>
        <w:tc>
          <w:tcPr>
            <w:tcW w:w="1133" w:type="dxa"/>
            <w:tcBorders>
              <w:left w:val="single" w:sz="4" w:space="0" w:color="000000"/>
              <w:bottom w:val="single" w:sz="4" w:space="0" w:color="000000"/>
            </w:tcBorders>
            <w:shd w:val="clear" w:color="auto" w:fill="auto"/>
          </w:tcPr>
          <w:p w:rsidR="00B23D50" w:rsidRPr="00B23D50" w:rsidP="00B23D50" w14:paraId="5E61EC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6DA8BA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7D1091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FA0D4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57FFA9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61103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5BECC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3B007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1F17C3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8392AC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21</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42B150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r w:rsidRPr="00B23D50">
              <w:rPr>
                <w:rFonts w:ascii="Times New Roman" w:eastAsia="Times New Roman" w:hAnsi="Times New Roman" w:cs="Times New Roman"/>
                <w:color w:val="000000"/>
                <w:kern w:val="2"/>
                <w:sz w:val="20"/>
                <w:szCs w:val="20"/>
                <w:lang w:eastAsia="en-US" w:bidi="hi-IN"/>
              </w:rPr>
              <w:t xml:space="preserve">Капітальний ремонт системи постачання медичного кисню в </w:t>
            </w:r>
            <w:r w:rsidRPr="00B23D50">
              <w:rPr>
                <w:rFonts w:ascii="Times New Roman" w:eastAsia="Times New Roman" w:hAnsi="Times New Roman" w:cs="Times New Roman"/>
                <w:color w:val="000000"/>
                <w:kern w:val="2"/>
                <w:sz w:val="20"/>
                <w:szCs w:val="20"/>
                <w:lang w:eastAsia="en-US" w:bidi="hi-IN"/>
              </w:rPr>
              <w:t>ангіоневрологічному</w:t>
            </w:r>
            <w:r w:rsidRPr="00B23D50">
              <w:rPr>
                <w:rFonts w:ascii="Times New Roman" w:eastAsia="Times New Roman" w:hAnsi="Times New Roman" w:cs="Times New Roman"/>
                <w:color w:val="000000"/>
                <w:kern w:val="2"/>
                <w:sz w:val="20"/>
                <w:szCs w:val="20"/>
                <w:lang w:eastAsia="en-US" w:bidi="hi-IN"/>
              </w:rPr>
              <w:t xml:space="preserve"> відділенні КНТ “БРОВАРСЬКА БАГАТОПРОФІЛЬНА КЛІНІЧНА ЛІКАРНЯ”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03D23C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3774C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210,5</w:t>
            </w:r>
          </w:p>
        </w:tc>
        <w:tc>
          <w:tcPr>
            <w:tcW w:w="1133" w:type="dxa"/>
            <w:tcBorders>
              <w:left w:val="single" w:sz="4" w:space="0" w:color="000000"/>
              <w:bottom w:val="single" w:sz="4" w:space="0" w:color="000000"/>
            </w:tcBorders>
            <w:shd w:val="clear" w:color="auto" w:fill="auto"/>
          </w:tcPr>
          <w:p w:rsidR="00B23D50" w:rsidRPr="00B23D50" w:rsidP="00B23D50" w14:paraId="02CB0B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428506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046906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C3B90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242C3F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09015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28E84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074F5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76291F3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836BCB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22</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6F2B2E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На здійснення технічного нагляду по   об'єкту</w:t>
            </w:r>
            <w:r w:rsidRPr="00B23D50">
              <w:rPr>
                <w:rFonts w:ascii="Times New Roman" w:eastAsia="Times New Roman" w:hAnsi="Times New Roman" w:cs="Times New Roman"/>
                <w:color w:val="000000"/>
                <w:kern w:val="2"/>
                <w:sz w:val="20"/>
                <w:szCs w:val="20"/>
                <w:lang w:eastAsia="zh-CN" w:bidi="hi-IN"/>
              </w:rPr>
              <w:t xml:space="preserve"> «</w:t>
            </w:r>
            <w:r w:rsidRPr="00B23D50">
              <w:rPr>
                <w:rFonts w:ascii="Times New Roman" w:eastAsia="Times New Roman" w:hAnsi="Times New Roman" w:cs="Times New Roman"/>
                <w:color w:val="000000"/>
                <w:kern w:val="2"/>
                <w:sz w:val="20"/>
                <w:szCs w:val="20"/>
                <w:lang w:eastAsia="en-US" w:bidi="hi-IN"/>
              </w:rPr>
              <w:t xml:space="preserve">Капітальний ремонт системи постачання медичного кисню в </w:t>
            </w:r>
            <w:r w:rsidRPr="00B23D50">
              <w:rPr>
                <w:rFonts w:ascii="Times New Roman" w:eastAsia="Times New Roman" w:hAnsi="Times New Roman" w:cs="Times New Roman"/>
                <w:color w:val="000000"/>
                <w:kern w:val="2"/>
                <w:sz w:val="20"/>
                <w:szCs w:val="20"/>
                <w:lang w:eastAsia="en-US" w:bidi="hi-IN"/>
              </w:rPr>
              <w:t>ангіоневрологічному</w:t>
            </w:r>
            <w:r w:rsidRPr="00B23D50">
              <w:rPr>
                <w:rFonts w:ascii="Times New Roman" w:eastAsia="Times New Roman" w:hAnsi="Times New Roman" w:cs="Times New Roman"/>
                <w:color w:val="000000"/>
                <w:kern w:val="2"/>
                <w:sz w:val="20"/>
                <w:szCs w:val="20"/>
                <w:lang w:eastAsia="en-US" w:bidi="hi-IN"/>
              </w:rPr>
              <w:t xml:space="preserve"> відділенні КНТ “БРОВАРСЬКА БАГАТОПРОФІЛЬНА КЛІНІЧНА ЛІКАРНЯ”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47C68D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723E7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2,4</w:t>
            </w:r>
          </w:p>
        </w:tc>
        <w:tc>
          <w:tcPr>
            <w:tcW w:w="1133" w:type="dxa"/>
            <w:tcBorders>
              <w:left w:val="single" w:sz="4" w:space="0" w:color="000000"/>
              <w:bottom w:val="single" w:sz="4" w:space="0" w:color="000000"/>
            </w:tcBorders>
            <w:shd w:val="clear" w:color="auto" w:fill="auto"/>
          </w:tcPr>
          <w:p w:rsidR="00B23D50" w:rsidRPr="00B23D50" w:rsidP="00B23D50" w14:paraId="277C6F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6BCAB7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5AE153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14275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DA331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8B0DD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43F39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89639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5F2248B"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29E9B6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23</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39BBA66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Вузол редукційний в </w:t>
            </w:r>
            <w:r w:rsidRPr="00B23D50">
              <w:rPr>
                <w:rFonts w:ascii="Times New Roman" w:eastAsia="Times New Roman" w:hAnsi="Times New Roman" w:cs="Times New Roman"/>
                <w:kern w:val="2"/>
                <w:sz w:val="20"/>
                <w:szCs w:val="20"/>
                <w:lang w:eastAsia="zh-CN" w:bidi="hi-IN"/>
              </w:rPr>
              <w:t>ангіоневрологічне</w:t>
            </w:r>
            <w:r w:rsidRPr="00B23D50">
              <w:rPr>
                <w:rFonts w:ascii="Times New Roman" w:eastAsia="Times New Roman" w:hAnsi="Times New Roman" w:cs="Times New Roman"/>
                <w:kern w:val="2"/>
                <w:sz w:val="20"/>
                <w:szCs w:val="20"/>
                <w:lang w:eastAsia="zh-CN" w:bidi="hi-IN"/>
              </w:rPr>
              <w:t xml:space="preserve"> відділення</w:t>
            </w:r>
          </w:p>
        </w:tc>
        <w:tc>
          <w:tcPr>
            <w:tcW w:w="1134" w:type="dxa"/>
            <w:tcBorders>
              <w:left w:val="single" w:sz="4" w:space="0" w:color="000000"/>
              <w:bottom w:val="single" w:sz="4" w:space="0" w:color="000000"/>
            </w:tcBorders>
            <w:shd w:val="clear" w:color="auto" w:fill="auto"/>
          </w:tcPr>
          <w:p w:rsidR="00B23D50" w:rsidRPr="00B23D50" w:rsidP="00B23D50" w14:paraId="6EEB0F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AAF9B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49,8</w:t>
            </w:r>
          </w:p>
        </w:tc>
        <w:tc>
          <w:tcPr>
            <w:tcW w:w="1133" w:type="dxa"/>
            <w:tcBorders>
              <w:left w:val="single" w:sz="4" w:space="0" w:color="000000"/>
              <w:bottom w:val="single" w:sz="4" w:space="0" w:color="000000"/>
            </w:tcBorders>
            <w:shd w:val="clear" w:color="auto" w:fill="auto"/>
          </w:tcPr>
          <w:p w:rsidR="00B23D50" w:rsidRPr="00B23D50" w:rsidP="00B23D50" w14:paraId="4DF276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69B65F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147426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6E2E4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95D6C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014DD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B804E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44DC1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0DF556D8"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570D8E3" w14:textId="77777777">
            <w:pPr>
              <w:suppressAutoHyphens/>
              <w:snapToGrid w:val="0"/>
              <w:spacing w:after="0" w:line="240" w:lineRule="auto"/>
              <w:jc w:val="right"/>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24</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153D67FD" w14:textId="77777777">
            <w:pPr>
              <w:suppressAutoHyphens/>
              <w:spacing w:after="0" w:line="240" w:lineRule="auto"/>
              <w:jc w:val="right"/>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Помпа водяна -аспіратор іригатор LAPOMED</w:t>
            </w:r>
          </w:p>
        </w:tc>
        <w:tc>
          <w:tcPr>
            <w:tcW w:w="1134" w:type="dxa"/>
            <w:tcBorders>
              <w:left w:val="single" w:sz="4" w:space="0" w:color="000000"/>
              <w:bottom w:val="single" w:sz="4" w:space="0" w:color="000000"/>
            </w:tcBorders>
            <w:shd w:val="clear" w:color="auto" w:fill="auto"/>
          </w:tcPr>
          <w:p w:rsidR="00B23D50" w:rsidRPr="00B23D50" w:rsidP="00B23D50" w14:paraId="6FCB21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ED084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47,554</w:t>
            </w:r>
          </w:p>
        </w:tc>
        <w:tc>
          <w:tcPr>
            <w:tcW w:w="1133" w:type="dxa"/>
            <w:tcBorders>
              <w:left w:val="single" w:sz="4" w:space="0" w:color="000000"/>
              <w:bottom w:val="single" w:sz="4" w:space="0" w:color="000000"/>
            </w:tcBorders>
            <w:shd w:val="clear" w:color="auto" w:fill="auto"/>
          </w:tcPr>
          <w:p w:rsidR="00B23D50" w:rsidRPr="00B23D50" w:rsidP="00B23D50" w14:paraId="0070CB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022A91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36163B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DE356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567BA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75F6C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2D358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10092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7AC30CAB"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8115C4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25</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D0ED9C2"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Автомобіль медичний спеціалізований ТОЙОТА</w:t>
            </w:r>
          </w:p>
        </w:tc>
        <w:tc>
          <w:tcPr>
            <w:tcW w:w="1134" w:type="dxa"/>
            <w:tcBorders>
              <w:left w:val="single" w:sz="4" w:space="0" w:color="000000"/>
              <w:bottom w:val="single" w:sz="4" w:space="0" w:color="000000"/>
            </w:tcBorders>
            <w:shd w:val="clear" w:color="auto" w:fill="auto"/>
          </w:tcPr>
          <w:p w:rsidR="00B23D50" w:rsidRPr="00B23D50" w:rsidP="00B23D50" w14:paraId="6DC4C7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115B0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1495,0</w:t>
            </w:r>
          </w:p>
        </w:tc>
        <w:tc>
          <w:tcPr>
            <w:tcW w:w="1133" w:type="dxa"/>
            <w:tcBorders>
              <w:left w:val="single" w:sz="4" w:space="0" w:color="000000"/>
              <w:bottom w:val="single" w:sz="4" w:space="0" w:color="000000"/>
            </w:tcBorders>
            <w:shd w:val="clear" w:color="auto" w:fill="auto"/>
          </w:tcPr>
          <w:p w:rsidR="00B23D50" w:rsidRPr="00B23D50" w:rsidP="00B23D50" w14:paraId="2817F9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3ACB39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217C18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0C655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43CA00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76F53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4CFED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7DD2A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4F13D7D9"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7CA03F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26</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C0700B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Автоматичний гематологічний аналізатор </w:t>
            </w:r>
            <w:r w:rsidRPr="00B23D50">
              <w:rPr>
                <w:rFonts w:ascii="Times New Roman" w:eastAsia="Times New Roman" w:hAnsi="Times New Roman" w:cs="Times New Roman"/>
                <w:kern w:val="2"/>
                <w:sz w:val="20"/>
                <w:szCs w:val="20"/>
                <w:lang w:eastAsia="zh-CN" w:bidi="hi-IN"/>
              </w:rPr>
              <w:t>Medonik</w:t>
            </w:r>
            <w:r w:rsidRPr="00B23D50">
              <w:rPr>
                <w:rFonts w:ascii="Times New Roman" w:eastAsia="Times New Roman" w:hAnsi="Times New Roman" w:cs="Times New Roman"/>
                <w:kern w:val="2"/>
                <w:sz w:val="20"/>
                <w:szCs w:val="20"/>
                <w:lang w:eastAsia="zh-CN" w:bidi="hi-IN"/>
              </w:rPr>
              <w:t xml:space="preserve"> M-серія M 32S BD  </w:t>
            </w:r>
            <w:r w:rsidRPr="00B23D50">
              <w:rPr>
                <w:rFonts w:ascii="Times New Roman" w:eastAsia="Times New Roman" w:hAnsi="Times New Roman" w:cs="Times New Roman"/>
                <w:kern w:val="2"/>
                <w:sz w:val="20"/>
                <w:szCs w:val="20"/>
                <w:lang w:eastAsia="zh-CN" w:bidi="hi-IN"/>
              </w:rPr>
              <w:t>АвтоРідер</w:t>
            </w:r>
          </w:p>
        </w:tc>
        <w:tc>
          <w:tcPr>
            <w:tcW w:w="1134" w:type="dxa"/>
            <w:tcBorders>
              <w:left w:val="single" w:sz="4" w:space="0" w:color="000000"/>
              <w:bottom w:val="single" w:sz="4" w:space="0" w:color="000000"/>
            </w:tcBorders>
            <w:shd w:val="clear" w:color="auto" w:fill="auto"/>
          </w:tcPr>
          <w:p w:rsidR="00B23D50" w:rsidRPr="00B23D50" w:rsidP="00B23D50" w14:paraId="03B301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5575F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384,147</w:t>
            </w:r>
          </w:p>
        </w:tc>
        <w:tc>
          <w:tcPr>
            <w:tcW w:w="1133" w:type="dxa"/>
            <w:tcBorders>
              <w:left w:val="single" w:sz="4" w:space="0" w:color="000000"/>
              <w:bottom w:val="single" w:sz="4" w:space="0" w:color="000000"/>
            </w:tcBorders>
            <w:shd w:val="clear" w:color="auto" w:fill="auto"/>
          </w:tcPr>
          <w:p w:rsidR="00B23D50" w:rsidRPr="00B23D50" w:rsidP="00B23D50" w14:paraId="0402D3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7B7101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3959EF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A3323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26E6B8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C512F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197D4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8D283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15D22A9" w14:textId="77777777" w:rsidTr="00066E35">
        <w:tblPrEx>
          <w:tblW w:w="14913" w:type="dxa"/>
          <w:tblInd w:w="108" w:type="dxa"/>
          <w:tblLayout w:type="fixed"/>
          <w:tblLook w:val="0000"/>
        </w:tblPrEx>
        <w:trPr>
          <w:trHeight w:val="579"/>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74C8DE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27</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5EECAA3D"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Прилад для реєстрації </w:t>
            </w:r>
            <w:r w:rsidRPr="00B23D50">
              <w:rPr>
                <w:rFonts w:ascii="Times New Roman" w:eastAsia="Times New Roman" w:hAnsi="Times New Roman" w:cs="Times New Roman"/>
                <w:kern w:val="2"/>
                <w:sz w:val="20"/>
                <w:szCs w:val="20"/>
                <w:lang w:eastAsia="zh-CN" w:bidi="hi-IN"/>
              </w:rPr>
              <w:t>отоакустичної</w:t>
            </w:r>
            <w:r w:rsidRPr="00B23D50">
              <w:rPr>
                <w:rFonts w:ascii="Times New Roman" w:eastAsia="Times New Roman" w:hAnsi="Times New Roman" w:cs="Times New Roman"/>
                <w:kern w:val="2"/>
                <w:sz w:val="20"/>
                <w:szCs w:val="20"/>
                <w:lang w:eastAsia="zh-CN" w:bidi="hi-IN"/>
              </w:rPr>
              <w:t xml:space="preserve"> емісії- Аудіометр</w:t>
            </w:r>
          </w:p>
        </w:tc>
        <w:tc>
          <w:tcPr>
            <w:tcW w:w="1134" w:type="dxa"/>
            <w:tcBorders>
              <w:left w:val="single" w:sz="4" w:space="0" w:color="000000"/>
              <w:bottom w:val="single" w:sz="4" w:space="0" w:color="000000"/>
            </w:tcBorders>
            <w:shd w:val="clear" w:color="auto" w:fill="auto"/>
          </w:tcPr>
          <w:p w:rsidR="00B23D50" w:rsidRPr="00B23D50" w:rsidP="00B23D50" w14:paraId="384BBF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CFA92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317,22</w:t>
            </w:r>
          </w:p>
        </w:tc>
        <w:tc>
          <w:tcPr>
            <w:tcW w:w="1133" w:type="dxa"/>
            <w:tcBorders>
              <w:left w:val="single" w:sz="4" w:space="0" w:color="000000"/>
              <w:bottom w:val="single" w:sz="4" w:space="0" w:color="000000"/>
            </w:tcBorders>
            <w:shd w:val="clear" w:color="auto" w:fill="auto"/>
          </w:tcPr>
          <w:p w:rsidR="00B23D50" w:rsidRPr="00B23D50" w:rsidP="00B23D50" w14:paraId="43DAFD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434579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5B6553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94A9D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1E92C7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FE986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CC756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63CB0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515B01A"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D0772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28</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1C83DE7"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Комкоплекс</w:t>
            </w:r>
            <w:r w:rsidRPr="00B23D50">
              <w:rPr>
                <w:rFonts w:ascii="Times New Roman" w:eastAsia="Times New Roman" w:hAnsi="Times New Roman" w:cs="Times New Roman"/>
                <w:kern w:val="2"/>
                <w:sz w:val="20"/>
                <w:szCs w:val="20"/>
                <w:lang w:eastAsia="zh-CN" w:bidi="hi-IN"/>
              </w:rPr>
              <w:t xml:space="preserve"> </w:t>
            </w:r>
            <w:r w:rsidRPr="00B23D50">
              <w:rPr>
                <w:rFonts w:ascii="Times New Roman" w:eastAsia="Times New Roman" w:hAnsi="Times New Roman" w:cs="Times New Roman"/>
                <w:kern w:val="2"/>
                <w:sz w:val="20"/>
                <w:szCs w:val="20"/>
                <w:lang w:eastAsia="zh-CN" w:bidi="hi-IN"/>
              </w:rPr>
              <w:t>спірографічний</w:t>
            </w:r>
            <w:r w:rsidRPr="00B23D50">
              <w:rPr>
                <w:rFonts w:ascii="Times New Roman" w:eastAsia="Times New Roman" w:hAnsi="Times New Roman" w:cs="Times New Roman"/>
                <w:kern w:val="2"/>
                <w:sz w:val="20"/>
                <w:szCs w:val="20"/>
                <w:lang w:eastAsia="zh-CN" w:bidi="hi-IN"/>
              </w:rPr>
              <w:t xml:space="preserve"> </w:t>
            </w:r>
            <w:r w:rsidRPr="00B23D50">
              <w:rPr>
                <w:rFonts w:ascii="Times New Roman" w:eastAsia="Times New Roman" w:hAnsi="Times New Roman" w:cs="Times New Roman"/>
                <w:kern w:val="2"/>
                <w:sz w:val="20"/>
                <w:szCs w:val="20"/>
                <w:lang w:eastAsia="zh-CN" w:bidi="hi-IN"/>
              </w:rPr>
              <w:t>спироком</w:t>
            </w:r>
          </w:p>
        </w:tc>
        <w:tc>
          <w:tcPr>
            <w:tcW w:w="1134" w:type="dxa"/>
            <w:tcBorders>
              <w:left w:val="single" w:sz="4" w:space="0" w:color="000000"/>
              <w:bottom w:val="single" w:sz="4" w:space="0" w:color="000000"/>
            </w:tcBorders>
            <w:shd w:val="clear" w:color="auto" w:fill="auto"/>
          </w:tcPr>
          <w:p w:rsidR="00B23D50" w:rsidRPr="00B23D50" w:rsidP="00B23D50" w14:paraId="29FBB0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7BFE8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B23D50" w:rsidRPr="00B23D50" w:rsidP="00B23D50" w14:paraId="583F37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0C3F05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80,475</w:t>
            </w:r>
          </w:p>
        </w:tc>
        <w:tc>
          <w:tcPr>
            <w:tcW w:w="1134" w:type="dxa"/>
            <w:tcBorders>
              <w:left w:val="single" w:sz="4" w:space="0" w:color="000000"/>
              <w:bottom w:val="single" w:sz="4" w:space="0" w:color="000000"/>
            </w:tcBorders>
            <w:shd w:val="clear" w:color="auto" w:fill="auto"/>
          </w:tcPr>
          <w:p w:rsidR="00B23D50" w:rsidRPr="00B23D50" w:rsidP="00B23D50" w14:paraId="68B2A2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8238B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76B5BF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57EE2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FD21F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B194F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4D09DF0"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C119B2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29</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A7917FA"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Холтерівська</w:t>
            </w:r>
            <w:r w:rsidRPr="00B23D50">
              <w:rPr>
                <w:rFonts w:ascii="Times New Roman" w:eastAsia="Times New Roman" w:hAnsi="Times New Roman" w:cs="Times New Roman"/>
                <w:kern w:val="2"/>
                <w:sz w:val="20"/>
                <w:szCs w:val="20"/>
                <w:lang w:eastAsia="zh-CN" w:bidi="hi-IN"/>
              </w:rPr>
              <w:t xml:space="preserve">  система ЕКГ</w:t>
            </w:r>
          </w:p>
        </w:tc>
        <w:tc>
          <w:tcPr>
            <w:tcW w:w="1134" w:type="dxa"/>
            <w:tcBorders>
              <w:left w:val="single" w:sz="4" w:space="0" w:color="000000"/>
              <w:bottom w:val="single" w:sz="4" w:space="0" w:color="000000"/>
            </w:tcBorders>
            <w:shd w:val="clear" w:color="auto" w:fill="auto"/>
          </w:tcPr>
          <w:p w:rsidR="00B23D50" w:rsidRPr="00B23D50" w:rsidP="00B23D50" w14:paraId="4299CD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17169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B23D50" w:rsidRPr="00B23D50" w:rsidP="00B23D50" w14:paraId="16E87A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6F9E89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225,0</w:t>
            </w:r>
          </w:p>
        </w:tc>
        <w:tc>
          <w:tcPr>
            <w:tcW w:w="1134" w:type="dxa"/>
            <w:tcBorders>
              <w:left w:val="single" w:sz="4" w:space="0" w:color="000000"/>
              <w:bottom w:val="single" w:sz="4" w:space="0" w:color="000000"/>
            </w:tcBorders>
            <w:shd w:val="clear" w:color="auto" w:fill="auto"/>
          </w:tcPr>
          <w:p w:rsidR="00B23D50" w:rsidRPr="00B23D50" w:rsidP="00B23D50" w14:paraId="30178C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28261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2ED321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4C167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AA9F4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50751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184E7D5"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247C27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30</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45FD78D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Електроенцефолограф</w:t>
            </w:r>
          </w:p>
        </w:tc>
        <w:tc>
          <w:tcPr>
            <w:tcW w:w="1134" w:type="dxa"/>
            <w:tcBorders>
              <w:left w:val="single" w:sz="4" w:space="0" w:color="000000"/>
              <w:bottom w:val="single" w:sz="4" w:space="0" w:color="000000"/>
            </w:tcBorders>
            <w:shd w:val="clear" w:color="auto" w:fill="auto"/>
          </w:tcPr>
          <w:p w:rsidR="00B23D50" w:rsidRPr="00B23D50" w:rsidP="00B23D50" w14:paraId="281105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01496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B23D50" w:rsidRPr="00B23D50" w:rsidP="00B23D50" w14:paraId="20CDF5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1851E0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329,6</w:t>
            </w:r>
          </w:p>
        </w:tc>
        <w:tc>
          <w:tcPr>
            <w:tcW w:w="1134" w:type="dxa"/>
            <w:tcBorders>
              <w:left w:val="single" w:sz="4" w:space="0" w:color="000000"/>
              <w:bottom w:val="single" w:sz="4" w:space="0" w:color="000000"/>
            </w:tcBorders>
            <w:shd w:val="clear" w:color="auto" w:fill="auto"/>
          </w:tcPr>
          <w:p w:rsidR="00B23D50" w:rsidRPr="00B23D50" w:rsidP="00B23D50" w14:paraId="182C52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7631F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0ADEE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B9C24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04010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4CB97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1BDA0797"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2BEC93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31</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1C3B3AD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Лазер хірургічний </w:t>
            </w:r>
            <w:r w:rsidRPr="00B23D50">
              <w:rPr>
                <w:rFonts w:ascii="Times New Roman" w:eastAsia="Times New Roman" w:hAnsi="Times New Roman" w:cs="Times New Roman"/>
                <w:kern w:val="2"/>
                <w:sz w:val="20"/>
                <w:szCs w:val="20"/>
                <w:lang w:eastAsia="zh-CN" w:bidi="hi-IN"/>
              </w:rPr>
              <w:t>діодний</w:t>
            </w:r>
          </w:p>
        </w:tc>
        <w:tc>
          <w:tcPr>
            <w:tcW w:w="1134" w:type="dxa"/>
            <w:tcBorders>
              <w:left w:val="single" w:sz="4" w:space="0" w:color="000000"/>
              <w:bottom w:val="single" w:sz="4" w:space="0" w:color="000000"/>
            </w:tcBorders>
            <w:shd w:val="clear" w:color="auto" w:fill="auto"/>
          </w:tcPr>
          <w:p w:rsidR="00B23D50" w:rsidRPr="00B23D50" w:rsidP="00B23D50" w14:paraId="274C68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94B10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317,179</w:t>
            </w:r>
          </w:p>
        </w:tc>
        <w:tc>
          <w:tcPr>
            <w:tcW w:w="1133" w:type="dxa"/>
            <w:tcBorders>
              <w:left w:val="single" w:sz="4" w:space="0" w:color="000000"/>
              <w:bottom w:val="single" w:sz="4" w:space="0" w:color="000000"/>
            </w:tcBorders>
            <w:shd w:val="clear" w:color="auto" w:fill="auto"/>
          </w:tcPr>
          <w:p w:rsidR="00B23D50" w:rsidRPr="00B23D50" w:rsidP="00B23D50" w14:paraId="0FC1B1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14C9839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11CA71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E6986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5152A8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B0866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C5CD9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11E8B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79B54C6C"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661E2C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32</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4445CB9A"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Переносний мобільний </w:t>
            </w:r>
            <w:r w:rsidRPr="00B23D50">
              <w:rPr>
                <w:rFonts w:ascii="Times New Roman" w:eastAsia="Times New Roman" w:hAnsi="Times New Roman" w:cs="Times New Roman"/>
                <w:kern w:val="2"/>
                <w:sz w:val="20"/>
                <w:szCs w:val="20"/>
                <w:lang w:eastAsia="zh-CN" w:bidi="hi-IN"/>
              </w:rPr>
              <w:t>запаювач</w:t>
            </w:r>
            <w:r w:rsidRPr="00B23D50">
              <w:rPr>
                <w:rFonts w:ascii="Times New Roman" w:eastAsia="Times New Roman" w:hAnsi="Times New Roman" w:cs="Times New Roman"/>
                <w:kern w:val="2"/>
                <w:sz w:val="20"/>
                <w:szCs w:val="20"/>
                <w:lang w:eastAsia="zh-CN" w:bidi="hi-IN"/>
              </w:rPr>
              <w:t xml:space="preserve"> для запаювання трубок, контейнерів для крові з літій- іонною батареєю</w:t>
            </w:r>
          </w:p>
        </w:tc>
        <w:tc>
          <w:tcPr>
            <w:tcW w:w="1134" w:type="dxa"/>
            <w:tcBorders>
              <w:left w:val="single" w:sz="4" w:space="0" w:color="000000"/>
              <w:bottom w:val="single" w:sz="4" w:space="0" w:color="000000"/>
            </w:tcBorders>
            <w:shd w:val="clear" w:color="auto" w:fill="auto"/>
          </w:tcPr>
          <w:p w:rsidR="00B23D50" w:rsidRPr="00B23D50" w:rsidP="00B23D50" w14:paraId="44A0AE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35669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B23D50" w:rsidRPr="00B23D50" w:rsidP="00B23D50" w14:paraId="051D89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92028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108,391</w:t>
            </w:r>
          </w:p>
        </w:tc>
        <w:tc>
          <w:tcPr>
            <w:tcW w:w="1134" w:type="dxa"/>
            <w:tcBorders>
              <w:left w:val="single" w:sz="4" w:space="0" w:color="000000"/>
              <w:bottom w:val="single" w:sz="4" w:space="0" w:color="000000"/>
            </w:tcBorders>
            <w:shd w:val="clear" w:color="auto" w:fill="auto"/>
          </w:tcPr>
          <w:p w:rsidR="00B23D50" w:rsidRPr="00B23D50" w:rsidP="00B23D50" w14:paraId="41BA6E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833CC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6463B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2F6897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A7791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82836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07AD1906"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B41C70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33</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57CC0F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Імунохроматографічний</w:t>
            </w:r>
            <w:r w:rsidRPr="00B23D50">
              <w:rPr>
                <w:rFonts w:ascii="Times New Roman" w:eastAsia="Times New Roman" w:hAnsi="Times New Roman" w:cs="Times New Roman"/>
                <w:kern w:val="2"/>
                <w:sz w:val="20"/>
                <w:szCs w:val="20"/>
                <w:lang w:eastAsia="zh-CN" w:bidi="hi-IN"/>
              </w:rPr>
              <w:t xml:space="preserve"> експрес-аналізатор для визначення </w:t>
            </w:r>
            <w:r w:rsidRPr="00B23D50">
              <w:rPr>
                <w:rFonts w:ascii="Times New Roman" w:eastAsia="Times New Roman" w:hAnsi="Times New Roman" w:cs="Times New Roman"/>
                <w:kern w:val="2"/>
                <w:sz w:val="20"/>
                <w:szCs w:val="20"/>
                <w:lang w:eastAsia="zh-CN" w:bidi="hi-IN"/>
              </w:rPr>
              <w:t>тропоніну</w:t>
            </w:r>
            <w:r w:rsidRPr="00B23D50">
              <w:rPr>
                <w:rFonts w:ascii="Times New Roman" w:eastAsia="Times New Roman" w:hAnsi="Times New Roman" w:cs="Times New Roman"/>
                <w:kern w:val="2"/>
                <w:sz w:val="20"/>
                <w:szCs w:val="20"/>
                <w:lang w:eastAsia="zh-CN" w:bidi="hi-IN"/>
              </w:rPr>
              <w:t xml:space="preserve"> та Д-</w:t>
            </w:r>
            <w:r w:rsidRPr="00B23D50">
              <w:rPr>
                <w:rFonts w:ascii="Times New Roman" w:eastAsia="Times New Roman" w:hAnsi="Times New Roman" w:cs="Times New Roman"/>
                <w:kern w:val="2"/>
                <w:sz w:val="20"/>
                <w:szCs w:val="20"/>
                <w:lang w:eastAsia="zh-CN" w:bidi="hi-IN"/>
              </w:rPr>
              <w:t>димеру</w:t>
            </w:r>
          </w:p>
        </w:tc>
        <w:tc>
          <w:tcPr>
            <w:tcW w:w="1134" w:type="dxa"/>
            <w:tcBorders>
              <w:left w:val="single" w:sz="4" w:space="0" w:color="000000"/>
              <w:bottom w:val="single" w:sz="4" w:space="0" w:color="000000"/>
            </w:tcBorders>
            <w:shd w:val="clear" w:color="auto" w:fill="auto"/>
          </w:tcPr>
          <w:p w:rsidR="00B23D50" w:rsidRPr="00B23D50" w:rsidP="00B23D50" w14:paraId="7E0490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01F38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shd w:val="clear" w:color="auto" w:fill="auto"/>
          </w:tcPr>
          <w:p w:rsidR="00B23D50" w:rsidRPr="00B23D50" w:rsidP="00B23D50" w14:paraId="18D3D2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113D00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59,216</w:t>
            </w:r>
          </w:p>
        </w:tc>
        <w:tc>
          <w:tcPr>
            <w:tcW w:w="1134" w:type="dxa"/>
            <w:tcBorders>
              <w:left w:val="single" w:sz="4" w:space="0" w:color="000000"/>
              <w:bottom w:val="single" w:sz="4" w:space="0" w:color="000000"/>
            </w:tcBorders>
            <w:shd w:val="clear" w:color="auto" w:fill="auto"/>
          </w:tcPr>
          <w:p w:rsidR="00B23D50" w:rsidRPr="00B23D50" w:rsidP="00B23D50" w14:paraId="6C3906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2CCE3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93A17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49D0C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8071C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3D75A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04F04580"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6A5A64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34</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BE8432F" w14:textId="77777777">
            <w:pPr>
              <w:suppressAutoHyphens/>
              <w:spacing w:after="0" w:line="240" w:lineRule="auto"/>
              <w:jc w:val="right"/>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Шафи палатні- 6 шт. та медичні з сейфом — 2шт.</w:t>
            </w:r>
          </w:p>
        </w:tc>
        <w:tc>
          <w:tcPr>
            <w:tcW w:w="1134" w:type="dxa"/>
            <w:tcBorders>
              <w:left w:val="single" w:sz="4" w:space="0" w:color="000000"/>
              <w:bottom w:val="single" w:sz="4" w:space="0" w:color="000000"/>
            </w:tcBorders>
            <w:shd w:val="clear" w:color="auto" w:fill="auto"/>
          </w:tcPr>
          <w:p w:rsidR="00B23D50" w:rsidRPr="00B23D50" w:rsidP="00B23D50" w14:paraId="486663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AF1CE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72,867</w:t>
            </w:r>
          </w:p>
        </w:tc>
        <w:tc>
          <w:tcPr>
            <w:tcW w:w="1133" w:type="dxa"/>
            <w:tcBorders>
              <w:left w:val="single" w:sz="4" w:space="0" w:color="000000"/>
              <w:bottom w:val="single" w:sz="4" w:space="0" w:color="000000"/>
            </w:tcBorders>
            <w:shd w:val="clear" w:color="auto" w:fill="auto"/>
          </w:tcPr>
          <w:p w:rsidR="00B23D50" w:rsidRPr="00B23D50" w:rsidP="00B23D50" w14:paraId="498224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20BB2A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769D5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23289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27C515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EDBA7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BBA21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EB65B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1F34F498"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0A6E2C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35</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D574E6D"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Шафи для одягу- 4 шт.</w:t>
            </w:r>
          </w:p>
        </w:tc>
        <w:tc>
          <w:tcPr>
            <w:tcW w:w="1134" w:type="dxa"/>
            <w:tcBorders>
              <w:left w:val="single" w:sz="4" w:space="0" w:color="000000"/>
              <w:bottom w:val="single" w:sz="4" w:space="0" w:color="000000"/>
            </w:tcBorders>
            <w:shd w:val="clear" w:color="auto" w:fill="auto"/>
          </w:tcPr>
          <w:p w:rsidR="00B23D50" w:rsidRPr="00B23D50" w:rsidP="00B23D50" w14:paraId="49688C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AED9E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29,532</w:t>
            </w:r>
          </w:p>
        </w:tc>
        <w:tc>
          <w:tcPr>
            <w:tcW w:w="1133" w:type="dxa"/>
            <w:tcBorders>
              <w:left w:val="single" w:sz="4" w:space="0" w:color="000000"/>
              <w:bottom w:val="single" w:sz="4" w:space="0" w:color="000000"/>
            </w:tcBorders>
            <w:shd w:val="clear" w:color="auto" w:fill="auto"/>
          </w:tcPr>
          <w:p w:rsidR="00B23D50" w:rsidRPr="00B23D50" w:rsidP="00B23D50" w14:paraId="18F06A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A4474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0F3811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50431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CFAE2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FC5A2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BECD4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7B328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27C2D5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D983A6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36</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405F47C"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Шафи ШМ-Д- 5шт.</w:t>
            </w:r>
          </w:p>
        </w:tc>
        <w:tc>
          <w:tcPr>
            <w:tcW w:w="1134" w:type="dxa"/>
            <w:tcBorders>
              <w:left w:val="single" w:sz="4" w:space="0" w:color="000000"/>
              <w:bottom w:val="single" w:sz="4" w:space="0" w:color="000000"/>
            </w:tcBorders>
            <w:shd w:val="clear" w:color="auto" w:fill="auto"/>
          </w:tcPr>
          <w:p w:rsidR="00B23D50" w:rsidRPr="00B23D50" w:rsidP="00B23D50" w14:paraId="53811C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B22D0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75,703</w:t>
            </w:r>
          </w:p>
        </w:tc>
        <w:tc>
          <w:tcPr>
            <w:tcW w:w="1133" w:type="dxa"/>
            <w:tcBorders>
              <w:left w:val="single" w:sz="4" w:space="0" w:color="000000"/>
              <w:bottom w:val="single" w:sz="4" w:space="0" w:color="000000"/>
            </w:tcBorders>
            <w:shd w:val="clear" w:color="auto" w:fill="auto"/>
          </w:tcPr>
          <w:p w:rsidR="00B23D50" w:rsidRPr="00B23D50" w:rsidP="00B23D50" w14:paraId="219642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1C83CB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071660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08B8D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4C263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07289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51187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C8C6E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97A079F"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60E3B8D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37</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1B38162F"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Столики </w:t>
            </w:r>
            <w:r w:rsidRPr="00B23D50">
              <w:rPr>
                <w:rFonts w:ascii="Times New Roman" w:eastAsia="Times New Roman" w:hAnsi="Times New Roman" w:cs="Times New Roman"/>
                <w:kern w:val="2"/>
                <w:sz w:val="20"/>
                <w:szCs w:val="20"/>
                <w:lang w:eastAsia="zh-CN" w:bidi="hi-IN"/>
              </w:rPr>
              <w:t>анастезіолога</w:t>
            </w:r>
          </w:p>
        </w:tc>
        <w:tc>
          <w:tcPr>
            <w:tcW w:w="1134" w:type="dxa"/>
            <w:tcBorders>
              <w:left w:val="single" w:sz="4" w:space="0" w:color="000000"/>
              <w:bottom w:val="single" w:sz="4" w:space="0" w:color="000000"/>
            </w:tcBorders>
            <w:shd w:val="clear" w:color="auto" w:fill="auto"/>
          </w:tcPr>
          <w:p w:rsidR="00B23D50" w:rsidRPr="00B23D50" w:rsidP="00B23D50" w14:paraId="51B7D4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45B55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39,965</w:t>
            </w:r>
          </w:p>
        </w:tc>
        <w:tc>
          <w:tcPr>
            <w:tcW w:w="1133" w:type="dxa"/>
            <w:tcBorders>
              <w:left w:val="single" w:sz="4" w:space="0" w:color="000000"/>
              <w:bottom w:val="single" w:sz="4" w:space="0" w:color="000000"/>
            </w:tcBorders>
            <w:shd w:val="clear" w:color="auto" w:fill="auto"/>
          </w:tcPr>
          <w:p w:rsidR="00B23D50" w:rsidRPr="00B23D50" w:rsidP="00B23D50" w14:paraId="0EF639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1714B2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101D80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6CA2B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24FEB3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A2AF5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D19C4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0A01C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96228A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9833DA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38</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5ADFD4F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Апарат вакуум терапії ран в хірургічне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57F966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5DCA4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77,3</w:t>
            </w:r>
          </w:p>
        </w:tc>
        <w:tc>
          <w:tcPr>
            <w:tcW w:w="1133" w:type="dxa"/>
            <w:tcBorders>
              <w:left w:val="single" w:sz="4" w:space="0" w:color="000000"/>
              <w:bottom w:val="single" w:sz="4" w:space="0" w:color="000000"/>
            </w:tcBorders>
            <w:shd w:val="clear" w:color="auto" w:fill="auto"/>
          </w:tcPr>
          <w:p w:rsidR="00B23D50" w:rsidRPr="00B23D50" w:rsidP="00B23D50" w14:paraId="4C93D8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ED7F6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1E10F9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C4599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52D71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B70EB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60FFB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E2CD7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12F37D0"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5BD7F2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39</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1C4E79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zh-CN" w:bidi="hi-IN"/>
              </w:rPr>
              <w:t xml:space="preserve">Системи зовнішньої ортопедичної фіксації, типу </w:t>
            </w:r>
            <w:r w:rsidRPr="00B23D50">
              <w:rPr>
                <w:rFonts w:ascii="Times New Roman" w:eastAsia="Times New Roman" w:hAnsi="Times New Roman" w:cs="Times New Roman"/>
                <w:color w:val="000000"/>
                <w:kern w:val="2"/>
                <w:sz w:val="20"/>
                <w:szCs w:val="20"/>
                <w:lang w:eastAsia="zh-CN" w:bidi="hi-IN"/>
              </w:rPr>
              <w:t>Ілізарова</w:t>
            </w:r>
            <w:r w:rsidRPr="00B23D50">
              <w:rPr>
                <w:rFonts w:ascii="Times New Roman" w:eastAsia="Times New Roman" w:hAnsi="Times New Roman" w:cs="Times New Roman"/>
                <w:color w:val="000000"/>
                <w:kern w:val="2"/>
                <w:sz w:val="20"/>
                <w:szCs w:val="20"/>
                <w:lang w:eastAsia="zh-CN" w:bidi="hi-IN"/>
              </w:rPr>
              <w:t xml:space="preserve"> (160 мм нержавіюча сталь-2шт.;180мм, нержавіюча сталь-2шт) в центр «Травматології та ортопедичної реабілітації»</w:t>
            </w:r>
          </w:p>
        </w:tc>
        <w:tc>
          <w:tcPr>
            <w:tcW w:w="1134" w:type="dxa"/>
            <w:tcBorders>
              <w:left w:val="single" w:sz="4" w:space="0" w:color="000000"/>
              <w:bottom w:val="single" w:sz="4" w:space="0" w:color="000000"/>
            </w:tcBorders>
            <w:shd w:val="clear" w:color="auto" w:fill="auto"/>
          </w:tcPr>
          <w:p w:rsidR="00B23D50" w:rsidRPr="00B23D50" w:rsidP="00B23D50" w14:paraId="29F685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1693E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152,0</w:t>
            </w:r>
          </w:p>
        </w:tc>
        <w:tc>
          <w:tcPr>
            <w:tcW w:w="1133" w:type="dxa"/>
            <w:tcBorders>
              <w:left w:val="single" w:sz="4" w:space="0" w:color="000000"/>
              <w:bottom w:val="single" w:sz="4" w:space="0" w:color="000000"/>
            </w:tcBorders>
            <w:shd w:val="clear" w:color="auto" w:fill="auto"/>
          </w:tcPr>
          <w:p w:rsidR="00B23D50" w:rsidRPr="00B23D50" w:rsidP="00B23D50" w14:paraId="6D9B0B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701ABC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CC78B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E51F6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496F14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57E74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F503B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4014E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1A25418D"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B7CF01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40</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3129D4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zh-CN" w:bidi="hi-IN"/>
              </w:rPr>
              <w:t>А</w:t>
            </w:r>
            <w:r w:rsidRPr="00B23D50">
              <w:rPr>
                <w:rFonts w:ascii="Times New Roman" w:eastAsia="Times New Roman" w:hAnsi="Times New Roman" w:cs="Times New Roman"/>
                <w:color w:val="000000"/>
                <w:kern w:val="2"/>
                <w:sz w:val="20"/>
                <w:szCs w:val="20"/>
                <w:lang w:eastAsia="en-US" w:bidi="hi-IN"/>
              </w:rPr>
              <w:t>налізатор вимірювання рівню гемоглобіну у відділення трансфузіології</w:t>
            </w:r>
          </w:p>
        </w:tc>
        <w:tc>
          <w:tcPr>
            <w:tcW w:w="1134" w:type="dxa"/>
            <w:tcBorders>
              <w:left w:val="single" w:sz="4" w:space="0" w:color="000000"/>
              <w:bottom w:val="single" w:sz="4" w:space="0" w:color="000000"/>
            </w:tcBorders>
            <w:shd w:val="clear" w:color="auto" w:fill="auto"/>
          </w:tcPr>
          <w:p w:rsidR="00B23D50" w:rsidRPr="00B23D50" w:rsidP="00B23D50" w14:paraId="2C28BC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1D769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28,5</w:t>
            </w:r>
          </w:p>
        </w:tc>
        <w:tc>
          <w:tcPr>
            <w:tcW w:w="1133" w:type="dxa"/>
            <w:tcBorders>
              <w:left w:val="single" w:sz="4" w:space="0" w:color="000000"/>
              <w:bottom w:val="single" w:sz="4" w:space="0" w:color="000000"/>
            </w:tcBorders>
            <w:shd w:val="clear" w:color="auto" w:fill="auto"/>
          </w:tcPr>
          <w:p w:rsidR="00B23D50" w:rsidRPr="00B23D50" w:rsidP="00B23D50" w14:paraId="2FF68D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209468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787F70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C1894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61880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4FD2F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00E85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8268E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77BC22FF"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2507F1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41</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5293A8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Н</w:t>
            </w:r>
            <w:r w:rsidRPr="00B23D50">
              <w:rPr>
                <w:rFonts w:ascii="Times New Roman" w:eastAsia="Times New Roman" w:hAnsi="Times New Roman" w:cs="Times New Roman"/>
                <w:color w:val="000000"/>
                <w:kern w:val="2"/>
                <w:sz w:val="20"/>
                <w:szCs w:val="20"/>
                <w:lang w:eastAsia="en-US" w:bidi="hi-IN"/>
              </w:rPr>
              <w:t xml:space="preserve">астінні дозатори кисню зі зволожувачем в комплекті з  розетками DIN для системи постачання медичного кисню </w:t>
            </w:r>
            <w:r w:rsidRPr="00B23D50">
              <w:rPr>
                <w:rFonts w:ascii="Times New Roman" w:eastAsia="Times New Roman" w:hAnsi="Times New Roman" w:cs="Times New Roman"/>
                <w:kern w:val="2"/>
                <w:sz w:val="20"/>
                <w:szCs w:val="20"/>
                <w:lang w:eastAsia="zh-CN" w:bidi="hi-IN"/>
              </w:rPr>
              <w:t xml:space="preserve">в </w:t>
            </w:r>
            <w:r w:rsidRPr="00B23D50">
              <w:rPr>
                <w:rFonts w:ascii="Times New Roman" w:eastAsia="Times New Roman" w:hAnsi="Times New Roman" w:cs="Times New Roman"/>
                <w:kern w:val="2"/>
                <w:sz w:val="20"/>
                <w:szCs w:val="20"/>
                <w:lang w:eastAsia="zh-CN" w:bidi="hi-IN"/>
              </w:rPr>
              <w:t>ангіоневрологічне</w:t>
            </w:r>
            <w:r w:rsidRPr="00B23D50">
              <w:rPr>
                <w:rFonts w:ascii="Times New Roman" w:eastAsia="Times New Roman" w:hAnsi="Times New Roman" w:cs="Times New Roman"/>
                <w:kern w:val="2"/>
                <w:sz w:val="20"/>
                <w:szCs w:val="20"/>
                <w:lang w:eastAsia="zh-CN" w:bidi="hi-IN"/>
              </w:rPr>
              <w:t xml:space="preserve"> відділення -</w:t>
            </w:r>
            <w:r w:rsidRPr="00B23D50">
              <w:rPr>
                <w:rFonts w:ascii="Times New Roman" w:eastAsia="Times New Roman" w:hAnsi="Times New Roman" w:cs="Times New Roman"/>
                <w:color w:val="000000"/>
                <w:kern w:val="2"/>
                <w:sz w:val="20"/>
                <w:szCs w:val="20"/>
                <w:lang w:eastAsia="en-US" w:bidi="hi-IN"/>
              </w:rPr>
              <w:t xml:space="preserve"> 50 шт.</w:t>
            </w:r>
          </w:p>
        </w:tc>
        <w:tc>
          <w:tcPr>
            <w:tcW w:w="1134" w:type="dxa"/>
            <w:tcBorders>
              <w:left w:val="single" w:sz="4" w:space="0" w:color="000000"/>
              <w:bottom w:val="single" w:sz="4" w:space="0" w:color="000000"/>
            </w:tcBorders>
            <w:shd w:val="clear" w:color="auto" w:fill="auto"/>
          </w:tcPr>
          <w:p w:rsidR="00B23D50" w:rsidRPr="00B23D50" w:rsidP="00B23D50" w14:paraId="19B803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37860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420,0</w:t>
            </w:r>
          </w:p>
        </w:tc>
        <w:tc>
          <w:tcPr>
            <w:tcW w:w="1133" w:type="dxa"/>
            <w:tcBorders>
              <w:left w:val="single" w:sz="4" w:space="0" w:color="000000"/>
              <w:bottom w:val="single" w:sz="4" w:space="0" w:color="000000"/>
            </w:tcBorders>
            <w:shd w:val="clear" w:color="auto" w:fill="auto"/>
          </w:tcPr>
          <w:p w:rsidR="00B23D50" w:rsidRPr="00B23D50" w:rsidP="00B23D50" w14:paraId="7C16BD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0F7F73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2790EE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E1887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E0765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CD56A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261C9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C7FA3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F11E945"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79798E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42</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5DD2CBE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закупівлю медичного обладнання — Автоматизована система капілярного електрофорезу зі стартовим набором витратних </w:t>
            </w:r>
            <w:r w:rsidRPr="00B23D50">
              <w:rPr>
                <w:rFonts w:ascii="Times New Roman" w:eastAsia="Times New Roman" w:hAnsi="Times New Roman" w:cs="Times New Roman"/>
                <w:color w:val="000000"/>
                <w:kern w:val="2"/>
                <w:sz w:val="20"/>
                <w:szCs w:val="20"/>
                <w:lang w:eastAsia="en-US" w:bidi="hi-IN"/>
              </w:rPr>
              <w:t>матеріалівроки</w:t>
            </w:r>
            <w:r w:rsidRPr="00B23D50">
              <w:rPr>
                <w:rFonts w:ascii="Times New Roman" w:eastAsia="Times New Roman" w:hAnsi="Times New Roman" w:cs="Times New Roman"/>
                <w:color w:val="000000"/>
                <w:kern w:val="2"/>
                <w:sz w:val="20"/>
                <w:szCs w:val="20"/>
                <w:lang w:eastAsia="en-US" w:bidi="hi-IN"/>
              </w:rPr>
              <w:t>»</w:t>
            </w:r>
          </w:p>
        </w:tc>
        <w:tc>
          <w:tcPr>
            <w:tcW w:w="1134" w:type="dxa"/>
            <w:tcBorders>
              <w:left w:val="single" w:sz="4" w:space="0" w:color="000000"/>
              <w:bottom w:val="single" w:sz="4" w:space="0" w:color="000000"/>
            </w:tcBorders>
            <w:shd w:val="clear" w:color="auto" w:fill="auto"/>
          </w:tcPr>
          <w:p w:rsidR="00B23D50" w:rsidRPr="00B23D50" w:rsidP="00B23D50" w14:paraId="7AE48C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CF847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1200,0</w:t>
            </w:r>
          </w:p>
        </w:tc>
        <w:tc>
          <w:tcPr>
            <w:tcW w:w="1133" w:type="dxa"/>
            <w:tcBorders>
              <w:left w:val="single" w:sz="4" w:space="0" w:color="000000"/>
              <w:bottom w:val="single" w:sz="4" w:space="0" w:color="000000"/>
            </w:tcBorders>
            <w:shd w:val="clear" w:color="auto" w:fill="auto"/>
          </w:tcPr>
          <w:p w:rsidR="00B23D50" w:rsidRPr="00B23D50" w:rsidP="00B23D50" w14:paraId="4BDF3B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4DF4E1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66F9A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28F6C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1332BA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C1A21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18BE1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E4F9B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648EE5BD" w14:textId="77777777" w:rsidTr="00066E35">
        <w:tblPrEx>
          <w:tblW w:w="14913" w:type="dxa"/>
          <w:tblInd w:w="108" w:type="dxa"/>
          <w:tblLayout w:type="fixed"/>
          <w:tblLook w:val="0000"/>
        </w:tblPrEx>
        <w:trPr>
          <w:trHeight w:val="1470"/>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D2ED2FB"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r w:rsidRPr="00B23D50">
              <w:rPr>
                <w:rFonts w:ascii="Times New Roman" w:eastAsia="Times New Roman" w:hAnsi="Times New Roman" w:cs="Times New Roman"/>
                <w:kern w:val="2"/>
                <w:sz w:val="24"/>
                <w:szCs w:val="24"/>
                <w:lang w:eastAsia="zh-CN" w:bidi="hi-IN"/>
              </w:rPr>
              <w:t>41</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860DBF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на закупівлю тонометра та медичних </w:t>
            </w:r>
            <w:r w:rsidRPr="00B23D50">
              <w:rPr>
                <w:rFonts w:ascii="Times New Roman" w:eastAsia="Times New Roman" w:hAnsi="Times New Roman" w:cs="Times New Roman"/>
                <w:kern w:val="2"/>
                <w:sz w:val="20"/>
                <w:szCs w:val="20"/>
                <w:lang w:eastAsia="zh-CN" w:bidi="hi-IN"/>
              </w:rPr>
              <w:t>вагів</w:t>
            </w:r>
            <w:r w:rsidRPr="00B23D50">
              <w:rPr>
                <w:rFonts w:ascii="Times New Roman" w:eastAsia="Times New Roman" w:hAnsi="Times New Roman" w:cs="Times New Roman"/>
                <w:kern w:val="2"/>
                <w:sz w:val="20"/>
                <w:szCs w:val="20"/>
                <w:lang w:eastAsia="zh-CN" w:bidi="hi-IN"/>
              </w:rPr>
              <w:t xml:space="preserve"> з ростоміром  для військово-лікарської комісії Броварського РТЦК та СП</w:t>
            </w:r>
          </w:p>
        </w:tc>
        <w:tc>
          <w:tcPr>
            <w:tcW w:w="1134" w:type="dxa"/>
            <w:tcBorders>
              <w:left w:val="single" w:sz="4" w:space="0" w:color="000000"/>
              <w:bottom w:val="single" w:sz="4" w:space="0" w:color="000000"/>
            </w:tcBorders>
            <w:shd w:val="clear" w:color="auto" w:fill="auto"/>
          </w:tcPr>
          <w:p w:rsidR="00B23D50" w:rsidRPr="00B23D50" w:rsidP="00B23D50" w14:paraId="66E4A6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CCC71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A2079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1,0</w:t>
            </w:r>
          </w:p>
        </w:tc>
        <w:tc>
          <w:tcPr>
            <w:tcW w:w="1135" w:type="dxa"/>
            <w:tcBorders>
              <w:left w:val="single" w:sz="4" w:space="0" w:color="000000"/>
              <w:bottom w:val="single" w:sz="4" w:space="0" w:color="000000"/>
            </w:tcBorders>
            <w:shd w:val="clear" w:color="auto" w:fill="auto"/>
          </w:tcPr>
          <w:p w:rsidR="00B23D50" w:rsidRPr="00B23D50" w:rsidP="00B23D50" w14:paraId="4AEA2B6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9,9</w:t>
            </w:r>
          </w:p>
        </w:tc>
        <w:tc>
          <w:tcPr>
            <w:tcW w:w="1134" w:type="dxa"/>
            <w:tcBorders>
              <w:left w:val="single" w:sz="4" w:space="0" w:color="000000"/>
              <w:bottom w:val="single" w:sz="4" w:space="0" w:color="000000"/>
            </w:tcBorders>
            <w:shd w:val="clear" w:color="auto" w:fill="auto"/>
          </w:tcPr>
          <w:p w:rsidR="00B23D50" w:rsidRPr="00B23D50" w:rsidP="00B23D50" w14:paraId="149125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F69D9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AC273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0C6B0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17287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1B695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8F1E3F3" w14:textId="77777777" w:rsidTr="00066E35">
        <w:tblPrEx>
          <w:tblW w:w="14913" w:type="dxa"/>
          <w:tblInd w:w="108" w:type="dxa"/>
          <w:tblLayout w:type="fixed"/>
          <w:tblLook w:val="0000"/>
        </w:tblPrEx>
        <w:trPr>
          <w:trHeight w:val="70"/>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910628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44</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4A06081" w14:textId="77777777">
            <w:pPr>
              <w:tabs>
                <w:tab w:val="left" w:pos="604"/>
              </w:tabs>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на закупівлю Апарату реабілітації руки SIYI 06 в реабілітаційне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77A32D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A040C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186782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5F2E7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442,194</w:t>
            </w:r>
          </w:p>
        </w:tc>
        <w:tc>
          <w:tcPr>
            <w:tcW w:w="1134" w:type="dxa"/>
            <w:tcBorders>
              <w:left w:val="single" w:sz="4" w:space="0" w:color="000000"/>
              <w:bottom w:val="single" w:sz="4" w:space="0" w:color="000000"/>
            </w:tcBorders>
            <w:shd w:val="clear" w:color="auto" w:fill="auto"/>
          </w:tcPr>
          <w:p w:rsidR="00B23D50" w:rsidRPr="00B23D50" w:rsidP="00B23D50" w14:paraId="6298DD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D88EA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28AA8D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20CC2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2E9F2F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BFD8C0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03F033A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2C2C15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45</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47FD4D5"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 на закупівлю Стельового підйомника з підйом ним кронштейном, підвісною рейковою та зарядною системами в реабілітаційне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6714F2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9A254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537DF7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2298E9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194,798</w:t>
            </w:r>
          </w:p>
          <w:p w:rsidR="00B23D50" w:rsidRPr="00B23D50" w:rsidP="00B23D50" w14:paraId="5F2FFA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EBCD9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DF043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455ACD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7955F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88356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187DB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4F9EFF17"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0F958B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46</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8CD4B48" w14:textId="77777777">
            <w:pPr>
              <w:tabs>
                <w:tab w:val="left" w:pos="604"/>
              </w:tabs>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на закупівлю Реабілітаційної кабіни з повним набором аксесуарів в реабілітаційне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26CDEB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4C094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2B07B6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61E8B8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229,886</w:t>
            </w:r>
          </w:p>
        </w:tc>
        <w:tc>
          <w:tcPr>
            <w:tcW w:w="1134" w:type="dxa"/>
            <w:tcBorders>
              <w:left w:val="single" w:sz="4" w:space="0" w:color="000000"/>
              <w:bottom w:val="single" w:sz="4" w:space="0" w:color="000000"/>
            </w:tcBorders>
            <w:shd w:val="clear" w:color="auto" w:fill="auto"/>
          </w:tcPr>
          <w:p w:rsidR="00B23D50" w:rsidRPr="00B23D50" w:rsidP="00B23D50" w14:paraId="37FA15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02098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4D9973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2FD71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FE5A0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75CD6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6FEA1918"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1ACED7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47</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21F05D1" w14:textId="77777777">
            <w:pPr>
              <w:tabs>
                <w:tab w:val="left" w:pos="604"/>
              </w:tabs>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На закупівлю: сходи для відновлення навиків ходьби з похилою рамкою с/</w:t>
            </w:r>
            <w:r w:rsidRPr="00B23D50">
              <w:rPr>
                <w:rFonts w:ascii="Times New Roman" w:eastAsia="Times New Roman" w:hAnsi="Times New Roman" w:cs="Times New Roman"/>
                <w:kern w:val="2"/>
                <w:sz w:val="20"/>
                <w:szCs w:val="20"/>
                <w:lang w:eastAsia="zh-CN" w:bidi="hi-IN"/>
              </w:rPr>
              <w:t>Ув</w:t>
            </w:r>
            <w:r w:rsidRPr="00B23D50">
              <w:rPr>
                <w:rFonts w:ascii="Times New Roman" w:eastAsia="Times New Roman" w:hAnsi="Times New Roman" w:cs="Times New Roman"/>
                <w:kern w:val="2"/>
                <w:sz w:val="20"/>
                <w:szCs w:val="20"/>
                <w:lang w:eastAsia="zh-CN" w:bidi="hi-IN"/>
              </w:rPr>
              <w:t xml:space="preserve"> реабілітаційне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7B2EC1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BC7C2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498D72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25C93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93,020</w:t>
            </w:r>
          </w:p>
        </w:tc>
        <w:tc>
          <w:tcPr>
            <w:tcW w:w="1134" w:type="dxa"/>
            <w:tcBorders>
              <w:left w:val="single" w:sz="4" w:space="0" w:color="000000"/>
              <w:bottom w:val="single" w:sz="4" w:space="0" w:color="000000"/>
            </w:tcBorders>
            <w:shd w:val="clear" w:color="auto" w:fill="auto"/>
          </w:tcPr>
          <w:p w:rsidR="00B23D50" w:rsidRPr="00B23D50" w:rsidP="00B23D50" w14:paraId="449CBD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C0BDF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7E8B03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61DAD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2B934C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CF50C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DFBAB6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2D19EB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48</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3EC282A9"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на закупівлю виробів медичного призначення для надання хірургічної допомоги пацієнтам у відділення </w:t>
            </w:r>
            <w:r w:rsidRPr="00B23D50">
              <w:rPr>
                <w:rFonts w:ascii="Times New Roman" w:eastAsia="Times New Roman" w:hAnsi="Times New Roman" w:cs="Times New Roman"/>
                <w:kern w:val="2"/>
                <w:sz w:val="20"/>
                <w:szCs w:val="20"/>
                <w:lang w:eastAsia="zh-CN" w:bidi="hi-IN"/>
              </w:rPr>
              <w:t>нейросудинної</w:t>
            </w:r>
            <w:r w:rsidRPr="00B23D50">
              <w:rPr>
                <w:rFonts w:ascii="Times New Roman" w:eastAsia="Times New Roman" w:hAnsi="Times New Roman" w:cs="Times New Roman"/>
                <w:kern w:val="2"/>
                <w:sz w:val="20"/>
                <w:szCs w:val="20"/>
                <w:lang w:eastAsia="zh-CN" w:bidi="hi-IN"/>
              </w:rPr>
              <w:t xml:space="preserve"> </w:t>
            </w:r>
            <w:r w:rsidRPr="00B23D50">
              <w:rPr>
                <w:rFonts w:ascii="Times New Roman" w:eastAsia="Times New Roman" w:hAnsi="Times New Roman" w:cs="Times New Roman"/>
                <w:kern w:val="2"/>
                <w:sz w:val="20"/>
                <w:szCs w:val="20"/>
                <w:lang w:eastAsia="zh-CN" w:bidi="hi-IN"/>
              </w:rPr>
              <w:t>ендоваскулярної</w:t>
            </w:r>
            <w:r w:rsidRPr="00B23D50">
              <w:rPr>
                <w:rFonts w:ascii="Times New Roman" w:eastAsia="Times New Roman" w:hAnsi="Times New Roman" w:cs="Times New Roman"/>
                <w:kern w:val="2"/>
                <w:sz w:val="20"/>
                <w:szCs w:val="20"/>
                <w:lang w:eastAsia="zh-CN" w:bidi="hi-IN"/>
              </w:rPr>
              <w:t xml:space="preserve"> хірургії “</w:t>
            </w:r>
          </w:p>
        </w:tc>
        <w:tc>
          <w:tcPr>
            <w:tcW w:w="1134" w:type="dxa"/>
            <w:tcBorders>
              <w:left w:val="single" w:sz="4" w:space="0" w:color="000000"/>
              <w:bottom w:val="single" w:sz="4" w:space="0" w:color="000000"/>
            </w:tcBorders>
            <w:shd w:val="clear" w:color="auto" w:fill="auto"/>
          </w:tcPr>
          <w:p w:rsidR="00B23D50" w:rsidRPr="00B23D50" w:rsidP="00B23D50" w14:paraId="471B5F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0267F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5FE4F0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3691,76</w:t>
            </w:r>
          </w:p>
        </w:tc>
        <w:tc>
          <w:tcPr>
            <w:tcW w:w="1135" w:type="dxa"/>
            <w:tcBorders>
              <w:left w:val="single" w:sz="4" w:space="0" w:color="000000"/>
              <w:bottom w:val="single" w:sz="4" w:space="0" w:color="000000"/>
            </w:tcBorders>
            <w:shd w:val="clear" w:color="auto" w:fill="auto"/>
          </w:tcPr>
          <w:p w:rsidR="00B23D50" w:rsidRPr="00B23D50" w:rsidP="00B23D50" w14:paraId="6CF536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1648A1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B6B53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5F7E94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6023C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EDD46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9F318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160C964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AEAE6D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49</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0A73CF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На виготовлення </w:t>
            </w:r>
            <w:r w:rsidRPr="00B23D50">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B23D50">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1134" w:type="dxa"/>
            <w:tcBorders>
              <w:left w:val="single" w:sz="4" w:space="0" w:color="000000"/>
              <w:bottom w:val="single" w:sz="4" w:space="0" w:color="000000"/>
            </w:tcBorders>
            <w:shd w:val="clear" w:color="auto" w:fill="auto"/>
          </w:tcPr>
          <w:p w:rsidR="00B23D50" w:rsidRPr="00B23D50" w:rsidP="00B23D50" w14:paraId="4ADBC9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CD1A6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41F07E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4226E6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99,957</w:t>
            </w:r>
          </w:p>
        </w:tc>
        <w:tc>
          <w:tcPr>
            <w:tcW w:w="1134" w:type="dxa"/>
            <w:tcBorders>
              <w:left w:val="single" w:sz="4" w:space="0" w:color="000000"/>
              <w:bottom w:val="single" w:sz="4" w:space="0" w:color="000000"/>
            </w:tcBorders>
            <w:shd w:val="clear" w:color="auto" w:fill="auto"/>
          </w:tcPr>
          <w:p w:rsidR="00B23D50" w:rsidRPr="00B23D50" w:rsidP="00B23D50" w14:paraId="697743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F5937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CAFD9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13588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DB56B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3D6E4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D8D93D8"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BECF8F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50</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4D1885F5"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color w:val="000000"/>
                <w:kern w:val="2"/>
                <w:sz w:val="20"/>
                <w:szCs w:val="20"/>
                <w:lang w:eastAsia="zh-CN" w:bidi="hi-IN"/>
              </w:rPr>
              <w:t xml:space="preserve">На виготовлення проектно-кошторисної документації </w:t>
            </w:r>
            <w:r w:rsidRPr="00B23D50">
              <w:rPr>
                <w:rFonts w:ascii="Times New Roman" w:eastAsia="Times New Roman" w:hAnsi="Times New Roman" w:cs="Times New Roman"/>
                <w:color w:val="000000"/>
                <w:kern w:val="2"/>
                <w:sz w:val="20"/>
                <w:szCs w:val="20"/>
                <w:lang w:eastAsia="en-US" w:bidi="hi-IN"/>
              </w:rPr>
              <w:t xml:space="preserve">по об'єкту: «Капітальний ремонт частини приміщень 2 поверху та сходової клітки хірургічного корпусу КНТ “БРОВАРСЬКА БАГАТОПРОФІЛЬНА </w:t>
            </w:r>
            <w:r w:rsidRPr="00B23D50">
              <w:rPr>
                <w:rFonts w:ascii="Times New Roman" w:eastAsia="Times New Roman" w:hAnsi="Times New Roman" w:cs="Times New Roman"/>
                <w:color w:val="000000"/>
                <w:kern w:val="2"/>
                <w:sz w:val="20"/>
                <w:szCs w:val="20"/>
                <w:lang w:eastAsia="en-US" w:bidi="hi-IN"/>
              </w:rPr>
              <w:t>КЛІНІЧНА ЛІКАРНЯ” по вул.Шевченка,14 в м. Бровари Київської обл.»</w:t>
            </w:r>
          </w:p>
        </w:tc>
        <w:tc>
          <w:tcPr>
            <w:tcW w:w="1134" w:type="dxa"/>
            <w:tcBorders>
              <w:left w:val="single" w:sz="4" w:space="0" w:color="000000"/>
              <w:bottom w:val="single" w:sz="4" w:space="0" w:color="000000"/>
            </w:tcBorders>
            <w:shd w:val="clear" w:color="auto" w:fill="auto"/>
          </w:tcPr>
          <w:p w:rsidR="00B23D50" w:rsidRPr="00B23D50" w:rsidP="00B23D50" w14:paraId="40D7DA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3EBF9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ED1A1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4B3F51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99,957</w:t>
            </w:r>
          </w:p>
        </w:tc>
        <w:tc>
          <w:tcPr>
            <w:tcW w:w="1134" w:type="dxa"/>
            <w:tcBorders>
              <w:left w:val="single" w:sz="4" w:space="0" w:color="000000"/>
              <w:bottom w:val="single" w:sz="4" w:space="0" w:color="000000"/>
            </w:tcBorders>
            <w:shd w:val="clear" w:color="auto" w:fill="auto"/>
          </w:tcPr>
          <w:p w:rsidR="00B23D50" w:rsidRPr="00B23D50" w:rsidP="00B23D50" w14:paraId="5720D4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18992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5D787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287683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59FE0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17B2D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C373226"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B6D811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51</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2FEFF7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виготовлення </w:t>
            </w:r>
            <w:r w:rsidRPr="00B23D50">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B23D50">
              <w:rPr>
                <w:rFonts w:ascii="Times New Roman" w:eastAsia="Times New Roman" w:hAnsi="Times New Roman" w:cs="Times New Roman"/>
                <w:color w:val="000000"/>
                <w:kern w:val="2"/>
                <w:sz w:val="20"/>
                <w:szCs w:val="20"/>
                <w:lang w:eastAsia="en-US" w:bidi="hi-IN"/>
              </w:rPr>
              <w:t xml:space="preserve">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вул.Шевченка,14 в м. Бровари Київської </w:t>
            </w:r>
            <w:r w:rsidRPr="00B23D50">
              <w:rPr>
                <w:rFonts w:ascii="Times New Roman" w:eastAsia="Times New Roman" w:hAnsi="Times New Roman" w:cs="Times New Roman"/>
                <w:color w:val="000000"/>
                <w:kern w:val="2"/>
                <w:sz w:val="20"/>
                <w:szCs w:val="20"/>
                <w:lang w:eastAsia="en-US" w:bidi="hi-IN"/>
              </w:rPr>
              <w:t>обл</w:t>
            </w:r>
            <w:r w:rsidRPr="00B23D50">
              <w:rPr>
                <w:rFonts w:ascii="Times New Roman" w:eastAsia="Times New Roman" w:hAnsi="Times New Roman" w:cs="Times New Roman"/>
                <w:color w:val="000000"/>
                <w:kern w:val="2"/>
                <w:sz w:val="20"/>
                <w:szCs w:val="20"/>
                <w:lang w:eastAsia="en-US" w:bidi="hi-IN"/>
              </w:rPr>
              <w:t>.».Коригування</w:t>
            </w:r>
          </w:p>
        </w:tc>
        <w:tc>
          <w:tcPr>
            <w:tcW w:w="1134" w:type="dxa"/>
            <w:tcBorders>
              <w:left w:val="single" w:sz="4" w:space="0" w:color="000000"/>
              <w:bottom w:val="single" w:sz="4" w:space="0" w:color="000000"/>
            </w:tcBorders>
            <w:shd w:val="clear" w:color="auto" w:fill="auto"/>
          </w:tcPr>
          <w:p w:rsidR="00B23D50" w:rsidRPr="00B23D50" w:rsidP="00B23D50" w14:paraId="2B9C42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4C1CE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3A191D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708D21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39,988</w:t>
            </w:r>
          </w:p>
        </w:tc>
        <w:tc>
          <w:tcPr>
            <w:tcW w:w="1134" w:type="dxa"/>
            <w:tcBorders>
              <w:left w:val="single" w:sz="4" w:space="0" w:color="000000"/>
              <w:bottom w:val="single" w:sz="4" w:space="0" w:color="000000"/>
            </w:tcBorders>
            <w:shd w:val="clear" w:color="auto" w:fill="auto"/>
          </w:tcPr>
          <w:p w:rsidR="00B23D50" w:rsidRPr="00B23D50" w:rsidP="00B23D50" w14:paraId="715848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2EA68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55A59C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D6DD6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9C38C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DE102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6080ED9"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C8BA42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52</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4268AB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повірку </w:t>
            </w:r>
            <w:r w:rsidRPr="00B23D50">
              <w:rPr>
                <w:rFonts w:ascii="Times New Roman" w:eastAsia="Times New Roman" w:hAnsi="Times New Roman" w:cs="Times New Roman"/>
                <w:color w:val="000000"/>
                <w:kern w:val="2"/>
                <w:sz w:val="20"/>
                <w:szCs w:val="20"/>
                <w:lang w:eastAsia="zh-CN" w:bidi="hi-IN"/>
              </w:rPr>
              <w:t>лабораторного та медичного обладнання»</w:t>
            </w:r>
          </w:p>
        </w:tc>
        <w:tc>
          <w:tcPr>
            <w:tcW w:w="1134" w:type="dxa"/>
            <w:tcBorders>
              <w:left w:val="single" w:sz="4" w:space="0" w:color="000000"/>
              <w:bottom w:val="single" w:sz="4" w:space="0" w:color="000000"/>
            </w:tcBorders>
            <w:shd w:val="clear" w:color="auto" w:fill="auto"/>
          </w:tcPr>
          <w:p w:rsidR="00B23D50" w:rsidRPr="00B23D50" w:rsidP="00B23D50" w14:paraId="05A59B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D5AB0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5B34F8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300,0</w:t>
            </w:r>
          </w:p>
        </w:tc>
        <w:tc>
          <w:tcPr>
            <w:tcW w:w="1135" w:type="dxa"/>
            <w:tcBorders>
              <w:left w:val="single" w:sz="4" w:space="0" w:color="000000"/>
              <w:bottom w:val="single" w:sz="4" w:space="0" w:color="000000"/>
            </w:tcBorders>
            <w:shd w:val="clear" w:color="auto" w:fill="auto"/>
          </w:tcPr>
          <w:p w:rsidR="00B23D50" w:rsidRPr="00B23D50" w:rsidP="00B23D50" w14:paraId="1A2B65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0DE3F1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CAF9B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77FB12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5F9E3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E9E27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46D74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F21450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E2E756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53</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75B7AD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послуги </w:t>
            </w:r>
            <w:r w:rsidRPr="00B23D50">
              <w:rPr>
                <w:rFonts w:ascii="Times New Roman" w:eastAsia="Times New Roman" w:hAnsi="Times New Roman" w:cs="Times New Roman"/>
                <w:color w:val="000000"/>
                <w:kern w:val="2"/>
                <w:sz w:val="20"/>
                <w:szCs w:val="20"/>
                <w:lang w:eastAsia="zh-CN" w:bidi="hi-IN"/>
              </w:rPr>
              <w:t>з фізичної охорони</w:t>
            </w:r>
          </w:p>
        </w:tc>
        <w:tc>
          <w:tcPr>
            <w:tcW w:w="1134" w:type="dxa"/>
            <w:tcBorders>
              <w:left w:val="single" w:sz="4" w:space="0" w:color="000000"/>
              <w:bottom w:val="single" w:sz="4" w:space="0" w:color="000000"/>
            </w:tcBorders>
            <w:shd w:val="clear" w:color="auto" w:fill="auto"/>
          </w:tcPr>
          <w:p w:rsidR="00B23D50" w:rsidRPr="00B23D50" w:rsidP="00B23D50" w14:paraId="7B8546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2FB04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32FB2C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800,0</w:t>
            </w:r>
          </w:p>
        </w:tc>
        <w:tc>
          <w:tcPr>
            <w:tcW w:w="1135" w:type="dxa"/>
            <w:tcBorders>
              <w:left w:val="single" w:sz="4" w:space="0" w:color="000000"/>
              <w:bottom w:val="single" w:sz="4" w:space="0" w:color="000000"/>
            </w:tcBorders>
            <w:shd w:val="clear" w:color="auto" w:fill="auto"/>
          </w:tcPr>
          <w:p w:rsidR="00B23D50" w:rsidRPr="00B23D50" w:rsidP="00B23D50" w14:paraId="68F8A5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25E082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0F635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7061ED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7D9EF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EBB63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5F47B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7C0D566D"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A61733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54</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78DA06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підключення </w:t>
            </w:r>
            <w:r w:rsidRPr="00B23D50">
              <w:rPr>
                <w:rFonts w:ascii="Times New Roman" w:eastAsia="Times New Roman" w:hAnsi="Times New Roman" w:cs="Times New Roman"/>
                <w:color w:val="000000"/>
                <w:kern w:val="2"/>
                <w:sz w:val="20"/>
                <w:szCs w:val="20"/>
                <w:lang w:eastAsia="zh-CN" w:bidi="hi-IN"/>
              </w:rPr>
              <w:t>віртуальної АТС ІТ телефонії з встановленням обладнання»</w:t>
            </w:r>
          </w:p>
        </w:tc>
        <w:tc>
          <w:tcPr>
            <w:tcW w:w="1134" w:type="dxa"/>
            <w:tcBorders>
              <w:left w:val="single" w:sz="4" w:space="0" w:color="000000"/>
              <w:bottom w:val="single" w:sz="4" w:space="0" w:color="000000"/>
            </w:tcBorders>
            <w:shd w:val="clear" w:color="auto" w:fill="auto"/>
          </w:tcPr>
          <w:p w:rsidR="00B23D50" w:rsidRPr="00B23D50" w:rsidP="00B23D50" w14:paraId="5F4F7B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74EBA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25880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280,0</w:t>
            </w:r>
          </w:p>
        </w:tc>
        <w:tc>
          <w:tcPr>
            <w:tcW w:w="1135" w:type="dxa"/>
            <w:tcBorders>
              <w:left w:val="single" w:sz="4" w:space="0" w:color="000000"/>
              <w:bottom w:val="single" w:sz="4" w:space="0" w:color="000000"/>
            </w:tcBorders>
            <w:shd w:val="clear" w:color="auto" w:fill="auto"/>
          </w:tcPr>
          <w:p w:rsidR="00B23D50" w:rsidRPr="00B23D50" w:rsidP="00B23D50" w14:paraId="48498C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8936F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B19AF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37E16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71EB2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FBC44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4A7FF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6E8DB2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6B9969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55</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38D24C5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Портативний </w:t>
            </w:r>
            <w:r w:rsidRPr="00B23D50">
              <w:rPr>
                <w:rFonts w:ascii="Times New Roman" w:eastAsia="Times New Roman" w:hAnsi="Times New Roman" w:cs="Times New Roman"/>
                <w:color w:val="000000"/>
                <w:kern w:val="2"/>
                <w:sz w:val="20"/>
                <w:szCs w:val="20"/>
                <w:lang w:eastAsia="zh-CN" w:bidi="hi-IN"/>
              </w:rPr>
              <w:t>бронхоскоп</w:t>
            </w:r>
            <w:r w:rsidRPr="00B23D50">
              <w:rPr>
                <w:rFonts w:ascii="Times New Roman" w:eastAsia="Times New Roman" w:hAnsi="Times New Roman" w:cs="Times New Roman"/>
                <w:color w:val="000000"/>
                <w:kern w:val="2"/>
                <w:sz w:val="20"/>
                <w:szCs w:val="20"/>
                <w:lang w:eastAsia="zh-CN" w:bidi="hi-IN"/>
              </w:rPr>
              <w:t xml:space="preserve"> в </w:t>
            </w:r>
            <w:r w:rsidRPr="00B23D50">
              <w:rPr>
                <w:rFonts w:ascii="Times New Roman" w:eastAsia="Times New Roman" w:hAnsi="Times New Roman" w:cs="Times New Roman"/>
                <w:color w:val="000000"/>
                <w:kern w:val="2"/>
                <w:sz w:val="20"/>
                <w:szCs w:val="20"/>
                <w:lang w:eastAsia="zh-CN" w:bidi="hi-IN"/>
              </w:rPr>
              <w:t>пульмонологічне</w:t>
            </w:r>
            <w:r w:rsidRPr="00B23D50">
              <w:rPr>
                <w:rFonts w:ascii="Times New Roman" w:eastAsia="Times New Roman" w:hAnsi="Times New Roman" w:cs="Times New Roman"/>
                <w:color w:val="000000"/>
                <w:kern w:val="2"/>
                <w:sz w:val="20"/>
                <w:szCs w:val="20"/>
                <w:lang w:eastAsia="zh-CN" w:bidi="hi-IN"/>
              </w:rPr>
              <w:t xml:space="preserve"> відділення»</w:t>
            </w:r>
          </w:p>
        </w:tc>
        <w:tc>
          <w:tcPr>
            <w:tcW w:w="1134" w:type="dxa"/>
            <w:tcBorders>
              <w:left w:val="single" w:sz="4" w:space="0" w:color="000000"/>
              <w:bottom w:val="single" w:sz="4" w:space="0" w:color="000000"/>
            </w:tcBorders>
            <w:shd w:val="clear" w:color="auto" w:fill="auto"/>
          </w:tcPr>
          <w:p w:rsidR="00B23D50" w:rsidRPr="00B23D50" w:rsidP="00B23D50" w14:paraId="76C83F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B43DE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5AC94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78D4E1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1107,45</w:t>
            </w:r>
          </w:p>
        </w:tc>
        <w:tc>
          <w:tcPr>
            <w:tcW w:w="1134" w:type="dxa"/>
            <w:tcBorders>
              <w:left w:val="single" w:sz="4" w:space="0" w:color="000000"/>
              <w:bottom w:val="single" w:sz="4" w:space="0" w:color="000000"/>
            </w:tcBorders>
            <w:shd w:val="clear" w:color="auto" w:fill="auto"/>
          </w:tcPr>
          <w:p w:rsidR="00B23D50" w:rsidRPr="00B23D50" w:rsidP="00B23D50" w14:paraId="19D316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21F28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105E58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E6A99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2A9888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8C41F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B8DD1D5"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E2BD99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56</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3347EDD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Кольоровий </w:t>
            </w:r>
            <w:r w:rsidRPr="00B23D50">
              <w:rPr>
                <w:rFonts w:ascii="Times New Roman" w:eastAsia="Times New Roman" w:hAnsi="Times New Roman" w:cs="Times New Roman"/>
                <w:color w:val="000000"/>
                <w:kern w:val="2"/>
                <w:sz w:val="20"/>
                <w:szCs w:val="20"/>
                <w:lang w:eastAsia="zh-CN" w:bidi="hi-IN"/>
              </w:rPr>
              <w:t xml:space="preserve">принтер до комплексу </w:t>
            </w:r>
            <w:r w:rsidRPr="00B23D50">
              <w:rPr>
                <w:rFonts w:ascii="Times New Roman" w:eastAsia="Times New Roman" w:hAnsi="Times New Roman" w:cs="Times New Roman"/>
                <w:color w:val="000000"/>
                <w:kern w:val="2"/>
                <w:sz w:val="20"/>
                <w:szCs w:val="20"/>
                <w:lang w:eastAsia="zh-CN" w:bidi="hi-IN"/>
              </w:rPr>
              <w:t>спірографічного</w:t>
            </w:r>
            <w:r w:rsidRPr="00B23D50">
              <w:rPr>
                <w:rFonts w:ascii="Times New Roman" w:eastAsia="Times New Roman" w:hAnsi="Times New Roman" w:cs="Times New Roman"/>
                <w:color w:val="000000"/>
                <w:kern w:val="2"/>
                <w:sz w:val="20"/>
                <w:szCs w:val="20"/>
                <w:lang w:eastAsia="zh-CN" w:bidi="hi-IN"/>
              </w:rPr>
              <w:t xml:space="preserve"> “СПИРОКОМ”»</w:t>
            </w:r>
          </w:p>
        </w:tc>
        <w:tc>
          <w:tcPr>
            <w:tcW w:w="1134" w:type="dxa"/>
            <w:tcBorders>
              <w:left w:val="single" w:sz="4" w:space="0" w:color="000000"/>
              <w:bottom w:val="single" w:sz="4" w:space="0" w:color="000000"/>
            </w:tcBorders>
            <w:shd w:val="clear" w:color="auto" w:fill="auto"/>
          </w:tcPr>
          <w:p w:rsidR="00B23D50" w:rsidRPr="00B23D50" w:rsidP="00B23D50" w14:paraId="697D40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519B8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46D436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62CF0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11,496</w:t>
            </w:r>
          </w:p>
        </w:tc>
        <w:tc>
          <w:tcPr>
            <w:tcW w:w="1134" w:type="dxa"/>
            <w:tcBorders>
              <w:left w:val="single" w:sz="4" w:space="0" w:color="000000"/>
              <w:bottom w:val="single" w:sz="4" w:space="0" w:color="000000"/>
            </w:tcBorders>
            <w:shd w:val="clear" w:color="auto" w:fill="auto"/>
          </w:tcPr>
          <w:p w:rsidR="00B23D50" w:rsidRPr="00B23D50" w:rsidP="00B23D50" w14:paraId="15252C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E20F6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1A495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20F02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4E30E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5A3E4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6155897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6AB7C32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57</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6C682C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Апарат </w:t>
            </w:r>
            <w:r w:rsidRPr="00B23D50">
              <w:rPr>
                <w:rFonts w:ascii="Times New Roman" w:eastAsia="Times New Roman" w:hAnsi="Times New Roman" w:cs="Times New Roman"/>
                <w:color w:val="000000"/>
                <w:kern w:val="2"/>
                <w:sz w:val="20"/>
                <w:szCs w:val="20"/>
                <w:lang w:eastAsia="zh-CN" w:bidi="hi-IN"/>
              </w:rPr>
              <w:t xml:space="preserve">для </w:t>
            </w:r>
            <w:r w:rsidRPr="00B23D50">
              <w:rPr>
                <w:rFonts w:ascii="Times New Roman" w:eastAsia="Times New Roman" w:hAnsi="Times New Roman" w:cs="Times New Roman"/>
                <w:color w:val="000000"/>
                <w:kern w:val="2"/>
                <w:sz w:val="20"/>
                <w:szCs w:val="20"/>
                <w:lang w:eastAsia="zh-CN" w:bidi="hi-IN"/>
              </w:rPr>
              <w:t>транскраніальної</w:t>
            </w:r>
            <w:r w:rsidRPr="00B23D50">
              <w:rPr>
                <w:rFonts w:ascii="Times New Roman" w:eastAsia="Times New Roman" w:hAnsi="Times New Roman" w:cs="Times New Roman"/>
                <w:color w:val="000000"/>
                <w:kern w:val="2"/>
                <w:sz w:val="20"/>
                <w:szCs w:val="20"/>
                <w:lang w:eastAsia="zh-CN" w:bidi="hi-IN"/>
              </w:rPr>
              <w:t xml:space="preserve"> магнітної стимуляція STM9000 STANDARD, </w:t>
            </w:r>
            <w:r w:rsidRPr="00B23D50">
              <w:rPr>
                <w:rFonts w:ascii="Times New Roman" w:eastAsia="Times New Roman" w:hAnsi="Times New Roman" w:cs="Times New Roman"/>
                <w:color w:val="000000"/>
                <w:kern w:val="2"/>
                <w:sz w:val="20"/>
                <w:szCs w:val="20"/>
                <w:lang w:eastAsia="zh-CN" w:bidi="hi-IN"/>
              </w:rPr>
              <w:t>EBNeuro</w:t>
            </w:r>
            <w:r w:rsidRPr="00B23D50">
              <w:rPr>
                <w:rFonts w:ascii="Times New Roman" w:eastAsia="Times New Roman" w:hAnsi="Times New Roman" w:cs="Times New Roman"/>
                <w:color w:val="000000"/>
                <w:kern w:val="2"/>
                <w:sz w:val="20"/>
                <w:szCs w:val="20"/>
                <w:lang w:eastAsia="zh-CN" w:bidi="hi-IN"/>
              </w:rPr>
              <w:t xml:space="preserve"> Італія в реабілітаційне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28944E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C8644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25FF77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4A423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2399,101</w:t>
            </w:r>
          </w:p>
        </w:tc>
        <w:tc>
          <w:tcPr>
            <w:tcW w:w="1134" w:type="dxa"/>
            <w:tcBorders>
              <w:left w:val="single" w:sz="4" w:space="0" w:color="000000"/>
              <w:bottom w:val="single" w:sz="4" w:space="0" w:color="000000"/>
            </w:tcBorders>
            <w:shd w:val="clear" w:color="auto" w:fill="auto"/>
          </w:tcPr>
          <w:p w:rsidR="00B23D50" w:rsidRPr="00B23D50" w:rsidP="00B23D50" w14:paraId="37FA92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2D7BC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496BF7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E141D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4BB1F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9A887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642597D0"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987206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58</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3FF1D8A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Багатофункціональна  </w:t>
            </w:r>
            <w:r w:rsidRPr="00B23D50">
              <w:rPr>
                <w:rFonts w:ascii="Times New Roman" w:eastAsia="Times New Roman" w:hAnsi="Times New Roman" w:cs="Times New Roman"/>
                <w:color w:val="000000"/>
                <w:kern w:val="2"/>
                <w:sz w:val="20"/>
                <w:szCs w:val="20"/>
                <w:lang w:eastAsia="zh-CN" w:bidi="hi-IN"/>
              </w:rPr>
              <w:t xml:space="preserve">система моніторингу </w:t>
            </w:r>
            <w:r w:rsidRPr="00B23D50">
              <w:rPr>
                <w:rFonts w:ascii="Times New Roman" w:eastAsia="Times New Roman" w:hAnsi="Times New Roman" w:cs="Times New Roman"/>
                <w:color w:val="000000"/>
                <w:kern w:val="2"/>
                <w:sz w:val="20"/>
                <w:szCs w:val="20"/>
                <w:lang w:eastAsia="zh-CN" w:bidi="hi-IN"/>
              </w:rPr>
              <w:t>Galileo</w:t>
            </w:r>
            <w:r w:rsidRPr="00B23D50">
              <w:rPr>
                <w:rFonts w:ascii="Times New Roman" w:eastAsia="Times New Roman" w:hAnsi="Times New Roman" w:cs="Times New Roman"/>
                <w:color w:val="000000"/>
                <w:kern w:val="2"/>
                <w:sz w:val="20"/>
                <w:szCs w:val="20"/>
                <w:lang w:eastAsia="zh-CN" w:bidi="hi-IN"/>
              </w:rPr>
              <w:t xml:space="preserve"> </w:t>
            </w:r>
            <w:r w:rsidRPr="00B23D50">
              <w:rPr>
                <w:rFonts w:ascii="Times New Roman" w:eastAsia="Times New Roman" w:hAnsi="Times New Roman" w:cs="Times New Roman"/>
                <w:color w:val="000000"/>
                <w:kern w:val="2"/>
                <w:sz w:val="20"/>
                <w:szCs w:val="20"/>
                <w:lang w:eastAsia="zh-CN" w:bidi="hi-IN"/>
              </w:rPr>
              <w:t>NExT</w:t>
            </w:r>
            <w:r w:rsidRPr="00B23D50">
              <w:rPr>
                <w:rFonts w:ascii="Times New Roman" w:eastAsia="Times New Roman" w:hAnsi="Times New Roman" w:cs="Times New Roman"/>
                <w:color w:val="000000"/>
                <w:kern w:val="2"/>
                <w:sz w:val="20"/>
                <w:szCs w:val="20"/>
                <w:lang w:eastAsia="zh-CN" w:bidi="hi-IN"/>
              </w:rPr>
              <w:t xml:space="preserve"> v. 2 </w:t>
            </w:r>
            <w:r w:rsidRPr="00B23D50">
              <w:rPr>
                <w:rFonts w:ascii="Times New Roman" w:eastAsia="Times New Roman" w:hAnsi="Times New Roman" w:cs="Times New Roman"/>
                <w:color w:val="000000"/>
                <w:kern w:val="2"/>
                <w:sz w:val="20"/>
                <w:szCs w:val="20"/>
                <w:lang w:eastAsia="zh-CN" w:bidi="hi-IN"/>
              </w:rPr>
              <w:t>Bipolar</w:t>
            </w:r>
            <w:r w:rsidRPr="00B23D50">
              <w:rPr>
                <w:rFonts w:ascii="Times New Roman" w:eastAsia="Times New Roman" w:hAnsi="Times New Roman" w:cs="Times New Roman"/>
                <w:color w:val="000000"/>
                <w:kern w:val="2"/>
                <w:sz w:val="20"/>
                <w:szCs w:val="20"/>
                <w:lang w:eastAsia="zh-CN" w:bidi="hi-IN"/>
              </w:rPr>
              <w:t xml:space="preserve"> </w:t>
            </w:r>
            <w:r w:rsidRPr="00B23D50">
              <w:rPr>
                <w:rFonts w:ascii="Times New Roman" w:eastAsia="Times New Roman" w:hAnsi="Times New Roman" w:cs="Times New Roman"/>
                <w:color w:val="000000"/>
                <w:kern w:val="2"/>
                <w:sz w:val="20"/>
                <w:szCs w:val="20"/>
                <w:lang w:eastAsia="zh-CN" w:bidi="hi-IN"/>
              </w:rPr>
              <w:t>Channels</w:t>
            </w:r>
            <w:r w:rsidRPr="00B23D50">
              <w:rPr>
                <w:rFonts w:ascii="Times New Roman" w:eastAsia="Times New Roman" w:hAnsi="Times New Roman" w:cs="Times New Roman"/>
                <w:color w:val="000000"/>
                <w:kern w:val="2"/>
                <w:sz w:val="20"/>
                <w:szCs w:val="20"/>
                <w:lang w:eastAsia="zh-CN" w:bidi="hi-IN"/>
              </w:rPr>
              <w:t xml:space="preserve"> [версія Портативна]  </w:t>
            </w:r>
            <w:r w:rsidRPr="00B23D50">
              <w:rPr>
                <w:rFonts w:ascii="Times New Roman" w:eastAsia="Times New Roman" w:hAnsi="Times New Roman" w:cs="Times New Roman"/>
                <w:color w:val="000000"/>
                <w:kern w:val="2"/>
                <w:sz w:val="20"/>
                <w:szCs w:val="20"/>
                <w:lang w:eastAsia="zh-CN" w:bidi="hi-IN"/>
              </w:rPr>
              <w:t>EBNeuro</w:t>
            </w:r>
            <w:r w:rsidRPr="00B23D50">
              <w:rPr>
                <w:rFonts w:ascii="Times New Roman" w:eastAsia="Times New Roman" w:hAnsi="Times New Roman" w:cs="Times New Roman"/>
                <w:color w:val="000000"/>
                <w:kern w:val="2"/>
                <w:sz w:val="20"/>
                <w:szCs w:val="20"/>
                <w:lang w:eastAsia="zh-CN" w:bidi="hi-IN"/>
              </w:rPr>
              <w:t xml:space="preserve"> Італія в реабілітаційне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3C11F1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75C9D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571198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909B3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1299,001</w:t>
            </w:r>
          </w:p>
        </w:tc>
        <w:tc>
          <w:tcPr>
            <w:tcW w:w="1134" w:type="dxa"/>
            <w:tcBorders>
              <w:left w:val="single" w:sz="4" w:space="0" w:color="000000"/>
              <w:bottom w:val="single" w:sz="4" w:space="0" w:color="000000"/>
            </w:tcBorders>
            <w:shd w:val="clear" w:color="auto" w:fill="auto"/>
          </w:tcPr>
          <w:p w:rsidR="00B23D50" w:rsidRPr="00B23D50" w:rsidP="00B23D50" w14:paraId="642B91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678BD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111547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86782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60960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0B894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4389511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13DF1F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59</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107742D5"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Пральні машинки та </w:t>
            </w:r>
            <w:r w:rsidRPr="00B23D50">
              <w:rPr>
                <w:rFonts w:ascii="Times New Roman" w:eastAsia="Times New Roman" w:hAnsi="Times New Roman" w:cs="Times New Roman"/>
                <w:kern w:val="2"/>
                <w:sz w:val="20"/>
                <w:szCs w:val="20"/>
                <w:lang w:eastAsia="zh-CN" w:bidi="hi-IN"/>
              </w:rPr>
              <w:t>сушилка</w:t>
            </w:r>
          </w:p>
        </w:tc>
        <w:tc>
          <w:tcPr>
            <w:tcW w:w="1134" w:type="dxa"/>
            <w:tcBorders>
              <w:left w:val="single" w:sz="4" w:space="0" w:color="000000"/>
              <w:bottom w:val="single" w:sz="4" w:space="0" w:color="000000"/>
            </w:tcBorders>
            <w:shd w:val="clear" w:color="auto" w:fill="auto"/>
          </w:tcPr>
          <w:p w:rsidR="00B23D50" w:rsidRPr="00B23D50" w:rsidP="00B23D50" w14:paraId="4A4B93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05965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1086D0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1EEB80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1449,96</w:t>
            </w:r>
          </w:p>
        </w:tc>
        <w:tc>
          <w:tcPr>
            <w:tcW w:w="1134" w:type="dxa"/>
            <w:tcBorders>
              <w:left w:val="single" w:sz="4" w:space="0" w:color="000000"/>
              <w:bottom w:val="single" w:sz="4" w:space="0" w:color="000000"/>
            </w:tcBorders>
            <w:shd w:val="clear" w:color="auto" w:fill="auto"/>
          </w:tcPr>
          <w:p w:rsidR="00B23D50" w:rsidRPr="00B23D50" w:rsidP="00B23D50" w14:paraId="4BAC46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B176E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D04D9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E27F6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E1D75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B324B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70FC8FE3"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5F7C1C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60</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CD1EFE0"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На закупівлю комп'ютерного обладнання (системні блоки)</w:t>
            </w:r>
          </w:p>
        </w:tc>
        <w:tc>
          <w:tcPr>
            <w:tcW w:w="1134" w:type="dxa"/>
            <w:tcBorders>
              <w:left w:val="single" w:sz="4" w:space="0" w:color="000000"/>
              <w:bottom w:val="single" w:sz="4" w:space="0" w:color="000000"/>
            </w:tcBorders>
            <w:shd w:val="clear" w:color="auto" w:fill="auto"/>
          </w:tcPr>
          <w:p w:rsidR="00B23D50" w:rsidRPr="00B23D50" w:rsidP="00B23D50" w14:paraId="6CEC0C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69B6C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038CB2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479EE2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3292,68</w:t>
            </w:r>
          </w:p>
        </w:tc>
        <w:tc>
          <w:tcPr>
            <w:tcW w:w="1134" w:type="dxa"/>
            <w:tcBorders>
              <w:left w:val="single" w:sz="4" w:space="0" w:color="000000"/>
              <w:bottom w:val="single" w:sz="4" w:space="0" w:color="000000"/>
            </w:tcBorders>
            <w:shd w:val="clear" w:color="auto" w:fill="auto"/>
          </w:tcPr>
          <w:p w:rsidR="00B23D50" w:rsidRPr="00B23D50" w:rsidP="00B23D50" w14:paraId="357613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DE5FC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4B2113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EE98E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0FD2C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B9C29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5C2D45D6"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428DF5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61</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4F0BF6F9"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Прилад </w:t>
            </w:r>
            <w:r w:rsidRPr="00B23D50">
              <w:rPr>
                <w:rFonts w:ascii="Times New Roman" w:eastAsia="Times New Roman" w:hAnsi="Times New Roman" w:cs="Times New Roman"/>
                <w:color w:val="000000"/>
                <w:kern w:val="2"/>
                <w:sz w:val="20"/>
                <w:szCs w:val="20"/>
                <w:lang w:eastAsia="zh-CN" w:bidi="hi-IN"/>
              </w:rPr>
              <w:t>ударно-хвильової терапії в реабілітаційне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190E92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F13AB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10B383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1D390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225,0</w:t>
            </w:r>
          </w:p>
        </w:tc>
        <w:tc>
          <w:tcPr>
            <w:tcW w:w="1134" w:type="dxa"/>
            <w:tcBorders>
              <w:left w:val="single" w:sz="4" w:space="0" w:color="000000"/>
              <w:bottom w:val="single" w:sz="4" w:space="0" w:color="000000"/>
            </w:tcBorders>
            <w:shd w:val="clear" w:color="auto" w:fill="auto"/>
          </w:tcPr>
          <w:p w:rsidR="00B23D50" w:rsidRPr="00B23D50" w:rsidP="00B23D50" w14:paraId="3C59BB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97D3B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4696C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B7500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297CA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450D5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6D8E54F"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FDD0C2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62</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E2896E6"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Лампа операційна в акушерсько-гінекологічне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2631E8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3A2BC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753053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A11FD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499,701</w:t>
            </w:r>
          </w:p>
        </w:tc>
        <w:tc>
          <w:tcPr>
            <w:tcW w:w="1134" w:type="dxa"/>
            <w:tcBorders>
              <w:left w:val="single" w:sz="4" w:space="0" w:color="000000"/>
              <w:bottom w:val="single" w:sz="4" w:space="0" w:color="000000"/>
            </w:tcBorders>
            <w:shd w:val="clear" w:color="auto" w:fill="auto"/>
          </w:tcPr>
          <w:p w:rsidR="00B23D50" w:rsidRPr="00B23D50" w:rsidP="00B23D50" w14:paraId="7F3233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3E317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7A17B9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B2214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6575FC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A62AE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68861E08"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9E1E4D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63</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A14B71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виготовлення проектно-кошторисної документації по об’єкту «Капітальний ремонт системи електромереж Комунального некомерційного товариства «Броварська багатопрофільна клінічна </w:t>
            </w:r>
            <w:r w:rsidRPr="00B23D50">
              <w:rPr>
                <w:rFonts w:ascii="Times New Roman" w:eastAsia="Times New Roman" w:hAnsi="Times New Roman" w:cs="Times New Roman"/>
                <w:color w:val="000000"/>
                <w:kern w:val="2"/>
                <w:sz w:val="20"/>
                <w:szCs w:val="20"/>
                <w:lang w:eastAsia="en-US" w:bidi="hi-IN"/>
              </w:rPr>
              <w:t>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 Бровари»</w:t>
            </w:r>
          </w:p>
        </w:tc>
        <w:tc>
          <w:tcPr>
            <w:tcW w:w="1134" w:type="dxa"/>
            <w:tcBorders>
              <w:left w:val="single" w:sz="4" w:space="0" w:color="000000"/>
              <w:bottom w:val="single" w:sz="4" w:space="0" w:color="000000"/>
            </w:tcBorders>
            <w:shd w:val="clear" w:color="auto" w:fill="auto"/>
          </w:tcPr>
          <w:p w:rsidR="00B23D50" w:rsidRPr="00B23D50" w:rsidP="00B23D50" w14:paraId="77C1B7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DA63C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4D60FA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1C7A99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225,7</w:t>
            </w:r>
          </w:p>
        </w:tc>
        <w:tc>
          <w:tcPr>
            <w:tcW w:w="1134" w:type="dxa"/>
            <w:tcBorders>
              <w:left w:val="single" w:sz="4" w:space="0" w:color="000000"/>
              <w:bottom w:val="single" w:sz="4" w:space="0" w:color="000000"/>
            </w:tcBorders>
            <w:shd w:val="clear" w:color="auto" w:fill="auto"/>
          </w:tcPr>
          <w:p w:rsidR="00B23D50" w:rsidRPr="00B23D50" w:rsidP="00B23D50" w14:paraId="266535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3C2FC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3A578B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B8889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02216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6CE04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7DEFD208"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C3B12B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64</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14AC3D7"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«Капітальний ремонт централізованої стерилізаційної в будівлі харчоблоку Е комплексу Броварської багатопрофільної клінічної лікарні за </w:t>
            </w:r>
            <w:r w:rsidRPr="00B23D50">
              <w:rPr>
                <w:rFonts w:ascii="Times New Roman" w:eastAsia="Times New Roman" w:hAnsi="Times New Roman" w:cs="Times New Roman"/>
                <w:kern w:val="2"/>
                <w:sz w:val="20"/>
                <w:szCs w:val="20"/>
                <w:lang w:eastAsia="zh-CN" w:bidi="hi-IN"/>
              </w:rPr>
              <w:t>адресою</w:t>
            </w:r>
            <w:r w:rsidRPr="00B23D50">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B23D50" w:rsidRPr="00B23D50" w:rsidP="00B23D50" w14:paraId="2C47C7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8B2D7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600D05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6E9C19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1987,682</w:t>
            </w:r>
          </w:p>
        </w:tc>
        <w:tc>
          <w:tcPr>
            <w:tcW w:w="1134" w:type="dxa"/>
            <w:tcBorders>
              <w:left w:val="single" w:sz="4" w:space="0" w:color="000000"/>
              <w:bottom w:val="single" w:sz="4" w:space="0" w:color="000000"/>
            </w:tcBorders>
            <w:shd w:val="clear" w:color="auto" w:fill="auto"/>
          </w:tcPr>
          <w:p w:rsidR="00B23D50" w:rsidRPr="00B23D50" w:rsidP="00B23D50" w14:paraId="758234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F2005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2A77CD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115D3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D5D96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A710C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3F937D79"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459747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65</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6D6DBB8"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Авторський 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B23D50">
              <w:rPr>
                <w:rFonts w:ascii="Times New Roman" w:eastAsia="Times New Roman" w:hAnsi="Times New Roman" w:cs="Times New Roman"/>
                <w:kern w:val="2"/>
                <w:sz w:val="20"/>
                <w:szCs w:val="20"/>
                <w:lang w:eastAsia="zh-CN" w:bidi="hi-IN"/>
              </w:rPr>
              <w:t>адресою</w:t>
            </w:r>
            <w:r w:rsidRPr="00B23D50">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B23D50" w:rsidRPr="00B23D50" w:rsidP="00B23D50" w14:paraId="1BB7E2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787965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643F61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6E7999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3,56</w:t>
            </w:r>
          </w:p>
        </w:tc>
        <w:tc>
          <w:tcPr>
            <w:tcW w:w="1134" w:type="dxa"/>
            <w:tcBorders>
              <w:left w:val="single" w:sz="4" w:space="0" w:color="000000"/>
              <w:bottom w:val="single" w:sz="4" w:space="0" w:color="000000"/>
            </w:tcBorders>
            <w:shd w:val="clear" w:color="auto" w:fill="auto"/>
          </w:tcPr>
          <w:p w:rsidR="00B23D50" w:rsidRPr="00B23D50" w:rsidP="00B23D50" w14:paraId="4A1465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0B8513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B43E8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740B4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86B5C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9C181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699B2EF3"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8416BD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66</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0D2EBA0"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Технагляд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B23D50">
              <w:rPr>
                <w:rFonts w:ascii="Times New Roman" w:eastAsia="Times New Roman" w:hAnsi="Times New Roman" w:cs="Times New Roman"/>
                <w:kern w:val="2"/>
                <w:sz w:val="20"/>
                <w:szCs w:val="20"/>
                <w:lang w:eastAsia="zh-CN" w:bidi="hi-IN"/>
              </w:rPr>
              <w:t>адресою</w:t>
            </w:r>
            <w:r w:rsidRPr="00B23D50">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B23D50" w:rsidRPr="00B23D50" w:rsidP="00B23D50" w14:paraId="56A62E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405D06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4BD4C1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3C20A7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28,614</w:t>
            </w:r>
          </w:p>
        </w:tc>
        <w:tc>
          <w:tcPr>
            <w:tcW w:w="1134" w:type="dxa"/>
            <w:tcBorders>
              <w:left w:val="single" w:sz="4" w:space="0" w:color="000000"/>
              <w:bottom w:val="single" w:sz="4" w:space="0" w:color="000000"/>
            </w:tcBorders>
            <w:shd w:val="clear" w:color="auto" w:fill="auto"/>
          </w:tcPr>
          <w:p w:rsidR="00B23D50" w:rsidRPr="00B23D50" w:rsidP="00B23D50" w14:paraId="4BB62E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729E4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0D3FA9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E5EC0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41DF5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C5024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71FBEDE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1650C0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67</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1C8B23AA"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Коригування проектно-кошторисної документації по об’єкту «Капітальний ремонт централізованої стерилізаційної в будівлі харчоблоку Е комплексу Броварської багатопрофільної клінічної лікарні за </w:t>
            </w:r>
            <w:r w:rsidRPr="00B23D50">
              <w:rPr>
                <w:rFonts w:ascii="Times New Roman" w:eastAsia="Times New Roman" w:hAnsi="Times New Roman" w:cs="Times New Roman"/>
                <w:kern w:val="2"/>
                <w:sz w:val="20"/>
                <w:szCs w:val="20"/>
                <w:lang w:eastAsia="zh-CN" w:bidi="hi-IN"/>
              </w:rPr>
              <w:t>адресою</w:t>
            </w:r>
            <w:r w:rsidRPr="00B23D50">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1134" w:type="dxa"/>
            <w:tcBorders>
              <w:left w:val="single" w:sz="4" w:space="0" w:color="000000"/>
              <w:bottom w:val="single" w:sz="4" w:space="0" w:color="000000"/>
            </w:tcBorders>
            <w:shd w:val="clear" w:color="auto" w:fill="auto"/>
          </w:tcPr>
          <w:p w:rsidR="00B23D50" w:rsidRPr="00B23D50" w:rsidP="00B23D50" w14:paraId="20E3F0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3867A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3908E0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249A7F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49,84</w:t>
            </w:r>
          </w:p>
        </w:tc>
        <w:tc>
          <w:tcPr>
            <w:tcW w:w="1134" w:type="dxa"/>
            <w:tcBorders>
              <w:left w:val="single" w:sz="4" w:space="0" w:color="000000"/>
              <w:bottom w:val="single" w:sz="4" w:space="0" w:color="000000"/>
            </w:tcBorders>
            <w:shd w:val="clear" w:color="auto" w:fill="auto"/>
          </w:tcPr>
          <w:p w:rsidR="00B23D50" w:rsidRPr="00B23D50" w:rsidP="00B23D50" w14:paraId="561DE1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35852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7E68E1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88CF6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72EB82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FE728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4A37D52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68E1B3C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68</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35BB51AE"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На виготовлення проектно-кошторисної документації по об’єкту </w:t>
            </w:r>
            <w:r w:rsidRPr="00B23D50">
              <w:rPr>
                <w:rFonts w:ascii="Times New Roman" w:eastAsia="Times New Roman" w:hAnsi="Times New Roman" w:cs="Times New Roman"/>
                <w:color w:val="000000"/>
                <w:kern w:val="2"/>
                <w:sz w:val="20"/>
                <w:szCs w:val="20"/>
                <w:lang w:eastAsia="zh-CN" w:bidi="hi-IN"/>
              </w:rPr>
              <w:t xml:space="preserve">«Нове будівництво зовнішніх мереж теплопостачання гуртожитку КНТ «БРОВАРСЬКА БАГАТОПРОФІЛЬНА КЛІНІЧНА ЛІКАРНЯ» по вул. Шевченка,12-а, м. </w:t>
            </w:r>
            <w:r w:rsidRPr="00B23D50">
              <w:rPr>
                <w:rFonts w:ascii="Times New Roman" w:eastAsia="Times New Roman" w:hAnsi="Times New Roman" w:cs="Times New Roman"/>
                <w:color w:val="000000"/>
                <w:kern w:val="2"/>
                <w:sz w:val="20"/>
                <w:szCs w:val="20"/>
                <w:lang w:eastAsia="zh-CN" w:bidi="hi-IN"/>
              </w:rPr>
              <w:t>Бровари, Броварського району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6E395F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A0C8D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3E9238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0A8A44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117,725</w:t>
            </w:r>
          </w:p>
        </w:tc>
        <w:tc>
          <w:tcPr>
            <w:tcW w:w="1134" w:type="dxa"/>
            <w:tcBorders>
              <w:left w:val="single" w:sz="4" w:space="0" w:color="000000"/>
              <w:bottom w:val="single" w:sz="4" w:space="0" w:color="000000"/>
            </w:tcBorders>
            <w:shd w:val="clear" w:color="auto" w:fill="auto"/>
          </w:tcPr>
          <w:p w:rsidR="00B23D50" w:rsidRPr="00B23D50" w:rsidP="00B23D50" w14:paraId="756433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014BD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56BA86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CB38B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F01AE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E8408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48693BF6"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AF89E0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69</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ED3EF48"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Розроблення </w:t>
            </w:r>
            <w:r w:rsidRPr="00B23D50">
              <w:rPr>
                <w:rFonts w:ascii="Times New Roman" w:eastAsia="Times New Roman" w:hAnsi="Times New Roman" w:cs="Times New Roman"/>
                <w:color w:val="000000"/>
                <w:kern w:val="2"/>
                <w:sz w:val="20"/>
                <w:szCs w:val="20"/>
                <w:lang w:eastAsia="zh-CN" w:bidi="hi-IN"/>
              </w:rPr>
              <w:t xml:space="preserve">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w:t>
            </w:r>
            <w:r w:rsidRPr="00B23D50">
              <w:rPr>
                <w:rFonts w:ascii="Times New Roman" w:eastAsia="Times New Roman" w:hAnsi="Times New Roman" w:cs="Times New Roman"/>
                <w:color w:val="000000"/>
                <w:kern w:val="2"/>
                <w:sz w:val="20"/>
                <w:szCs w:val="20"/>
                <w:lang w:eastAsia="zh-CN" w:bidi="hi-IN"/>
              </w:rPr>
              <w:t>адресою</w:t>
            </w:r>
            <w:r w:rsidRPr="00B23D50">
              <w:rPr>
                <w:rFonts w:ascii="Times New Roman" w:eastAsia="Times New Roman" w:hAnsi="Times New Roman" w:cs="Times New Roman"/>
                <w:color w:val="000000"/>
                <w:kern w:val="2"/>
                <w:sz w:val="20"/>
                <w:szCs w:val="20"/>
                <w:lang w:eastAsia="zh-CN"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B23D50" w:rsidRPr="00B23D50" w:rsidP="00B23D50" w14:paraId="738F44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A351E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42D162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75B8EC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287,964</w:t>
            </w:r>
          </w:p>
        </w:tc>
        <w:tc>
          <w:tcPr>
            <w:tcW w:w="1134" w:type="dxa"/>
            <w:tcBorders>
              <w:left w:val="single" w:sz="4" w:space="0" w:color="000000"/>
              <w:bottom w:val="single" w:sz="4" w:space="0" w:color="000000"/>
            </w:tcBorders>
            <w:shd w:val="clear" w:color="auto" w:fill="auto"/>
          </w:tcPr>
          <w:p w:rsidR="00B23D50" w:rsidRPr="00B23D50" w:rsidP="00B23D50" w14:paraId="52603C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50F33D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1E99E5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106A7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74E52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2BD04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6086EF9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82E216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70</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CC49933"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Поточний </w:t>
            </w:r>
            <w:r w:rsidRPr="00B23D50">
              <w:rPr>
                <w:rFonts w:ascii="Times New Roman" w:eastAsia="Times New Roman" w:hAnsi="Times New Roman" w:cs="Times New Roman"/>
                <w:color w:val="000000"/>
                <w:kern w:val="2"/>
                <w:sz w:val="20"/>
                <w:szCs w:val="20"/>
                <w:lang w:eastAsia="zh-CN" w:bidi="hi-IN"/>
              </w:rPr>
              <w:t>ремонт в терапевтичному корпусі – проведення кисневої магістралі та встановлення кисневих точок в отоларингологічному відділенні КНТ «БРОВАРСЬКА БАГАТОПРОФІЛЬНА КЛІНІЧНА ЛІКАРНЯ»</w:t>
            </w:r>
          </w:p>
        </w:tc>
        <w:tc>
          <w:tcPr>
            <w:tcW w:w="1134" w:type="dxa"/>
            <w:tcBorders>
              <w:left w:val="single" w:sz="4" w:space="0" w:color="000000"/>
              <w:bottom w:val="single" w:sz="4" w:space="0" w:color="000000"/>
            </w:tcBorders>
            <w:shd w:val="clear" w:color="auto" w:fill="auto"/>
          </w:tcPr>
          <w:p w:rsidR="00B23D50" w:rsidRPr="00B23D50" w:rsidP="00B23D50" w14:paraId="4D3634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38855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104DDB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199,363</w:t>
            </w:r>
          </w:p>
        </w:tc>
        <w:tc>
          <w:tcPr>
            <w:tcW w:w="1135" w:type="dxa"/>
            <w:tcBorders>
              <w:left w:val="single" w:sz="4" w:space="0" w:color="000000"/>
              <w:bottom w:val="single" w:sz="4" w:space="0" w:color="000000"/>
            </w:tcBorders>
            <w:shd w:val="clear" w:color="auto" w:fill="auto"/>
          </w:tcPr>
          <w:p w:rsidR="00B23D50" w:rsidRPr="00B23D50" w:rsidP="00B23D50" w14:paraId="15DFEF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4B0519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DB947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1" w:type="dxa"/>
            <w:tcBorders>
              <w:left w:val="single" w:sz="4" w:space="0" w:color="000000"/>
              <w:bottom w:val="single" w:sz="4" w:space="0" w:color="000000"/>
            </w:tcBorders>
            <w:shd w:val="clear" w:color="auto" w:fill="auto"/>
          </w:tcPr>
          <w:p w:rsidR="00B23D50" w:rsidRPr="00B23D50" w:rsidP="00B23D50" w14:paraId="67E753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07F16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1686B2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86B89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095AB9EB"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3A1F92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71</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67E10937"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Додаткова оплата праці медичним працівникам військово-лікарської комісії у вигляді премії».</w:t>
            </w:r>
          </w:p>
        </w:tc>
        <w:tc>
          <w:tcPr>
            <w:tcW w:w="1134" w:type="dxa"/>
            <w:tcBorders>
              <w:left w:val="single" w:sz="4" w:space="0" w:color="000000"/>
              <w:bottom w:val="single" w:sz="4" w:space="0" w:color="000000"/>
            </w:tcBorders>
            <w:shd w:val="clear" w:color="auto" w:fill="auto"/>
          </w:tcPr>
          <w:p w:rsidR="00B23D50" w:rsidRPr="00B23D50" w:rsidP="00B23D50" w14:paraId="3F2B62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7E806B5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1FA362C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5A11CC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77DB70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550,0</w:t>
            </w:r>
          </w:p>
        </w:tc>
        <w:tc>
          <w:tcPr>
            <w:tcW w:w="993" w:type="dxa"/>
            <w:tcBorders>
              <w:left w:val="single" w:sz="4" w:space="0" w:color="000000"/>
              <w:bottom w:val="single" w:sz="4" w:space="0" w:color="000000"/>
            </w:tcBorders>
            <w:shd w:val="clear" w:color="auto" w:fill="auto"/>
          </w:tcPr>
          <w:p w:rsidR="00B23D50" w:rsidRPr="00B23D50" w:rsidP="00B23D50" w14:paraId="386EF3A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138595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6CCB39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76119CB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CB5E68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C6B8645"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89B282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72</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360AB25"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«на закупівлю жалюзі на всі вікна в лікарняний корпус центру «Дитяча лікарня» КНТ «БРОВАРСЬКА БАГАТОПРОФІЛЬНА КЛІНІЧНА ЛІКАРНЯ».</w:t>
            </w:r>
          </w:p>
        </w:tc>
        <w:tc>
          <w:tcPr>
            <w:tcW w:w="1134" w:type="dxa"/>
            <w:tcBorders>
              <w:left w:val="single" w:sz="4" w:space="0" w:color="000000"/>
              <w:bottom w:val="single" w:sz="4" w:space="0" w:color="000000"/>
            </w:tcBorders>
            <w:shd w:val="clear" w:color="auto" w:fill="auto"/>
          </w:tcPr>
          <w:p w:rsidR="00B23D50" w:rsidRPr="00B23D50" w:rsidP="00B23D50" w14:paraId="5E92AD3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C0B094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0E70499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04C3899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5C82ED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226,0</w:t>
            </w:r>
          </w:p>
        </w:tc>
        <w:tc>
          <w:tcPr>
            <w:tcW w:w="993" w:type="dxa"/>
            <w:tcBorders>
              <w:left w:val="single" w:sz="4" w:space="0" w:color="000000"/>
              <w:bottom w:val="single" w:sz="4" w:space="0" w:color="000000"/>
            </w:tcBorders>
            <w:shd w:val="clear" w:color="auto" w:fill="auto"/>
          </w:tcPr>
          <w:p w:rsidR="00B23D50" w:rsidRPr="00B23D50" w:rsidP="00B23D50" w14:paraId="25D0D5F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57AC8A8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114ACF7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7E06803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A72AD3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0B7F36B"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40AF1D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73</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2ED7B3B"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на закупівлю </w:t>
            </w:r>
            <w:r w:rsidRPr="00B23D50">
              <w:rPr>
                <w:rFonts w:ascii="Times New Roman" w:eastAsia="Times New Roman" w:hAnsi="Times New Roman" w:cs="Times New Roman"/>
                <w:kern w:val="2"/>
                <w:sz w:val="20"/>
                <w:szCs w:val="20"/>
                <w:lang w:eastAsia="zh-CN" w:bidi="hi-IN"/>
              </w:rPr>
              <w:t>антирабічної</w:t>
            </w:r>
            <w:r w:rsidRPr="00B23D50">
              <w:rPr>
                <w:rFonts w:ascii="Times New Roman" w:eastAsia="Times New Roman" w:hAnsi="Times New Roman" w:cs="Times New Roman"/>
                <w:kern w:val="2"/>
                <w:sz w:val="20"/>
                <w:szCs w:val="20"/>
                <w:lang w:eastAsia="zh-CN" w:bidi="hi-IN"/>
              </w:rPr>
              <w:t xml:space="preserve"> вакцини</w:t>
            </w:r>
          </w:p>
        </w:tc>
        <w:tc>
          <w:tcPr>
            <w:tcW w:w="1134" w:type="dxa"/>
            <w:tcBorders>
              <w:left w:val="single" w:sz="4" w:space="0" w:color="000000"/>
              <w:bottom w:val="single" w:sz="4" w:space="0" w:color="000000"/>
            </w:tcBorders>
            <w:shd w:val="clear" w:color="auto" w:fill="auto"/>
          </w:tcPr>
          <w:p w:rsidR="00B23D50" w:rsidRPr="00B23D50" w:rsidP="00B23D50" w14:paraId="1B9D7F5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042C199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2ADE3A3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2A6BA4E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7EA1D4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245,0</w:t>
            </w:r>
          </w:p>
        </w:tc>
        <w:tc>
          <w:tcPr>
            <w:tcW w:w="993" w:type="dxa"/>
            <w:tcBorders>
              <w:left w:val="single" w:sz="4" w:space="0" w:color="000000"/>
              <w:bottom w:val="single" w:sz="4" w:space="0" w:color="000000"/>
            </w:tcBorders>
            <w:shd w:val="clear" w:color="auto" w:fill="auto"/>
          </w:tcPr>
          <w:p w:rsidR="00B23D50" w:rsidRPr="00B23D50" w:rsidP="00B23D50" w14:paraId="215DA2B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2038551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2C24606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A93AA4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DF87BF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E2693E7"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C02170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74</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73B3CFF"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на заробітну плату з нарахуванням «додаткові місцеві стимули»</w:t>
            </w:r>
          </w:p>
        </w:tc>
        <w:tc>
          <w:tcPr>
            <w:tcW w:w="1134" w:type="dxa"/>
            <w:tcBorders>
              <w:left w:val="single" w:sz="4" w:space="0" w:color="000000"/>
              <w:bottom w:val="single" w:sz="4" w:space="0" w:color="000000"/>
            </w:tcBorders>
            <w:shd w:val="clear" w:color="auto" w:fill="auto"/>
          </w:tcPr>
          <w:p w:rsidR="00B23D50" w:rsidRPr="00B23D50" w:rsidP="00B23D50" w14:paraId="069FAC0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69639A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3C2F1B6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763B26C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564C14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3895,3</w:t>
            </w:r>
          </w:p>
        </w:tc>
        <w:tc>
          <w:tcPr>
            <w:tcW w:w="993" w:type="dxa"/>
            <w:tcBorders>
              <w:left w:val="single" w:sz="4" w:space="0" w:color="000000"/>
              <w:bottom w:val="single" w:sz="4" w:space="0" w:color="000000"/>
            </w:tcBorders>
            <w:shd w:val="clear" w:color="auto" w:fill="auto"/>
          </w:tcPr>
          <w:p w:rsidR="00B23D50" w:rsidRPr="00B23D50" w:rsidP="00B23D50" w14:paraId="3FBD917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66830C3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C78E02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43C95F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351A4A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206C49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904DAB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75</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1A475122"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на комунальні послуги</w:t>
            </w:r>
          </w:p>
        </w:tc>
        <w:tc>
          <w:tcPr>
            <w:tcW w:w="1134" w:type="dxa"/>
            <w:tcBorders>
              <w:left w:val="single" w:sz="4" w:space="0" w:color="000000"/>
              <w:bottom w:val="single" w:sz="4" w:space="0" w:color="000000"/>
            </w:tcBorders>
            <w:shd w:val="clear" w:color="auto" w:fill="auto"/>
          </w:tcPr>
          <w:p w:rsidR="00B23D50" w:rsidRPr="00B23D50" w:rsidP="00B23D50" w14:paraId="3D00571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11A3A7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7640CB2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2EBE89A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5EB3E0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3050,5</w:t>
            </w:r>
          </w:p>
        </w:tc>
        <w:tc>
          <w:tcPr>
            <w:tcW w:w="993" w:type="dxa"/>
            <w:tcBorders>
              <w:left w:val="single" w:sz="4" w:space="0" w:color="000000"/>
              <w:bottom w:val="single" w:sz="4" w:space="0" w:color="000000"/>
            </w:tcBorders>
            <w:shd w:val="clear" w:color="auto" w:fill="auto"/>
          </w:tcPr>
          <w:p w:rsidR="00B23D50" w:rsidRPr="00B23D50" w:rsidP="00B23D50" w14:paraId="35C5D77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01E8135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3F3B27B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B70081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3F2BB4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1B146EE"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8AFD69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76</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CC8A950"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на закупівлю карданного валу до МТЗ</w:t>
            </w:r>
          </w:p>
        </w:tc>
        <w:tc>
          <w:tcPr>
            <w:tcW w:w="1134" w:type="dxa"/>
            <w:tcBorders>
              <w:left w:val="single" w:sz="4" w:space="0" w:color="000000"/>
              <w:bottom w:val="single" w:sz="4" w:space="0" w:color="000000"/>
            </w:tcBorders>
            <w:shd w:val="clear" w:color="auto" w:fill="auto"/>
          </w:tcPr>
          <w:p w:rsidR="00B23D50" w:rsidRPr="00B23D50" w:rsidP="00B23D50" w14:paraId="291433F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071A2C4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122247D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482AA9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27B9FA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2,603</w:t>
            </w:r>
          </w:p>
        </w:tc>
        <w:tc>
          <w:tcPr>
            <w:tcW w:w="993" w:type="dxa"/>
            <w:tcBorders>
              <w:left w:val="single" w:sz="4" w:space="0" w:color="000000"/>
              <w:bottom w:val="single" w:sz="4" w:space="0" w:color="000000"/>
            </w:tcBorders>
            <w:shd w:val="clear" w:color="auto" w:fill="auto"/>
          </w:tcPr>
          <w:p w:rsidR="00B23D50" w:rsidRPr="00B23D50" w:rsidP="00B23D50" w14:paraId="24BF59C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5BE4016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517C68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C27322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6BB121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5E7C9A9"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68FB051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77</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00FFC530"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послуги з проведенням внутрішньо свердловинних робіт в Комунальному некомерційному товаристві «Броварська багатопрофільна клінічна лікарня» територіальних громад Броварського району Київської області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вул.Шевченка,14 м. Бровари, Київська обл.</w:t>
            </w:r>
          </w:p>
        </w:tc>
        <w:tc>
          <w:tcPr>
            <w:tcW w:w="1134" w:type="dxa"/>
            <w:tcBorders>
              <w:left w:val="single" w:sz="4" w:space="0" w:color="000000"/>
              <w:bottom w:val="single" w:sz="4" w:space="0" w:color="000000"/>
            </w:tcBorders>
            <w:shd w:val="clear" w:color="auto" w:fill="auto"/>
          </w:tcPr>
          <w:p w:rsidR="00B23D50" w:rsidRPr="00B23D50" w:rsidP="00B23D50" w14:paraId="6F3C76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7DA9C1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74844FC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12F5F7D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0131A5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370,0</w:t>
            </w:r>
          </w:p>
        </w:tc>
        <w:tc>
          <w:tcPr>
            <w:tcW w:w="993" w:type="dxa"/>
            <w:tcBorders>
              <w:left w:val="single" w:sz="4" w:space="0" w:color="000000"/>
              <w:bottom w:val="single" w:sz="4" w:space="0" w:color="000000"/>
            </w:tcBorders>
            <w:shd w:val="clear" w:color="auto" w:fill="auto"/>
          </w:tcPr>
          <w:p w:rsidR="00B23D50" w:rsidRPr="00B23D50" w:rsidP="00B23D50" w14:paraId="68A8359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181D8E6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0EC8D2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DEF466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F6C398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9FEEB9A"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830152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78</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7A8ABA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На часткове виконання робіт по об’єкту «Капітальний ремонт системи електромереж Комунального некомерційного підприємства «Броварська багатопрофільна клінічна </w:t>
            </w:r>
            <w:r w:rsidRPr="00B23D50">
              <w:rPr>
                <w:rFonts w:ascii="Times New Roman" w:eastAsia="Times New Roman" w:hAnsi="Times New Roman" w:cs="Times New Roman"/>
                <w:color w:val="000000"/>
                <w:kern w:val="2"/>
                <w:sz w:val="20"/>
                <w:szCs w:val="20"/>
                <w:lang w:eastAsia="en-US" w:bidi="hi-IN"/>
              </w:rPr>
              <w:t>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 Бровари»</w:t>
            </w:r>
          </w:p>
        </w:tc>
        <w:tc>
          <w:tcPr>
            <w:tcW w:w="1134" w:type="dxa"/>
            <w:tcBorders>
              <w:left w:val="single" w:sz="4" w:space="0" w:color="000000"/>
              <w:bottom w:val="single" w:sz="4" w:space="0" w:color="000000"/>
            </w:tcBorders>
            <w:shd w:val="clear" w:color="auto" w:fill="auto"/>
          </w:tcPr>
          <w:p w:rsidR="00B23D50" w:rsidRPr="00B23D50" w:rsidP="00B23D50" w14:paraId="1CCDCC6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E27882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6D9FEA6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2AEF88B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25DC47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224671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358,165</w:t>
            </w:r>
          </w:p>
        </w:tc>
        <w:tc>
          <w:tcPr>
            <w:tcW w:w="991" w:type="dxa"/>
            <w:tcBorders>
              <w:left w:val="single" w:sz="4" w:space="0" w:color="000000"/>
              <w:bottom w:val="single" w:sz="4" w:space="0" w:color="000000"/>
            </w:tcBorders>
            <w:shd w:val="clear" w:color="auto" w:fill="auto"/>
          </w:tcPr>
          <w:p w:rsidR="00B23D50" w:rsidRPr="00B23D50" w:rsidP="00B23D50" w14:paraId="03795F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624DA3D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794775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5B3B3A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D2631E3"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3A12AC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79</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28F28768"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Розроблення </w:t>
            </w:r>
            <w:r w:rsidRPr="00B23D50">
              <w:rPr>
                <w:rFonts w:ascii="Times New Roman" w:eastAsia="Times New Roman" w:hAnsi="Times New Roman" w:cs="Times New Roman"/>
                <w:color w:val="000000"/>
                <w:kern w:val="2"/>
                <w:sz w:val="20"/>
                <w:szCs w:val="20"/>
                <w:lang w:eastAsia="zh-CN" w:bidi="hi-IN"/>
              </w:rPr>
              <w:t xml:space="preserve">проектно-кошторисної документації по об’єкту «Капітальний ремонт   інфекційного корпусу Б комплексу  Броварської багатопрофільної клінічної лікарні за </w:t>
            </w:r>
            <w:r w:rsidRPr="00B23D50">
              <w:rPr>
                <w:rFonts w:ascii="Times New Roman" w:eastAsia="Times New Roman" w:hAnsi="Times New Roman" w:cs="Times New Roman"/>
                <w:color w:val="000000"/>
                <w:kern w:val="2"/>
                <w:sz w:val="20"/>
                <w:szCs w:val="20"/>
                <w:lang w:eastAsia="zh-CN" w:bidi="hi-IN"/>
              </w:rPr>
              <w:t>адресою</w:t>
            </w:r>
            <w:r w:rsidRPr="00B23D50">
              <w:rPr>
                <w:rFonts w:ascii="Times New Roman" w:eastAsia="Times New Roman" w:hAnsi="Times New Roman" w:cs="Times New Roman"/>
                <w:color w:val="000000"/>
                <w:kern w:val="2"/>
                <w:sz w:val="20"/>
                <w:szCs w:val="20"/>
                <w:lang w:eastAsia="zh-CN"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B23D50" w:rsidRPr="00B23D50" w:rsidP="00B23D50" w14:paraId="7B4171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8A587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214AEC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525CBF4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B23E5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3B2976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299,832</w:t>
            </w:r>
          </w:p>
        </w:tc>
        <w:tc>
          <w:tcPr>
            <w:tcW w:w="991" w:type="dxa"/>
            <w:tcBorders>
              <w:left w:val="single" w:sz="4" w:space="0" w:color="000000"/>
              <w:bottom w:val="single" w:sz="4" w:space="0" w:color="000000"/>
            </w:tcBorders>
            <w:shd w:val="clear" w:color="auto" w:fill="auto"/>
          </w:tcPr>
          <w:p w:rsidR="00B23D50" w:rsidRPr="00B23D50" w:rsidP="00B23D50" w14:paraId="40A8CD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26DB10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3D203B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8A2EB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4B033AFD"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D549EF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80</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32625659"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zh-CN" w:bidi="hi-IN"/>
              </w:rPr>
              <w:t xml:space="preserve">виготовлення проектно-кошторисної документації на будівництво щодо проведення робіт по об'єкту </w:t>
            </w:r>
            <w:r w:rsidRPr="00B23D50">
              <w:rPr>
                <w:rFonts w:ascii="MS Mincho" w:eastAsia="MS Mincho" w:hAnsi="MS Mincho" w:cs="MS Mincho"/>
                <w:color w:val="000000"/>
                <w:kern w:val="2"/>
                <w:sz w:val="20"/>
                <w:szCs w:val="20"/>
                <w:lang w:eastAsia="zh-CN" w:bidi="hi-IN"/>
              </w:rPr>
              <w:t>ｫ</w:t>
            </w:r>
            <w:r w:rsidRPr="00B23D50">
              <w:rPr>
                <w:rFonts w:ascii="Times New Roman" w:eastAsia="Times New Roman" w:hAnsi="Times New Roman" w:cs="Times New Roman"/>
                <w:color w:val="000000"/>
                <w:kern w:val="2"/>
                <w:sz w:val="20"/>
                <w:szCs w:val="20"/>
                <w:lang w:eastAsia="zh-CN" w:bidi="hi-IN"/>
              </w:rPr>
              <w:t xml:space="preserve">Капітальний ремонт приміщень протирадіаційних </w:t>
            </w:r>
            <w:r w:rsidRPr="00B23D50">
              <w:rPr>
                <w:rFonts w:ascii="Times New Roman" w:eastAsia="Times New Roman" w:hAnsi="Times New Roman" w:cs="Times New Roman"/>
                <w:color w:val="000000"/>
                <w:kern w:val="2"/>
                <w:sz w:val="20"/>
                <w:szCs w:val="20"/>
                <w:lang w:eastAsia="zh-CN" w:bidi="hi-IN"/>
              </w:rPr>
              <w:t>укриттів</w:t>
            </w:r>
            <w:r w:rsidRPr="00B23D50">
              <w:rPr>
                <w:rFonts w:ascii="Times New Roman" w:eastAsia="Times New Roman" w:hAnsi="Times New Roman" w:cs="Times New Roman"/>
                <w:color w:val="000000"/>
                <w:kern w:val="2"/>
                <w:sz w:val="20"/>
                <w:szCs w:val="20"/>
                <w:lang w:eastAsia="zh-CN" w:bidi="hi-IN"/>
              </w:rPr>
              <w:t xml:space="preserve">: головного корпусу  (хірургічного № 125029), терапевтичного корпусу (№ 125008), акушерського корпусу (№ 125028) КНТ </w:t>
            </w:r>
            <w:r w:rsidRPr="00B23D50">
              <w:rPr>
                <w:rFonts w:ascii="MS Mincho" w:eastAsia="MS Mincho" w:hAnsi="MS Mincho" w:cs="MS Mincho"/>
                <w:color w:val="000000"/>
                <w:kern w:val="2"/>
                <w:sz w:val="20"/>
                <w:szCs w:val="20"/>
                <w:lang w:eastAsia="zh-CN" w:bidi="hi-IN"/>
              </w:rPr>
              <w:t>ｫ</w:t>
            </w:r>
            <w:r w:rsidRPr="00B23D50">
              <w:rPr>
                <w:rFonts w:ascii="Times New Roman" w:eastAsia="Times New Roman" w:hAnsi="Times New Roman" w:cs="Times New Roman"/>
                <w:color w:val="000000"/>
                <w:kern w:val="2"/>
                <w:sz w:val="20"/>
                <w:szCs w:val="20"/>
                <w:lang w:eastAsia="zh-CN" w:bidi="hi-IN"/>
              </w:rPr>
              <w:t>БРОВАРСЬКА БАГАТОПРОФІЛЬНА КЛІНІЧНА ЛІКАРНЯ</w:t>
            </w:r>
            <w:r w:rsidRPr="00B23D50">
              <w:rPr>
                <w:rFonts w:ascii="MS Mincho" w:eastAsia="MS Mincho" w:hAnsi="MS Mincho" w:cs="MS Mincho"/>
                <w:color w:val="000000"/>
                <w:kern w:val="2"/>
                <w:sz w:val="20"/>
                <w:szCs w:val="20"/>
                <w:lang w:eastAsia="zh-CN" w:bidi="hi-IN"/>
              </w:rPr>
              <w:t>ｻ</w:t>
            </w:r>
            <w:r w:rsidRPr="00B23D50">
              <w:rPr>
                <w:rFonts w:ascii="Times New Roman" w:eastAsia="Times New Roman" w:hAnsi="Times New Roman" w:cs="Times New Roman"/>
                <w:color w:val="000000"/>
                <w:kern w:val="2"/>
                <w:sz w:val="20"/>
                <w:szCs w:val="20"/>
                <w:lang w:eastAsia="zh-CN" w:bidi="hi-IN"/>
              </w:rPr>
              <w:t xml:space="preserve"> за </w:t>
            </w:r>
            <w:r w:rsidRPr="00B23D50">
              <w:rPr>
                <w:rFonts w:ascii="Times New Roman" w:eastAsia="Times New Roman" w:hAnsi="Times New Roman" w:cs="Times New Roman"/>
                <w:color w:val="000000"/>
                <w:kern w:val="2"/>
                <w:sz w:val="20"/>
                <w:szCs w:val="20"/>
                <w:lang w:eastAsia="zh-CN" w:bidi="hi-IN"/>
              </w:rPr>
              <w:t>адресою</w:t>
            </w:r>
            <w:r w:rsidRPr="00B23D50">
              <w:rPr>
                <w:rFonts w:ascii="Times New Roman" w:eastAsia="Times New Roman" w:hAnsi="Times New Roman" w:cs="Times New Roman"/>
                <w:color w:val="000000"/>
                <w:kern w:val="2"/>
                <w:sz w:val="20"/>
                <w:szCs w:val="20"/>
                <w:lang w:eastAsia="zh-CN" w:bidi="hi-IN"/>
              </w:rPr>
              <w:t>: вул.Шевченка,14 м. Бровари, Київська обл.</w:t>
            </w:r>
          </w:p>
        </w:tc>
        <w:tc>
          <w:tcPr>
            <w:tcW w:w="1134" w:type="dxa"/>
            <w:tcBorders>
              <w:left w:val="single" w:sz="4" w:space="0" w:color="000000"/>
              <w:bottom w:val="single" w:sz="4" w:space="0" w:color="000000"/>
            </w:tcBorders>
            <w:shd w:val="clear" w:color="auto" w:fill="auto"/>
          </w:tcPr>
          <w:p w:rsidR="00B23D50" w:rsidRPr="00B23D50" w:rsidP="00B23D50" w14:paraId="019763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27C6B2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0CBC25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28F310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0FC75C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E4399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1376,333</w:t>
            </w:r>
          </w:p>
        </w:tc>
        <w:tc>
          <w:tcPr>
            <w:tcW w:w="991" w:type="dxa"/>
            <w:tcBorders>
              <w:left w:val="single" w:sz="4" w:space="0" w:color="000000"/>
              <w:bottom w:val="single" w:sz="4" w:space="0" w:color="000000"/>
            </w:tcBorders>
            <w:shd w:val="clear" w:color="auto" w:fill="auto"/>
          </w:tcPr>
          <w:p w:rsidR="00B23D50" w:rsidRPr="00B23D50" w:rsidP="00B23D50" w14:paraId="32690B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02DC4F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58E28D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65D79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2830287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5FAE8B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81</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15BE37B5"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 xml:space="preserve">Проведення ремонтних робіт з усунення аварії (капітальний ремонт) пасажирського ліфта в </w:t>
            </w:r>
            <w:r w:rsidRPr="00B23D50">
              <w:rPr>
                <w:rFonts w:ascii="Times New Roman" w:eastAsia="Times New Roman" w:hAnsi="Times New Roman" w:cs="Times New Roman"/>
                <w:kern w:val="2"/>
                <w:sz w:val="20"/>
                <w:szCs w:val="20"/>
                <w:lang w:eastAsia="zh-CN" w:bidi="hi-IN"/>
              </w:rPr>
              <w:t>Консультаційно</w:t>
            </w:r>
            <w:r w:rsidRPr="00B23D50">
              <w:rPr>
                <w:rFonts w:ascii="Times New Roman" w:eastAsia="Times New Roman" w:hAnsi="Times New Roman" w:cs="Times New Roman"/>
                <w:kern w:val="2"/>
                <w:sz w:val="20"/>
                <w:szCs w:val="20"/>
                <w:lang w:eastAsia="zh-CN" w:bidi="hi-IN"/>
              </w:rPr>
              <w:t xml:space="preserve"> – діагностичному центрі КНТ «БРОВАРСЬКА БАГАТОПРОФІЛЬНА КЛІНІЧНА ЛІКАРНЯ» по вул. Шевченка, 14 в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3D6BC6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6ABCAB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shd w:val="clear" w:color="auto" w:fill="auto"/>
          </w:tcPr>
          <w:p w:rsidR="00B23D50" w:rsidRPr="00B23D50" w:rsidP="00B23D50" w14:paraId="6311E8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shd w:val="clear" w:color="auto" w:fill="auto"/>
          </w:tcPr>
          <w:p w:rsidR="00B23D50" w:rsidRPr="00B23D50" w:rsidP="00B23D50" w14:paraId="411CF7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shd w:val="clear" w:color="auto" w:fill="auto"/>
          </w:tcPr>
          <w:p w:rsidR="00B23D50" w:rsidRPr="00B23D50" w:rsidP="00B23D50" w14:paraId="0F3FCF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shd w:val="clear" w:color="auto" w:fill="auto"/>
          </w:tcPr>
          <w:p w:rsidR="00B23D50" w:rsidRPr="00B23D50" w:rsidP="00B23D50" w14:paraId="1DF7DB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572,223</w:t>
            </w:r>
          </w:p>
        </w:tc>
        <w:tc>
          <w:tcPr>
            <w:tcW w:w="991" w:type="dxa"/>
            <w:tcBorders>
              <w:left w:val="single" w:sz="4" w:space="0" w:color="000000"/>
              <w:bottom w:val="single" w:sz="4" w:space="0" w:color="000000"/>
            </w:tcBorders>
            <w:shd w:val="clear" w:color="auto" w:fill="auto"/>
          </w:tcPr>
          <w:p w:rsidR="00B23D50" w:rsidRPr="00B23D50" w:rsidP="00B23D50" w14:paraId="48B44D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47FBC7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shd w:val="clear" w:color="auto" w:fill="auto"/>
          </w:tcPr>
          <w:p w:rsidR="00B23D50" w:rsidRPr="00B23D50" w:rsidP="00B23D50" w14:paraId="21292D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3B595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p>
        </w:tc>
      </w:tr>
      <w:tr w14:paraId="049BE10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A8C431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82</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51F7244C"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w:t>
            </w:r>
            <w:r w:rsidRPr="00B23D50">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по вул. Шевченка, 12-а в м. Бровари Броварського району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113848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72F4AB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2C5348F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1222314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4CA121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724E2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774,690</w:t>
            </w:r>
          </w:p>
        </w:tc>
        <w:tc>
          <w:tcPr>
            <w:tcW w:w="991" w:type="dxa"/>
            <w:tcBorders>
              <w:left w:val="single" w:sz="4" w:space="0" w:color="000000"/>
              <w:bottom w:val="single" w:sz="4" w:space="0" w:color="000000"/>
            </w:tcBorders>
            <w:shd w:val="clear" w:color="auto" w:fill="auto"/>
          </w:tcPr>
          <w:p w:rsidR="00B23D50" w:rsidRPr="00B23D50" w:rsidP="00B23D50" w14:paraId="7D08D9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77A3C8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770EB6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2027DA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93EF3A3"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6B140C6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83</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7B2C9CDD"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Прасувальний каток</w:t>
            </w:r>
            <w:r w:rsidRPr="00B23D50">
              <w:rPr>
                <w:rFonts w:ascii="Times New Roman" w:eastAsia="Times New Roman" w:hAnsi="Times New Roman" w:cs="Times New Roman"/>
                <w:color w:val="000000"/>
                <w:kern w:val="2"/>
                <w:sz w:val="20"/>
                <w:szCs w:val="20"/>
                <w:lang w:eastAsia="zh-CN" w:bidi="hi-IN"/>
              </w:rPr>
              <w:t xml:space="preserve"> на пральню</w:t>
            </w:r>
          </w:p>
        </w:tc>
        <w:tc>
          <w:tcPr>
            <w:tcW w:w="1134" w:type="dxa"/>
            <w:tcBorders>
              <w:left w:val="single" w:sz="4" w:space="0" w:color="000000"/>
              <w:bottom w:val="single" w:sz="4" w:space="0" w:color="000000"/>
            </w:tcBorders>
            <w:shd w:val="clear" w:color="auto" w:fill="auto"/>
          </w:tcPr>
          <w:p w:rsidR="00B23D50" w:rsidRPr="00B23D50" w:rsidP="00B23D50" w14:paraId="798AB53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95693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697439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2ABC283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0F5FB70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65FE24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316,8</w:t>
            </w:r>
          </w:p>
        </w:tc>
        <w:tc>
          <w:tcPr>
            <w:tcW w:w="991" w:type="dxa"/>
            <w:tcBorders>
              <w:left w:val="single" w:sz="4" w:space="0" w:color="000000"/>
              <w:bottom w:val="single" w:sz="4" w:space="0" w:color="000000"/>
            </w:tcBorders>
            <w:shd w:val="clear" w:color="auto" w:fill="auto"/>
          </w:tcPr>
          <w:p w:rsidR="00B23D50" w:rsidRPr="00B23D50" w:rsidP="00B23D50" w14:paraId="61D94CD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6866898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0B8138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0D2276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8003121" w14:textId="77777777" w:rsidTr="00066E35">
        <w:tblPrEx>
          <w:tblW w:w="14913" w:type="dxa"/>
          <w:tblInd w:w="108" w:type="dxa"/>
          <w:tblLayout w:type="fixed"/>
          <w:tblLook w:val="0000"/>
        </w:tblPrEx>
        <w:trPr>
          <w:trHeight w:val="595"/>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F157DD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84</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468A9CB1"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Промислова сушильна машина на пральню</w:t>
            </w:r>
          </w:p>
        </w:tc>
        <w:tc>
          <w:tcPr>
            <w:tcW w:w="1134" w:type="dxa"/>
            <w:tcBorders>
              <w:left w:val="single" w:sz="4" w:space="0" w:color="000000"/>
              <w:bottom w:val="single" w:sz="4" w:space="0" w:color="000000"/>
            </w:tcBorders>
            <w:shd w:val="clear" w:color="auto" w:fill="auto"/>
          </w:tcPr>
          <w:p w:rsidR="00B23D50" w:rsidRPr="00B23D50" w:rsidP="00B23D50" w14:paraId="4EAA137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6DBA461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1E1F326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2DDE4C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42006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B97A9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274,94</w:t>
            </w:r>
          </w:p>
        </w:tc>
        <w:tc>
          <w:tcPr>
            <w:tcW w:w="991" w:type="dxa"/>
            <w:tcBorders>
              <w:left w:val="single" w:sz="4" w:space="0" w:color="000000"/>
              <w:bottom w:val="single" w:sz="4" w:space="0" w:color="000000"/>
            </w:tcBorders>
            <w:shd w:val="clear" w:color="auto" w:fill="auto"/>
          </w:tcPr>
          <w:p w:rsidR="00B23D50" w:rsidRPr="00B23D50" w:rsidP="00B23D50" w14:paraId="243D57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6043523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11B5022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820A8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B29035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4A69877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85</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4D7DECB1"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Уретрореноскоп</w:t>
            </w:r>
            <w:r w:rsidRPr="00B23D50">
              <w:rPr>
                <w:rFonts w:ascii="Times New Roman" w:eastAsia="Times New Roman" w:hAnsi="Times New Roman" w:cs="Times New Roman"/>
                <w:kern w:val="2"/>
                <w:sz w:val="20"/>
                <w:szCs w:val="20"/>
                <w:lang w:eastAsia="zh-CN" w:bidi="hi-IN"/>
              </w:rPr>
              <w:t xml:space="preserve"> в урологічне відділення</w:t>
            </w:r>
          </w:p>
        </w:tc>
        <w:tc>
          <w:tcPr>
            <w:tcW w:w="1134" w:type="dxa"/>
            <w:tcBorders>
              <w:left w:val="single" w:sz="4" w:space="0" w:color="000000"/>
              <w:bottom w:val="single" w:sz="4" w:space="0" w:color="000000"/>
            </w:tcBorders>
            <w:shd w:val="clear" w:color="auto" w:fill="auto"/>
          </w:tcPr>
          <w:p w:rsidR="00B23D50" w:rsidRPr="00B23D50" w:rsidP="00B23D50" w14:paraId="72EE18B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33628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3FC4322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64C57EF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07A5111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628E6C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588,5</w:t>
            </w:r>
          </w:p>
        </w:tc>
        <w:tc>
          <w:tcPr>
            <w:tcW w:w="991" w:type="dxa"/>
            <w:tcBorders>
              <w:left w:val="single" w:sz="4" w:space="0" w:color="000000"/>
              <w:bottom w:val="single" w:sz="4" w:space="0" w:color="000000"/>
            </w:tcBorders>
            <w:shd w:val="clear" w:color="auto" w:fill="auto"/>
          </w:tcPr>
          <w:p w:rsidR="00B23D50" w:rsidRPr="00B23D50" w:rsidP="00B23D50" w14:paraId="0CEA80A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1B5685E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615B8C5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024B46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6BA7319"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F7133F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86</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54E32FD2"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обладнання щіткове для МТЗ</w:t>
            </w:r>
          </w:p>
        </w:tc>
        <w:tc>
          <w:tcPr>
            <w:tcW w:w="1134" w:type="dxa"/>
            <w:tcBorders>
              <w:left w:val="single" w:sz="4" w:space="0" w:color="000000"/>
              <w:bottom w:val="single" w:sz="4" w:space="0" w:color="000000"/>
            </w:tcBorders>
            <w:shd w:val="clear" w:color="auto" w:fill="auto"/>
          </w:tcPr>
          <w:p w:rsidR="00B23D50" w:rsidRPr="00B23D50" w:rsidP="00B23D50" w14:paraId="2AAE61C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7EE91A7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4FA9B3B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3C5FE4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5BF4A0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6880D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81,146</w:t>
            </w:r>
          </w:p>
        </w:tc>
        <w:tc>
          <w:tcPr>
            <w:tcW w:w="991" w:type="dxa"/>
            <w:tcBorders>
              <w:left w:val="single" w:sz="4" w:space="0" w:color="000000"/>
              <w:bottom w:val="single" w:sz="4" w:space="0" w:color="000000"/>
            </w:tcBorders>
            <w:shd w:val="clear" w:color="auto" w:fill="auto"/>
          </w:tcPr>
          <w:p w:rsidR="00B23D50" w:rsidRPr="00B23D50" w:rsidP="00B23D50" w14:paraId="3C84F18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332429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A30D14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DD95C6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9DE355D"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9DE48D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87</w:t>
            </w:r>
          </w:p>
        </w:tc>
        <w:tc>
          <w:tcPr>
            <w:tcW w:w="4010" w:type="dxa"/>
            <w:tcBorders>
              <w:left w:val="single" w:sz="4" w:space="0" w:color="000000"/>
              <w:bottom w:val="single" w:sz="4" w:space="0" w:color="000000"/>
              <w:right w:val="single" w:sz="4" w:space="0" w:color="000000"/>
            </w:tcBorders>
            <w:shd w:val="clear" w:color="auto" w:fill="auto"/>
            <w:vAlign w:val="bottom"/>
          </w:tcPr>
          <w:p w:rsidR="00B23D50" w:rsidRPr="00B23D50" w:rsidP="00B23D50" w14:paraId="3F9D5A3D"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відвал снігоочисний для МТЗ</w:t>
            </w:r>
          </w:p>
        </w:tc>
        <w:tc>
          <w:tcPr>
            <w:tcW w:w="1134" w:type="dxa"/>
            <w:tcBorders>
              <w:left w:val="single" w:sz="4" w:space="0" w:color="000000"/>
              <w:bottom w:val="single" w:sz="4" w:space="0" w:color="000000"/>
            </w:tcBorders>
            <w:shd w:val="clear" w:color="auto" w:fill="auto"/>
          </w:tcPr>
          <w:p w:rsidR="00B23D50" w:rsidRPr="00B23D50" w:rsidP="00B23D50" w14:paraId="129BB2D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7A28FCC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117574B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620B936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7121D69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A323D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34,45</w:t>
            </w:r>
          </w:p>
        </w:tc>
        <w:tc>
          <w:tcPr>
            <w:tcW w:w="991" w:type="dxa"/>
            <w:tcBorders>
              <w:left w:val="single" w:sz="4" w:space="0" w:color="000000"/>
              <w:bottom w:val="single" w:sz="4" w:space="0" w:color="000000"/>
            </w:tcBorders>
            <w:shd w:val="clear" w:color="auto" w:fill="auto"/>
          </w:tcPr>
          <w:p w:rsidR="00B23D50" w:rsidRPr="00B23D50" w:rsidP="00B23D50" w14:paraId="34680E6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16FCFFB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2EB3D8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5A4AF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D458271"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CB2151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88</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26E0DBB1"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«Капітальний ремонт приміщень будівлі моргу Ж комплексу Броварської багатопрофільної клінічної лікарні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14»-частково</w:t>
            </w:r>
          </w:p>
        </w:tc>
        <w:tc>
          <w:tcPr>
            <w:tcW w:w="1134" w:type="dxa"/>
            <w:tcBorders>
              <w:left w:val="single" w:sz="4" w:space="0" w:color="000000"/>
              <w:bottom w:val="single" w:sz="4" w:space="0" w:color="000000"/>
            </w:tcBorders>
            <w:shd w:val="clear" w:color="auto" w:fill="auto"/>
          </w:tcPr>
          <w:p w:rsidR="00B23D50" w:rsidRPr="00B23D50" w:rsidP="00B23D50" w14:paraId="1B58ED3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D904D1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63EB22F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4EA9E20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6651277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264FDC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07681EC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07057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3842,711</w:t>
            </w:r>
          </w:p>
        </w:tc>
        <w:tc>
          <w:tcPr>
            <w:tcW w:w="992" w:type="dxa"/>
            <w:tcBorders>
              <w:left w:val="single" w:sz="4" w:space="0" w:color="000000"/>
              <w:bottom w:val="single" w:sz="4" w:space="0" w:color="000000"/>
            </w:tcBorders>
            <w:shd w:val="clear" w:color="auto" w:fill="auto"/>
          </w:tcPr>
          <w:p w:rsidR="00B23D50" w:rsidRPr="00B23D50" w:rsidP="00B23D50" w14:paraId="30D4335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1958,5</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7C1B4E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F39DA4A"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EAA0D4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Calibri"/>
                <w:kern w:val="2"/>
                <w:sz w:val="24"/>
                <w:szCs w:val="24"/>
                <w:lang w:eastAsia="zh-CN" w:bidi="hi-IN"/>
              </w:rPr>
              <w:t>89</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4CCD4486"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Коригування 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B23D50" w:rsidRPr="00B23D50" w:rsidP="00B23D50" w14:paraId="79CAA4B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6E1CF63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681F573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1561460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FC82FB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4DDC648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1B08E34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3F043E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zh-CN" w:bidi="hi-IN"/>
              </w:rPr>
              <w:t>50,0</w:t>
            </w:r>
          </w:p>
        </w:tc>
        <w:tc>
          <w:tcPr>
            <w:tcW w:w="992" w:type="dxa"/>
            <w:tcBorders>
              <w:left w:val="single" w:sz="4" w:space="0" w:color="000000"/>
              <w:bottom w:val="single" w:sz="4" w:space="0" w:color="000000"/>
            </w:tcBorders>
            <w:shd w:val="clear" w:color="auto" w:fill="auto"/>
          </w:tcPr>
          <w:p w:rsidR="00B23D50" w:rsidRPr="00B23D50" w:rsidP="00B23D50" w14:paraId="20D93D4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89,4</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9103E7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3969C95"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978080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Calibri"/>
                <w:kern w:val="2"/>
                <w:sz w:val="24"/>
                <w:szCs w:val="24"/>
                <w:lang w:eastAsia="zh-CN" w:bidi="hi-IN"/>
              </w:rPr>
              <w:t>90</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4CD992EB"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Авторський нагляд за виконанням робіт по об'єкту «Капітальний ремонт приміщень будівлі моргу Ж комплексу Броварської багатопрофільної клінічної лікарні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B23D50" w:rsidRPr="00B23D50" w:rsidP="00B23D50" w14:paraId="51E6240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0501E90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3555975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2F9CEB9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3206855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F35A4F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080622C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6E6FC7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zh-CN" w:bidi="hi-IN"/>
              </w:rPr>
              <w:t>14,24</w:t>
            </w:r>
          </w:p>
        </w:tc>
        <w:tc>
          <w:tcPr>
            <w:tcW w:w="992" w:type="dxa"/>
            <w:tcBorders>
              <w:left w:val="single" w:sz="4" w:space="0" w:color="000000"/>
              <w:bottom w:val="single" w:sz="4" w:space="0" w:color="000000"/>
            </w:tcBorders>
            <w:shd w:val="clear" w:color="auto" w:fill="auto"/>
          </w:tcPr>
          <w:p w:rsidR="00B23D50" w:rsidRPr="00B23D50" w:rsidP="00B23D50" w14:paraId="514F5D8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5,1</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CC3EE3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41F96DE"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401C97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Calibri"/>
                <w:kern w:val="2"/>
                <w:sz w:val="24"/>
                <w:szCs w:val="24"/>
                <w:lang w:eastAsia="zh-CN" w:bidi="hi-IN"/>
              </w:rPr>
              <w:t>91</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439B6D38"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color w:val="000000"/>
                <w:kern w:val="2"/>
                <w:sz w:val="20"/>
                <w:szCs w:val="20"/>
                <w:lang w:eastAsia="en-US" w:bidi="hi-IN"/>
              </w:rPr>
              <w:t xml:space="preserve">Технагляд за виконанням робіт по об'єкту «Капітальний ремонт приміщень будівлі моргу Ж комплексу Броварської багатопрофільної клінічної лікарні за </w:t>
            </w:r>
            <w:r w:rsidRPr="00B23D50">
              <w:rPr>
                <w:rFonts w:ascii="Times New Roman" w:eastAsia="Times New Roman" w:hAnsi="Times New Roman" w:cs="Times New Roman"/>
                <w:color w:val="000000"/>
                <w:kern w:val="2"/>
                <w:sz w:val="20"/>
                <w:szCs w:val="20"/>
                <w:lang w:eastAsia="en-US" w:bidi="hi-IN"/>
              </w:rPr>
              <w:t>адресою</w:t>
            </w:r>
            <w:r w:rsidRPr="00B23D50">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1134" w:type="dxa"/>
            <w:tcBorders>
              <w:left w:val="single" w:sz="4" w:space="0" w:color="000000"/>
              <w:bottom w:val="single" w:sz="4" w:space="0" w:color="000000"/>
            </w:tcBorders>
            <w:shd w:val="clear" w:color="auto" w:fill="auto"/>
          </w:tcPr>
          <w:p w:rsidR="00B23D50" w:rsidRPr="00B23D50" w:rsidP="00B23D50" w14:paraId="3CB9C8A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E5350D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1D50F4F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45D3602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591DAF7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62E1FBA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12809DE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6B354A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zh-CN" w:bidi="hi-IN"/>
              </w:rPr>
              <w:t>80,944</w:t>
            </w:r>
          </w:p>
        </w:tc>
        <w:tc>
          <w:tcPr>
            <w:tcW w:w="992" w:type="dxa"/>
            <w:tcBorders>
              <w:left w:val="single" w:sz="4" w:space="0" w:color="000000"/>
              <w:bottom w:val="single" w:sz="4" w:space="0" w:color="000000"/>
            </w:tcBorders>
            <w:shd w:val="clear" w:color="auto" w:fill="auto"/>
          </w:tcPr>
          <w:p w:rsidR="00B23D50" w:rsidRPr="00B23D50" w:rsidP="00B23D50" w14:paraId="766B9C3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25,4</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9545A7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CE4464B"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AEBA45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92</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1D0D0B81" w14:textId="77777777">
            <w:pPr>
              <w:shd w:val="clear" w:color="auto" w:fill="FFFFFF"/>
              <w:suppressAutoHyphens/>
              <w:overflowPunct w:val="0"/>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області»-частково</w:t>
            </w:r>
          </w:p>
        </w:tc>
        <w:tc>
          <w:tcPr>
            <w:tcW w:w="1134" w:type="dxa"/>
            <w:tcBorders>
              <w:left w:val="single" w:sz="4" w:space="0" w:color="000000"/>
              <w:bottom w:val="single" w:sz="4" w:space="0" w:color="000000"/>
            </w:tcBorders>
            <w:shd w:val="clear" w:color="auto" w:fill="auto"/>
          </w:tcPr>
          <w:p w:rsidR="00B23D50" w:rsidRPr="00B23D50" w:rsidP="00B23D50" w14:paraId="187F228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605CD75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64BDB17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5C4F11E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606EB0A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17C839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70D0E7C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1959D3A2" w14:textId="77777777">
            <w:pPr>
              <w:suppressAutoHyphens/>
              <w:snapToGrid w:val="0"/>
              <w:spacing w:after="0" w:line="240" w:lineRule="auto"/>
              <w:ind w:right="-113"/>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5914,29075</w:t>
            </w:r>
          </w:p>
          <w:p w:rsidR="00B23D50" w:rsidRPr="00B23D50" w:rsidP="00B23D50" w14:paraId="2618A2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1A2B629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D7281A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BE1DD15"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C69A3A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Calibri"/>
                <w:kern w:val="2"/>
                <w:sz w:val="24"/>
                <w:szCs w:val="24"/>
                <w:lang w:eastAsia="zh-CN" w:bidi="hi-IN"/>
              </w:rPr>
              <w:t>93</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5BB839F9" w14:textId="77777777">
            <w:pPr>
              <w:shd w:val="clear" w:color="auto" w:fill="FFFFFF"/>
              <w:suppressAutoHyphens/>
              <w:overflowPunct w:val="0"/>
              <w:spacing w:after="0" w:line="240" w:lineRule="auto"/>
              <w:jc w:val="both"/>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en-US" w:bidi="hi-IN"/>
              </w:rPr>
              <w:t xml:space="preserve">Коригування проектно-кошторисної документації по об’єкту «Капітальний ремонт частини приміщень 4 поверху та сходової клітки  хірургічного корпусу КНТ «Броварська багатопрофільна клінічна </w:t>
            </w:r>
            <w:r w:rsidRPr="00B23D50">
              <w:rPr>
                <w:rFonts w:ascii="Times New Roman" w:eastAsia="Times New Roman" w:hAnsi="Times New Roman" w:cs="Calibri"/>
                <w:kern w:val="2"/>
                <w:sz w:val="20"/>
                <w:szCs w:val="20"/>
                <w:lang w:eastAsia="en-US" w:bidi="hi-IN"/>
              </w:rPr>
              <w:t>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4594EC6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7D3E41A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58695E6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5D57CB9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0C29695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2BBA3A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2275F1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21C628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zh-CN" w:bidi="hi-IN"/>
              </w:rPr>
              <w:t>14,554</w:t>
            </w:r>
          </w:p>
        </w:tc>
        <w:tc>
          <w:tcPr>
            <w:tcW w:w="992" w:type="dxa"/>
            <w:tcBorders>
              <w:left w:val="single" w:sz="4" w:space="0" w:color="000000"/>
              <w:bottom w:val="single" w:sz="4" w:space="0" w:color="000000"/>
            </w:tcBorders>
            <w:shd w:val="clear" w:color="auto" w:fill="auto"/>
          </w:tcPr>
          <w:p w:rsidR="00B23D50" w:rsidRPr="00B23D50" w:rsidP="00B23D50" w14:paraId="4A0069D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CE943F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D0FDAEA"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2EB53D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94</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28FCE1AF"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B23D50">
              <w:rPr>
                <w:rFonts w:ascii="Times New Roman" w:eastAsia="Times New Roman" w:hAnsi="Times New Roman" w:cs="Times New Roman"/>
                <w:color w:val="000000"/>
                <w:kern w:val="2"/>
                <w:sz w:val="20"/>
                <w:szCs w:val="20"/>
                <w:lang w:eastAsia="zh-CN" w:bidi="hi-IN"/>
              </w:rPr>
              <w:t xml:space="preserve">Авторський нагляд по виконанню робіт за об'єктом </w:t>
            </w:r>
            <w:r w:rsidRPr="00B23D50">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086ACA5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03E16EA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7A5EF0F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274EBD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12BEF66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4300739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035F1FF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735A95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21,36</w:t>
            </w:r>
          </w:p>
        </w:tc>
        <w:tc>
          <w:tcPr>
            <w:tcW w:w="992" w:type="dxa"/>
            <w:tcBorders>
              <w:left w:val="single" w:sz="4" w:space="0" w:color="000000"/>
              <w:bottom w:val="single" w:sz="4" w:space="0" w:color="000000"/>
            </w:tcBorders>
            <w:shd w:val="clear" w:color="auto" w:fill="auto"/>
          </w:tcPr>
          <w:p w:rsidR="00B23D50" w:rsidRPr="00B23D50" w:rsidP="00B23D50" w14:paraId="752768D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3ED98E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314D244"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44E2CA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95</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76140737"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B23D50">
              <w:rPr>
                <w:rFonts w:ascii="Times New Roman" w:eastAsia="Times New Roman" w:hAnsi="Times New Roman" w:cs="Times New Roman"/>
                <w:color w:val="000000"/>
                <w:kern w:val="2"/>
                <w:sz w:val="20"/>
                <w:szCs w:val="20"/>
                <w:lang w:eastAsia="zh-CN" w:bidi="hi-IN"/>
              </w:rPr>
              <w:t xml:space="preserve">Технічний нагляд по виконанню робіт за об'єктом </w:t>
            </w:r>
            <w:r w:rsidRPr="00B23D50">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7965AF4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4D014E9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462FF78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3938C5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51EF1B7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CFE737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28A042A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272A7A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93,10225</w:t>
            </w:r>
          </w:p>
        </w:tc>
        <w:tc>
          <w:tcPr>
            <w:tcW w:w="992" w:type="dxa"/>
            <w:tcBorders>
              <w:left w:val="single" w:sz="4" w:space="0" w:color="000000"/>
              <w:bottom w:val="single" w:sz="4" w:space="0" w:color="000000"/>
            </w:tcBorders>
            <w:shd w:val="clear" w:color="auto" w:fill="auto"/>
          </w:tcPr>
          <w:p w:rsidR="00B23D50" w:rsidRPr="00B23D50" w:rsidP="00B23D50" w14:paraId="23BACA0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FE4AED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DFCDCB0" w14:textId="77777777" w:rsidTr="00066E35">
        <w:tblPrEx>
          <w:tblW w:w="14913" w:type="dxa"/>
          <w:tblInd w:w="108" w:type="dxa"/>
          <w:tblLayout w:type="fixed"/>
          <w:tblLook w:val="0000"/>
        </w:tblPrEx>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0D331D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96</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612C460B"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B23D50">
              <w:rPr>
                <w:rFonts w:ascii="Times New Roman" w:eastAsia="Times New Roman" w:hAnsi="Times New Roman" w:cs="Times New Roman"/>
                <w:kern w:val="2"/>
                <w:sz w:val="20"/>
                <w:szCs w:val="20"/>
                <w:lang w:eastAsia="en-US" w:bidi="hi-IN"/>
              </w:rPr>
              <w:t xml:space="preserve">Ноутбук </w:t>
            </w:r>
            <w:r w:rsidRPr="00B23D50">
              <w:rPr>
                <w:rFonts w:ascii="Times New Roman" w:eastAsia="Times New Roman" w:hAnsi="Times New Roman" w:cs="Times New Roman"/>
                <w:kern w:val="2"/>
                <w:sz w:val="20"/>
                <w:szCs w:val="20"/>
                <w:lang w:eastAsia="en-US" w:bidi="hi-IN"/>
              </w:rPr>
              <w:t>Acer</w:t>
            </w:r>
            <w:r w:rsidRPr="00B23D50">
              <w:rPr>
                <w:rFonts w:ascii="Times New Roman" w:eastAsia="Times New Roman" w:hAnsi="Times New Roman" w:cs="Times New Roman"/>
                <w:kern w:val="2"/>
                <w:sz w:val="20"/>
                <w:szCs w:val="20"/>
                <w:lang w:eastAsia="en-US" w:bidi="hi-IN"/>
              </w:rPr>
              <w:t xml:space="preserve"> </w:t>
            </w:r>
            <w:r w:rsidRPr="00B23D50">
              <w:rPr>
                <w:rFonts w:ascii="Times New Roman" w:eastAsia="Times New Roman" w:hAnsi="Times New Roman" w:cs="Times New Roman"/>
                <w:kern w:val="2"/>
                <w:sz w:val="20"/>
                <w:szCs w:val="20"/>
                <w:lang w:eastAsia="en-US" w:bidi="hi-IN"/>
              </w:rPr>
              <w:t>Aspire</w:t>
            </w:r>
            <w:r w:rsidRPr="00B23D50">
              <w:rPr>
                <w:rFonts w:ascii="Times New Roman" w:eastAsia="Times New Roman" w:hAnsi="Times New Roman" w:cs="Times New Roman"/>
                <w:kern w:val="2"/>
                <w:sz w:val="20"/>
                <w:szCs w:val="20"/>
                <w:lang w:eastAsia="en-US" w:bidi="hi-IN"/>
              </w:rPr>
              <w:t xml:space="preserve"> 5 A515-58P-37PW- 10шт.</w:t>
            </w:r>
          </w:p>
        </w:tc>
        <w:tc>
          <w:tcPr>
            <w:tcW w:w="1134" w:type="dxa"/>
            <w:tcBorders>
              <w:left w:val="single" w:sz="4" w:space="0" w:color="000000"/>
              <w:bottom w:val="single" w:sz="4" w:space="0" w:color="000000"/>
            </w:tcBorders>
            <w:shd w:val="clear" w:color="auto" w:fill="auto"/>
          </w:tcPr>
          <w:p w:rsidR="00B23D50" w:rsidRPr="00B23D50" w:rsidP="00B23D50" w14:paraId="7A8809A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4FE66C6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55DABD6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43A12BE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191D1C3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0CCF92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123872D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1A9997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239,99</w:t>
            </w:r>
          </w:p>
        </w:tc>
        <w:tc>
          <w:tcPr>
            <w:tcW w:w="992" w:type="dxa"/>
            <w:tcBorders>
              <w:left w:val="single" w:sz="4" w:space="0" w:color="000000"/>
              <w:bottom w:val="single" w:sz="4" w:space="0" w:color="000000"/>
            </w:tcBorders>
            <w:shd w:val="clear" w:color="auto" w:fill="auto"/>
          </w:tcPr>
          <w:p w:rsidR="00B23D50" w:rsidRPr="00B23D50" w:rsidP="00B23D50" w14:paraId="114FAF2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8FF877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F93A0E3" w14:textId="77777777" w:rsidTr="00066E35">
        <w:tblPrEx>
          <w:tblW w:w="14913" w:type="dxa"/>
          <w:tblInd w:w="108" w:type="dxa"/>
          <w:tblLayout w:type="fixed"/>
          <w:tblLook w:val="0000"/>
        </w:tblPrEx>
        <w:trPr>
          <w:trHeight w:val="711"/>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8AB1A7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97</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4723087E"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B23D50">
              <w:rPr>
                <w:rFonts w:ascii="Times New Roman" w:eastAsia="Times New Roman" w:hAnsi="Times New Roman" w:cs="Times New Roman"/>
                <w:kern w:val="2"/>
                <w:sz w:val="20"/>
                <w:szCs w:val="20"/>
                <w:lang w:eastAsia="en-US" w:bidi="hi-IN"/>
              </w:rPr>
              <w:t xml:space="preserve">Комп'ютер: </w:t>
            </w:r>
            <w:r w:rsidRPr="00B23D50">
              <w:rPr>
                <w:rFonts w:ascii="Times New Roman" w:eastAsia="Times New Roman" w:hAnsi="Times New Roman" w:cs="Times New Roman"/>
                <w:kern w:val="2"/>
                <w:sz w:val="20"/>
                <w:szCs w:val="20"/>
                <w:lang w:eastAsia="en-US" w:bidi="hi-IN"/>
              </w:rPr>
              <w:t>Intel</w:t>
            </w:r>
            <w:r w:rsidRPr="00B23D50">
              <w:rPr>
                <w:rFonts w:ascii="Times New Roman" w:eastAsia="Times New Roman" w:hAnsi="Times New Roman" w:cs="Times New Roman"/>
                <w:kern w:val="2"/>
                <w:sz w:val="20"/>
                <w:szCs w:val="20"/>
                <w:lang w:eastAsia="en-US" w:bidi="hi-IN"/>
              </w:rPr>
              <w:t xml:space="preserve"> </w:t>
            </w:r>
            <w:r w:rsidRPr="00B23D50">
              <w:rPr>
                <w:rFonts w:ascii="Times New Roman" w:eastAsia="Times New Roman" w:hAnsi="Times New Roman" w:cs="Times New Roman"/>
                <w:kern w:val="2"/>
                <w:sz w:val="20"/>
                <w:szCs w:val="20"/>
                <w:lang w:eastAsia="en-US" w:bidi="hi-IN"/>
              </w:rPr>
              <w:t>Core</w:t>
            </w:r>
            <w:r w:rsidRPr="00B23D50">
              <w:rPr>
                <w:rFonts w:ascii="Times New Roman" w:eastAsia="Times New Roman" w:hAnsi="Times New Roman" w:cs="Times New Roman"/>
                <w:kern w:val="2"/>
                <w:sz w:val="20"/>
                <w:szCs w:val="20"/>
                <w:lang w:eastAsia="en-US" w:bidi="hi-IN"/>
              </w:rPr>
              <w:t xml:space="preserve"> i3 (12-го покоління) / RAM 8 ГБ / SSD 240 ГБ / LAN / Windows 11 Professional 64-bit – 10 шт.</w:t>
            </w:r>
          </w:p>
        </w:tc>
        <w:tc>
          <w:tcPr>
            <w:tcW w:w="1134" w:type="dxa"/>
            <w:tcBorders>
              <w:left w:val="single" w:sz="4" w:space="0" w:color="000000"/>
              <w:bottom w:val="single" w:sz="4" w:space="0" w:color="000000"/>
            </w:tcBorders>
            <w:shd w:val="clear" w:color="auto" w:fill="auto"/>
          </w:tcPr>
          <w:p w:rsidR="00B23D50" w:rsidRPr="00B23D50" w:rsidP="00B23D50" w14:paraId="2609ABA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C0A21D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0BC22E7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337C9B5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E61115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7CE3B05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45F0E31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54553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181,492</w:t>
            </w:r>
          </w:p>
        </w:tc>
        <w:tc>
          <w:tcPr>
            <w:tcW w:w="992" w:type="dxa"/>
            <w:tcBorders>
              <w:left w:val="single" w:sz="4" w:space="0" w:color="000000"/>
              <w:bottom w:val="single" w:sz="4" w:space="0" w:color="000000"/>
            </w:tcBorders>
            <w:shd w:val="clear" w:color="auto" w:fill="auto"/>
          </w:tcPr>
          <w:p w:rsidR="00B23D50" w:rsidRPr="00B23D50" w:rsidP="00B23D50" w14:paraId="0F902E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955E73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151F071" w14:textId="77777777" w:rsidTr="00066E35">
        <w:tblPrEx>
          <w:tblW w:w="14913" w:type="dxa"/>
          <w:tblInd w:w="108" w:type="dxa"/>
          <w:tblLayout w:type="fixed"/>
          <w:tblLook w:val="0000"/>
        </w:tblPrEx>
        <w:trPr>
          <w:trHeight w:val="768"/>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D900CF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98</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5A4F2EA9"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en-US" w:bidi="hi-IN"/>
              </w:rPr>
              <w:t xml:space="preserve">На поточний ремонт зовнішніх мереж електропостачання за </w:t>
            </w:r>
            <w:r w:rsidRPr="00B23D50">
              <w:rPr>
                <w:rFonts w:ascii="Times New Roman" w:eastAsia="Times New Roman" w:hAnsi="Times New Roman" w:cs="Calibri"/>
                <w:kern w:val="2"/>
                <w:sz w:val="20"/>
                <w:szCs w:val="20"/>
                <w:lang w:eastAsia="en-US" w:bidi="hi-IN"/>
              </w:rPr>
              <w:t>адресою</w:t>
            </w:r>
            <w:r w:rsidRPr="00B23D50">
              <w:rPr>
                <w:rFonts w:ascii="Times New Roman" w:eastAsia="Times New Roman" w:hAnsi="Times New Roman" w:cs="Calibri"/>
                <w:kern w:val="2"/>
                <w:sz w:val="20"/>
                <w:szCs w:val="20"/>
                <w:lang w:eastAsia="en-US" w:bidi="hi-IN"/>
              </w:rPr>
              <w:t xml:space="preserve"> вул. Шевченка 12-А м. Бровари</w:t>
            </w:r>
          </w:p>
        </w:tc>
        <w:tc>
          <w:tcPr>
            <w:tcW w:w="1134" w:type="dxa"/>
            <w:tcBorders>
              <w:left w:val="single" w:sz="4" w:space="0" w:color="000000"/>
              <w:bottom w:val="single" w:sz="4" w:space="0" w:color="000000"/>
            </w:tcBorders>
            <w:shd w:val="clear" w:color="auto" w:fill="auto"/>
          </w:tcPr>
          <w:p w:rsidR="00B23D50" w:rsidRPr="00B23D50" w:rsidP="00B23D50" w14:paraId="2ABDE0B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1618AD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261932B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2FBAE4E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2FEB5C2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733A80B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266973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250,0</w:t>
            </w:r>
          </w:p>
        </w:tc>
        <w:tc>
          <w:tcPr>
            <w:tcW w:w="992" w:type="dxa"/>
            <w:tcBorders>
              <w:left w:val="single" w:sz="4" w:space="0" w:color="000000"/>
              <w:bottom w:val="single" w:sz="4" w:space="0" w:color="000000"/>
            </w:tcBorders>
            <w:shd w:val="clear" w:color="auto" w:fill="auto"/>
          </w:tcPr>
          <w:p w:rsidR="00B23D50" w:rsidRPr="00B23D50" w:rsidP="00B23D50" w14:paraId="368E5E0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EB9A7E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36B2AB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9F7F565" w14:textId="77777777" w:rsidTr="00066E35">
        <w:tblPrEx>
          <w:tblW w:w="14913" w:type="dxa"/>
          <w:tblInd w:w="108" w:type="dxa"/>
          <w:tblLayout w:type="fixed"/>
          <w:tblLook w:val="0000"/>
        </w:tblPrEx>
        <w:trPr>
          <w:trHeight w:val="542"/>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F81E99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99</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35EBAEE2"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zh-CN" w:bidi="hi-IN"/>
              </w:rPr>
              <w:t>Розморожувач</w:t>
            </w:r>
            <w:r w:rsidRPr="00B23D50">
              <w:rPr>
                <w:rFonts w:ascii="Times New Roman" w:eastAsia="Times New Roman" w:hAnsi="Times New Roman" w:cs="Calibri"/>
                <w:kern w:val="2"/>
                <w:sz w:val="20"/>
                <w:szCs w:val="20"/>
                <w:lang w:eastAsia="zh-CN" w:bidi="hi-IN"/>
              </w:rPr>
              <w:t xml:space="preserve"> для плазми крові</w:t>
            </w:r>
          </w:p>
        </w:tc>
        <w:tc>
          <w:tcPr>
            <w:tcW w:w="1134" w:type="dxa"/>
            <w:tcBorders>
              <w:left w:val="single" w:sz="4" w:space="0" w:color="000000"/>
              <w:bottom w:val="single" w:sz="4" w:space="0" w:color="000000"/>
            </w:tcBorders>
            <w:shd w:val="clear" w:color="auto" w:fill="auto"/>
          </w:tcPr>
          <w:p w:rsidR="00B23D50" w:rsidRPr="00B23D50" w:rsidP="00B23D50" w14:paraId="2DA0EA5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14B0E6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0775715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3F8A1F9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30EA25B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21B6AD9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782F0D5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020A4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kern w:val="2"/>
                <w:sz w:val="20"/>
                <w:szCs w:val="20"/>
                <w:lang w:eastAsia="zh-CN" w:bidi="hi-IN"/>
              </w:rPr>
              <w:t>361,7991</w:t>
            </w:r>
          </w:p>
        </w:tc>
        <w:tc>
          <w:tcPr>
            <w:tcW w:w="992" w:type="dxa"/>
            <w:tcBorders>
              <w:left w:val="single" w:sz="4" w:space="0" w:color="000000"/>
              <w:bottom w:val="single" w:sz="4" w:space="0" w:color="000000"/>
            </w:tcBorders>
            <w:shd w:val="clear" w:color="auto" w:fill="auto"/>
          </w:tcPr>
          <w:p w:rsidR="00B23D50" w:rsidRPr="00B23D50" w:rsidP="00B23D50" w14:paraId="3F61AAB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20DE44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D3E6969" w14:textId="77777777" w:rsidTr="00066E35">
        <w:tblPrEx>
          <w:tblW w:w="14913" w:type="dxa"/>
          <w:tblInd w:w="108" w:type="dxa"/>
          <w:tblLayout w:type="fixed"/>
          <w:tblLook w:val="0000"/>
        </w:tblPrEx>
        <w:trPr>
          <w:trHeight w:val="29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88DCAF5"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B23D50">
              <w:rPr>
                <w:rFonts w:ascii="Times New Roman" w:eastAsia="Times New Roman" w:hAnsi="Times New Roman" w:cs="Times New Roman"/>
                <w:kern w:val="2"/>
                <w:sz w:val="24"/>
                <w:szCs w:val="24"/>
                <w:lang w:eastAsia="zh-CN" w:bidi="hi-IN"/>
              </w:rPr>
              <w:t>100</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42AFD360"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zh-CN" w:bidi="hi-IN"/>
              </w:rPr>
              <w:t>Термоконтейнер для транспортування пакетів донорської крові в лікарняний банк крові</w:t>
            </w:r>
          </w:p>
        </w:tc>
        <w:tc>
          <w:tcPr>
            <w:tcW w:w="1134" w:type="dxa"/>
            <w:tcBorders>
              <w:left w:val="single" w:sz="4" w:space="0" w:color="000000"/>
              <w:bottom w:val="single" w:sz="4" w:space="0" w:color="000000"/>
            </w:tcBorders>
            <w:shd w:val="clear" w:color="auto" w:fill="auto"/>
          </w:tcPr>
          <w:p w:rsidR="00B23D50" w:rsidRPr="00B23D50" w:rsidP="00B23D50" w14:paraId="6E4CD074"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3E5F6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782A24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03D001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5DE70C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03CA4E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0338E4C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38ADFE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zh-CN" w:bidi="hi-IN"/>
              </w:rPr>
              <w:t>25,3269</w:t>
            </w:r>
          </w:p>
        </w:tc>
        <w:tc>
          <w:tcPr>
            <w:tcW w:w="992" w:type="dxa"/>
            <w:tcBorders>
              <w:left w:val="single" w:sz="4" w:space="0" w:color="000000"/>
              <w:bottom w:val="single" w:sz="4" w:space="0" w:color="000000"/>
            </w:tcBorders>
            <w:shd w:val="clear" w:color="auto" w:fill="auto"/>
          </w:tcPr>
          <w:p w:rsidR="00B23D50" w:rsidRPr="00B23D50" w:rsidP="00B23D50" w14:paraId="05F970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4D62AAC7"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48C1331" w14:textId="77777777" w:rsidTr="00066E35">
        <w:tblPrEx>
          <w:tblW w:w="14913" w:type="dxa"/>
          <w:tblInd w:w="108" w:type="dxa"/>
          <w:tblLayout w:type="fixed"/>
          <w:tblLook w:val="0000"/>
        </w:tblPrEx>
        <w:trPr>
          <w:trHeight w:val="29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E5EC82C" w14:textId="77777777">
            <w:pPr>
              <w:suppressAutoHyphens/>
              <w:snapToGrid w:val="0"/>
              <w:spacing w:after="0" w:line="240" w:lineRule="auto"/>
              <w:ind w:right="-111"/>
              <w:jc w:val="center"/>
              <w:rPr>
                <w:rFonts w:ascii="Times New Roman" w:eastAsia="Calibri" w:hAnsi="Times New Roman" w:cs="Calibri"/>
                <w:kern w:val="2"/>
                <w:sz w:val="24"/>
                <w:szCs w:val="24"/>
                <w:lang w:eastAsia="zh-CN" w:bidi="hi-IN"/>
              </w:rPr>
            </w:pPr>
            <w:r w:rsidRPr="00B23D50">
              <w:rPr>
                <w:rFonts w:ascii="Times New Roman" w:eastAsia="Times New Roman" w:hAnsi="Times New Roman" w:cs="Times New Roman"/>
                <w:kern w:val="2"/>
                <w:sz w:val="24"/>
                <w:szCs w:val="24"/>
                <w:lang w:eastAsia="zh-CN" w:bidi="hi-IN"/>
              </w:rPr>
              <w:t>101</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55321075" w14:textId="77777777">
            <w:pPr>
              <w:shd w:val="clear" w:color="auto" w:fill="FFFFFF"/>
              <w:tabs>
                <w:tab w:val="left" w:pos="379"/>
              </w:tabs>
              <w:suppressAutoHyphens/>
              <w:spacing w:after="0" w:line="240" w:lineRule="auto"/>
              <w:jc w:val="both"/>
              <w:rPr>
                <w:rFonts w:ascii="Times New Roman" w:eastAsia="Calibri" w:hAnsi="Times New Roman" w:cs="Calibri"/>
                <w:kern w:val="2"/>
                <w:sz w:val="20"/>
                <w:szCs w:val="20"/>
                <w:lang w:eastAsia="zh-CN" w:bidi="hi-IN"/>
              </w:rPr>
            </w:pPr>
            <w:r w:rsidRPr="00B23D50">
              <w:rPr>
                <w:rFonts w:ascii="Times New Roman" w:eastAsia="Calibri" w:hAnsi="Times New Roman" w:cs="Calibri"/>
                <w:color w:val="000000"/>
                <w:kern w:val="2"/>
                <w:sz w:val="20"/>
                <w:szCs w:val="20"/>
                <w:lang w:eastAsia="en-US" w:bidi="hi-IN"/>
              </w:rPr>
              <w:t xml:space="preserve">на послуги з монтажу, </w:t>
            </w:r>
            <w:r w:rsidRPr="00B23D50">
              <w:rPr>
                <w:rFonts w:ascii="Times New Roman" w:eastAsia="Calibri" w:hAnsi="Times New Roman" w:cs="Calibri"/>
                <w:color w:val="000000"/>
                <w:kern w:val="2"/>
                <w:sz w:val="20"/>
                <w:szCs w:val="20"/>
                <w:lang w:eastAsia="en-US" w:bidi="hi-IN"/>
              </w:rPr>
              <w:t>пусконалагоджування</w:t>
            </w:r>
            <w:r w:rsidRPr="00B23D50">
              <w:rPr>
                <w:rFonts w:ascii="Times New Roman" w:eastAsia="Calibri" w:hAnsi="Times New Roman" w:cs="Calibri"/>
                <w:color w:val="000000"/>
                <w:kern w:val="2"/>
                <w:sz w:val="20"/>
                <w:szCs w:val="20"/>
                <w:lang w:eastAsia="en-US" w:bidi="hi-IN"/>
              </w:rPr>
              <w:t xml:space="preserve"> відеоспостереження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shd w:val="clear" w:color="auto" w:fill="auto"/>
          </w:tcPr>
          <w:p w:rsidR="00B23D50" w:rsidRPr="00B23D50" w:rsidP="00B23D50" w14:paraId="7CAE357D"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4246E6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34FA6B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05F61F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E3026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28302A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5ADCF953"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6A55D5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79E861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zh-CN" w:bidi="hi-IN"/>
              </w:rPr>
              <w:t>53,048</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2E8B59C"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45E50FD" w14:textId="77777777" w:rsidTr="00066E35">
        <w:tblPrEx>
          <w:tblW w:w="14913" w:type="dxa"/>
          <w:tblInd w:w="108" w:type="dxa"/>
          <w:tblLayout w:type="fixed"/>
          <w:tblLook w:val="0000"/>
        </w:tblPrEx>
        <w:trPr>
          <w:trHeight w:val="29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CC8F965"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B23D50">
              <w:rPr>
                <w:rFonts w:ascii="Times New Roman" w:eastAsia="Times New Roman" w:hAnsi="Times New Roman" w:cs="Times New Roman"/>
                <w:kern w:val="2"/>
                <w:sz w:val="24"/>
                <w:szCs w:val="24"/>
                <w:lang w:eastAsia="zh-CN" w:bidi="hi-IN"/>
              </w:rPr>
              <w:t>102</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2514732E" w14:textId="77777777">
            <w:pPr>
              <w:shd w:val="clear" w:color="auto" w:fill="FFFFFF"/>
              <w:tabs>
                <w:tab w:val="left" w:pos="379"/>
              </w:tabs>
              <w:suppressAutoHyphens/>
              <w:spacing w:after="0" w:line="240" w:lineRule="auto"/>
              <w:jc w:val="both"/>
              <w:rPr>
                <w:rFonts w:ascii="Times New Roman" w:eastAsia="Calibri" w:hAnsi="Times New Roman" w:cs="Calibri"/>
                <w:kern w:val="2"/>
                <w:sz w:val="20"/>
                <w:szCs w:val="20"/>
                <w:lang w:eastAsia="zh-CN" w:bidi="hi-IN"/>
              </w:rPr>
            </w:pPr>
            <w:r w:rsidRPr="00B23D50">
              <w:rPr>
                <w:rFonts w:ascii="Times New Roman" w:eastAsia="Calibri" w:hAnsi="Times New Roman" w:cs="Calibri"/>
                <w:color w:val="000000"/>
                <w:kern w:val="2"/>
                <w:sz w:val="20"/>
                <w:szCs w:val="20"/>
                <w:lang w:eastAsia="en-US" w:bidi="hi-IN"/>
              </w:rPr>
              <w:t xml:space="preserve">на послуги з монтажу, </w:t>
            </w:r>
            <w:r w:rsidRPr="00B23D50">
              <w:rPr>
                <w:rFonts w:ascii="Times New Roman" w:eastAsia="Calibri" w:hAnsi="Times New Roman" w:cs="Calibri"/>
                <w:color w:val="000000"/>
                <w:kern w:val="2"/>
                <w:sz w:val="20"/>
                <w:szCs w:val="20"/>
                <w:lang w:eastAsia="en-US" w:bidi="hi-IN"/>
              </w:rPr>
              <w:t>пусконалагоджування</w:t>
            </w:r>
            <w:r w:rsidRPr="00B23D50">
              <w:rPr>
                <w:rFonts w:ascii="Times New Roman" w:eastAsia="Calibri" w:hAnsi="Times New Roman" w:cs="Calibri"/>
                <w:color w:val="000000"/>
                <w:kern w:val="2"/>
                <w:sz w:val="20"/>
                <w:szCs w:val="20"/>
                <w:lang w:eastAsia="en-US" w:bidi="hi-IN"/>
              </w:rPr>
              <w:t xml:space="preserve"> охоронно-тривожної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shd w:val="clear" w:color="auto" w:fill="auto"/>
          </w:tcPr>
          <w:p w:rsidR="00B23D50" w:rsidRPr="00B23D50" w:rsidP="00B23D50" w14:paraId="1C937D3C"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613832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43EC97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668538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1FE2AF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68121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32FF51D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7F4AA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03E16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Calibri"/>
                <w:kern w:val="2"/>
                <w:sz w:val="20"/>
                <w:szCs w:val="20"/>
                <w:lang w:eastAsia="zh-CN" w:bidi="hi-IN"/>
              </w:rPr>
              <w:t>43,231</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8F399C0"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9ED6F8E" w14:textId="77777777" w:rsidTr="00066E35">
        <w:tblPrEx>
          <w:tblW w:w="14913" w:type="dxa"/>
          <w:tblInd w:w="108" w:type="dxa"/>
          <w:tblLayout w:type="fixed"/>
          <w:tblLook w:val="0000"/>
        </w:tblPrEx>
        <w:trPr>
          <w:trHeight w:val="29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155C5AA"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B23D50">
              <w:rPr>
                <w:rFonts w:ascii="Times New Roman" w:eastAsia="Times New Roman" w:hAnsi="Times New Roman" w:cs="Times New Roman"/>
                <w:kern w:val="2"/>
                <w:sz w:val="24"/>
                <w:szCs w:val="24"/>
                <w:lang w:eastAsia="zh-CN" w:bidi="hi-IN"/>
              </w:rPr>
              <w:t>103</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728CD6BB" w14:textId="77777777">
            <w:pPr>
              <w:shd w:val="clear" w:color="auto" w:fill="FFFFFF"/>
              <w:tabs>
                <w:tab w:val="left" w:pos="450"/>
              </w:tabs>
              <w:suppressAutoHyphens/>
              <w:spacing w:after="0" w:line="240" w:lineRule="auto"/>
              <w:jc w:val="both"/>
              <w:rPr>
                <w:rFonts w:ascii="Times New Roman" w:eastAsia="Calibri" w:hAnsi="Times New Roman" w:cs="Calibri"/>
                <w:kern w:val="2"/>
                <w:sz w:val="20"/>
                <w:szCs w:val="20"/>
                <w:lang w:eastAsia="zh-CN" w:bidi="hi-IN"/>
              </w:rPr>
            </w:pPr>
            <w:r w:rsidRPr="00B23D50">
              <w:rPr>
                <w:rFonts w:ascii="Times New Roman" w:eastAsia="Calibri" w:hAnsi="Times New Roman" w:cs="Calibri"/>
                <w:kern w:val="2"/>
                <w:sz w:val="20"/>
                <w:szCs w:val="20"/>
                <w:lang w:eastAsia="zh-CN" w:bidi="hi-IN"/>
              </w:rPr>
              <w:t xml:space="preserve">На послуги з </w:t>
            </w:r>
            <w:r w:rsidRPr="00B23D50">
              <w:rPr>
                <w:rFonts w:ascii="Times New Roman" w:eastAsia="Calibri" w:hAnsi="Times New Roman" w:cs="Calibri"/>
                <w:color w:val="000000"/>
                <w:sz w:val="20"/>
                <w:szCs w:val="20"/>
                <w:lang w:eastAsia="en-US"/>
              </w:rPr>
              <w:t xml:space="preserve">поточного ремонту системи рентгенівської </w:t>
            </w:r>
            <w:r w:rsidRPr="00B23D50">
              <w:rPr>
                <w:rFonts w:ascii="Times New Roman" w:eastAsia="Calibri" w:hAnsi="Times New Roman" w:cs="Calibri"/>
                <w:color w:val="000000"/>
                <w:sz w:val="20"/>
                <w:szCs w:val="20"/>
                <w:lang w:eastAsia="en-US"/>
              </w:rPr>
              <w:t>ангіографічної</w:t>
            </w:r>
            <w:r w:rsidRPr="00B23D50">
              <w:rPr>
                <w:rFonts w:ascii="Times New Roman" w:eastAsia="Calibri" w:hAnsi="Times New Roman" w:cs="Calibri"/>
                <w:color w:val="000000"/>
                <w:sz w:val="20"/>
                <w:szCs w:val="20"/>
                <w:lang w:eastAsia="en-US"/>
              </w:rPr>
              <w:t xml:space="preserve"> стаціонарної цифрової </w:t>
            </w:r>
            <w:r w:rsidRPr="00B23D50">
              <w:rPr>
                <w:rFonts w:ascii="Times New Roman" w:eastAsia="Calibri" w:hAnsi="Times New Roman" w:cs="Calibri"/>
                <w:color w:val="000000"/>
                <w:sz w:val="20"/>
                <w:szCs w:val="20"/>
                <w:lang w:eastAsia="en-US"/>
              </w:rPr>
              <w:t>Artis</w:t>
            </w:r>
            <w:r w:rsidRPr="00B23D50">
              <w:rPr>
                <w:rFonts w:ascii="Times New Roman" w:eastAsia="Calibri" w:hAnsi="Times New Roman" w:cs="Calibri"/>
                <w:color w:val="000000"/>
                <w:sz w:val="20"/>
                <w:szCs w:val="20"/>
                <w:lang w:eastAsia="en-US"/>
              </w:rPr>
              <w:t xml:space="preserve"> </w:t>
            </w:r>
            <w:r w:rsidRPr="00B23D50">
              <w:rPr>
                <w:rFonts w:ascii="Times New Roman" w:eastAsia="Calibri" w:hAnsi="Times New Roman" w:cs="Calibri"/>
                <w:color w:val="000000"/>
                <w:sz w:val="20"/>
                <w:szCs w:val="20"/>
                <w:lang w:eastAsia="en-US"/>
              </w:rPr>
              <w:t>one</w:t>
            </w:r>
            <w:r w:rsidRPr="00B23D50">
              <w:rPr>
                <w:rFonts w:ascii="Times New Roman" w:eastAsia="Calibri" w:hAnsi="Times New Roman" w:cs="Calibri"/>
                <w:color w:val="000000"/>
                <w:sz w:val="20"/>
                <w:szCs w:val="20"/>
                <w:lang w:eastAsia="en-US"/>
              </w:rPr>
              <w:t xml:space="preserve"> (серійний номер 82780) разом із </w:t>
            </w:r>
            <w:r w:rsidRPr="00B23D50">
              <w:rPr>
                <w:rFonts w:ascii="Times New Roman" w:eastAsia="Calibri" w:hAnsi="Times New Roman" w:cs="Calibri"/>
                <w:color w:val="000000"/>
                <w:sz w:val="20"/>
                <w:szCs w:val="20"/>
                <w:lang w:eastAsia="en-US"/>
              </w:rPr>
              <w:t>Sensis</w:t>
            </w:r>
            <w:r w:rsidRPr="00B23D50">
              <w:rPr>
                <w:rFonts w:ascii="Times New Roman" w:eastAsia="Calibri" w:hAnsi="Times New Roman" w:cs="Calibri"/>
                <w:color w:val="000000"/>
                <w:sz w:val="20"/>
                <w:szCs w:val="20"/>
                <w:lang w:eastAsia="en-US"/>
              </w:rPr>
              <w:t xml:space="preserve"> </w:t>
            </w:r>
            <w:r w:rsidRPr="00B23D50">
              <w:rPr>
                <w:rFonts w:ascii="Times New Roman" w:eastAsia="Calibri" w:hAnsi="Times New Roman" w:cs="Calibri"/>
                <w:color w:val="000000"/>
                <w:sz w:val="20"/>
                <w:szCs w:val="20"/>
                <w:lang w:eastAsia="en-US"/>
              </w:rPr>
              <w:t>Vibe</w:t>
            </w:r>
            <w:r w:rsidRPr="00B23D50">
              <w:rPr>
                <w:rFonts w:ascii="Times New Roman" w:eastAsia="Calibri" w:hAnsi="Times New Roman" w:cs="Calibri"/>
                <w:color w:val="000000"/>
                <w:sz w:val="20"/>
                <w:szCs w:val="20"/>
                <w:lang w:eastAsia="en-US"/>
              </w:rPr>
              <w:t xml:space="preserve"> </w:t>
            </w:r>
            <w:r w:rsidRPr="00B23D50">
              <w:rPr>
                <w:rFonts w:ascii="Times New Roman" w:eastAsia="Calibri" w:hAnsi="Times New Roman" w:cs="Calibri"/>
                <w:color w:val="000000"/>
                <w:sz w:val="20"/>
                <w:szCs w:val="20"/>
                <w:lang w:eastAsia="en-US"/>
              </w:rPr>
              <w:t>Hemo</w:t>
            </w:r>
            <w:r w:rsidRPr="00B23D50">
              <w:rPr>
                <w:rFonts w:ascii="Times New Roman" w:eastAsia="Calibri" w:hAnsi="Times New Roman" w:cs="Calibri"/>
                <w:color w:val="000000"/>
                <w:sz w:val="20"/>
                <w:szCs w:val="20"/>
                <w:lang w:eastAsia="en-US"/>
              </w:rPr>
              <w:t xml:space="preserve"> (серійний номер 103639) з заміною запасних частин, а саме:</w:t>
            </w:r>
          </w:p>
          <w:p w:rsidR="00B23D50" w:rsidRPr="00B23D50" w:rsidP="00B23D50" w14:paraId="2016CB2E"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B23D50">
              <w:rPr>
                <w:rFonts w:ascii="Times New Roman" w:eastAsia="Calibri" w:hAnsi="Times New Roman" w:cs="Lohit Devanagari"/>
                <w:color w:val="000000"/>
                <w:sz w:val="20"/>
                <w:szCs w:val="20"/>
                <w:lang w:eastAsia="en-US"/>
              </w:rPr>
              <w:t xml:space="preserve">- заміна рентгенівської трубки MEGALIX </w:t>
            </w:r>
            <w:r w:rsidRPr="00B23D50">
              <w:rPr>
                <w:rFonts w:ascii="Times New Roman" w:eastAsia="Calibri" w:hAnsi="Times New Roman" w:cs="Lohit Devanagari"/>
                <w:color w:val="000000"/>
                <w:sz w:val="20"/>
                <w:szCs w:val="20"/>
                <w:lang w:eastAsia="en-US"/>
              </w:rPr>
              <w:t>Cat</w:t>
            </w:r>
            <w:r w:rsidRPr="00B23D50">
              <w:rPr>
                <w:rFonts w:ascii="Times New Roman" w:eastAsia="Calibri" w:hAnsi="Times New Roman" w:cs="Lohit Devanagari"/>
                <w:color w:val="000000"/>
                <w:sz w:val="20"/>
                <w:szCs w:val="20"/>
                <w:lang w:eastAsia="en-US"/>
              </w:rPr>
              <w:t xml:space="preserve"> </w:t>
            </w:r>
            <w:r w:rsidRPr="00B23D50">
              <w:rPr>
                <w:rFonts w:ascii="Times New Roman" w:eastAsia="Calibri" w:hAnsi="Times New Roman" w:cs="Lohit Devanagari"/>
                <w:color w:val="000000"/>
                <w:sz w:val="20"/>
                <w:szCs w:val="20"/>
                <w:lang w:eastAsia="en-US"/>
              </w:rPr>
              <w:t>Plus</w:t>
            </w:r>
            <w:r w:rsidRPr="00B23D50">
              <w:rPr>
                <w:rFonts w:ascii="Times New Roman" w:eastAsia="Calibri" w:hAnsi="Times New Roman" w:cs="Lohit Devanagari"/>
                <w:color w:val="000000"/>
                <w:sz w:val="20"/>
                <w:szCs w:val="20"/>
                <w:lang w:eastAsia="en-US"/>
              </w:rPr>
              <w:t xml:space="preserve"> 125/40/90-125GW(номер за каталогом 10145089) 1 шт.</w:t>
            </w:r>
          </w:p>
          <w:p w:rsidR="00B23D50" w:rsidRPr="00B23D50" w:rsidP="00B23D50" w14:paraId="257D784F"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B23D50">
              <w:rPr>
                <w:rFonts w:ascii="Times New Roman" w:eastAsia="Calibri" w:hAnsi="Times New Roman" w:cs="Lohit Devanagari"/>
                <w:color w:val="000000"/>
                <w:sz w:val="20"/>
                <w:szCs w:val="20"/>
                <w:lang w:eastAsia="en-US"/>
              </w:rPr>
              <w:t xml:space="preserve">- заміна детектора дози DAP </w:t>
            </w:r>
            <w:r w:rsidRPr="00B23D50">
              <w:rPr>
                <w:rFonts w:ascii="Times New Roman" w:eastAsia="Calibri" w:hAnsi="Times New Roman" w:cs="Lohit Devanagari"/>
                <w:color w:val="000000"/>
                <w:sz w:val="20"/>
                <w:szCs w:val="20"/>
                <w:lang w:eastAsia="en-US"/>
              </w:rPr>
              <w:t>Chamber</w:t>
            </w:r>
            <w:r w:rsidRPr="00B23D50">
              <w:rPr>
                <w:rFonts w:ascii="Times New Roman" w:eastAsia="Calibri" w:hAnsi="Times New Roman" w:cs="Lohit Devanagari"/>
                <w:color w:val="000000"/>
                <w:sz w:val="20"/>
                <w:szCs w:val="20"/>
                <w:lang w:eastAsia="en-US"/>
              </w:rPr>
              <w:t xml:space="preserve"> </w:t>
            </w:r>
            <w:r w:rsidRPr="00B23D50">
              <w:rPr>
                <w:rFonts w:ascii="Times New Roman" w:eastAsia="Calibri" w:hAnsi="Times New Roman" w:cs="Lohit Devanagari"/>
                <w:color w:val="000000"/>
                <w:sz w:val="20"/>
                <w:szCs w:val="20"/>
                <w:lang w:eastAsia="en-US"/>
              </w:rPr>
              <w:t>Artis</w:t>
            </w:r>
            <w:r w:rsidRPr="00B23D50">
              <w:rPr>
                <w:rFonts w:ascii="Times New Roman" w:eastAsia="Calibri" w:hAnsi="Times New Roman" w:cs="Lohit Devanagari"/>
                <w:color w:val="000000"/>
                <w:sz w:val="20"/>
                <w:szCs w:val="20"/>
                <w:lang w:eastAsia="en-US"/>
              </w:rPr>
              <w:t xml:space="preserve"> </w:t>
            </w:r>
            <w:r w:rsidRPr="00B23D50">
              <w:rPr>
                <w:rFonts w:ascii="Times New Roman" w:eastAsia="Calibri" w:hAnsi="Times New Roman" w:cs="Lohit Devanagari"/>
                <w:color w:val="000000"/>
                <w:sz w:val="20"/>
                <w:szCs w:val="20"/>
                <w:lang w:eastAsia="en-US"/>
              </w:rPr>
              <w:t>one</w:t>
            </w:r>
            <w:r w:rsidRPr="00B23D50">
              <w:rPr>
                <w:rFonts w:ascii="Times New Roman" w:eastAsia="Calibri" w:hAnsi="Times New Roman" w:cs="Lohit Devanagari"/>
                <w:color w:val="000000"/>
                <w:sz w:val="20"/>
                <w:szCs w:val="20"/>
                <w:lang w:eastAsia="en-US"/>
              </w:rPr>
              <w:t xml:space="preserve"> (номер за каталогом 10848479) 1 шт.</w:t>
            </w:r>
          </w:p>
          <w:p w:rsidR="00B23D50" w:rsidRPr="00B23D50" w:rsidP="00B23D50" w14:paraId="597D24F2"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B23D50">
              <w:rPr>
                <w:rFonts w:ascii="Times New Roman" w:eastAsia="Calibri" w:hAnsi="Times New Roman" w:cs="Lohit Devanagari"/>
                <w:color w:val="000000"/>
                <w:sz w:val="20"/>
                <w:szCs w:val="20"/>
                <w:lang w:eastAsia="en-US"/>
              </w:rPr>
              <w:t xml:space="preserve">- заміна пульту керування стенда </w:t>
            </w:r>
            <w:r w:rsidRPr="00B23D50">
              <w:rPr>
                <w:rFonts w:ascii="Times New Roman" w:eastAsia="Calibri" w:hAnsi="Times New Roman" w:cs="Lohit Devanagari"/>
                <w:color w:val="000000"/>
                <w:sz w:val="20"/>
                <w:szCs w:val="20"/>
                <w:lang w:eastAsia="en-US"/>
              </w:rPr>
              <w:t>Stand</w:t>
            </w:r>
            <w:r w:rsidRPr="00B23D50">
              <w:rPr>
                <w:rFonts w:ascii="Times New Roman" w:eastAsia="Calibri" w:hAnsi="Times New Roman" w:cs="Lohit Devanagari"/>
                <w:color w:val="000000"/>
                <w:sz w:val="20"/>
                <w:szCs w:val="20"/>
                <w:lang w:eastAsia="en-US"/>
              </w:rPr>
              <w:t xml:space="preserve"> </w:t>
            </w:r>
            <w:r w:rsidRPr="00B23D50">
              <w:rPr>
                <w:rFonts w:ascii="Times New Roman" w:eastAsia="Calibri" w:hAnsi="Times New Roman" w:cs="Lohit Devanagari"/>
                <w:color w:val="000000"/>
                <w:sz w:val="20"/>
                <w:szCs w:val="20"/>
                <w:lang w:eastAsia="en-US"/>
              </w:rPr>
              <w:t>control</w:t>
            </w:r>
            <w:r w:rsidRPr="00B23D50">
              <w:rPr>
                <w:rFonts w:ascii="Times New Roman" w:eastAsia="Calibri" w:hAnsi="Times New Roman" w:cs="Lohit Devanagari"/>
                <w:color w:val="000000"/>
                <w:sz w:val="20"/>
                <w:szCs w:val="20"/>
                <w:lang w:eastAsia="en-US"/>
              </w:rPr>
              <w:t xml:space="preserve"> </w:t>
            </w:r>
            <w:r w:rsidRPr="00B23D50">
              <w:rPr>
                <w:rFonts w:ascii="Times New Roman" w:eastAsia="Calibri" w:hAnsi="Times New Roman" w:cs="Lohit Devanagari"/>
                <w:color w:val="000000"/>
                <w:sz w:val="20"/>
                <w:szCs w:val="20"/>
                <w:lang w:eastAsia="en-US"/>
              </w:rPr>
              <w:t>panel</w:t>
            </w:r>
            <w:r w:rsidRPr="00B23D50">
              <w:rPr>
                <w:rFonts w:ascii="Times New Roman" w:eastAsia="Calibri" w:hAnsi="Times New Roman" w:cs="Lohit Devanagari"/>
                <w:color w:val="000000"/>
                <w:sz w:val="20"/>
                <w:szCs w:val="20"/>
                <w:lang w:eastAsia="en-US"/>
              </w:rPr>
              <w:t xml:space="preserve"> SCM </w:t>
            </w:r>
            <w:r w:rsidRPr="00B23D50">
              <w:rPr>
                <w:rFonts w:ascii="Times New Roman" w:eastAsia="Calibri" w:hAnsi="Times New Roman" w:cs="Lohit Devanagari"/>
                <w:color w:val="000000"/>
                <w:sz w:val="20"/>
                <w:szCs w:val="20"/>
                <w:lang w:eastAsia="en-US"/>
              </w:rPr>
              <w:t>Artis</w:t>
            </w:r>
            <w:r w:rsidRPr="00B23D50">
              <w:rPr>
                <w:rFonts w:ascii="Times New Roman" w:eastAsia="Calibri" w:hAnsi="Times New Roman" w:cs="Lohit Devanagari"/>
                <w:color w:val="000000"/>
                <w:sz w:val="20"/>
                <w:szCs w:val="20"/>
                <w:lang w:eastAsia="en-US"/>
              </w:rPr>
              <w:t xml:space="preserve"> </w:t>
            </w:r>
            <w:r w:rsidRPr="00B23D50">
              <w:rPr>
                <w:rFonts w:ascii="Times New Roman" w:eastAsia="Calibri" w:hAnsi="Times New Roman" w:cs="Lohit Devanagari"/>
                <w:color w:val="000000"/>
                <w:sz w:val="20"/>
                <w:szCs w:val="20"/>
                <w:lang w:eastAsia="en-US"/>
              </w:rPr>
              <w:t>one</w:t>
            </w:r>
            <w:r w:rsidRPr="00B23D50">
              <w:rPr>
                <w:rFonts w:ascii="Times New Roman" w:eastAsia="Calibri" w:hAnsi="Times New Roman" w:cs="Lohit Devanagari"/>
                <w:color w:val="000000"/>
                <w:sz w:val="20"/>
                <w:szCs w:val="20"/>
                <w:lang w:eastAsia="en-US"/>
              </w:rPr>
              <w:t xml:space="preserve"> (номер за каталогом 10848411) 1 шт.</w:t>
            </w:r>
          </w:p>
          <w:p w:rsidR="00B23D50" w:rsidRPr="00B23D50" w:rsidP="00B23D50" w14:paraId="30FF453C"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4"/>
                <w:szCs w:val="24"/>
                <w:lang w:eastAsia="zh-CN" w:bidi="hi-IN"/>
              </w:rPr>
            </w:pPr>
            <w:r w:rsidRPr="00B23D50">
              <w:rPr>
                <w:rFonts w:ascii="Times New Roman" w:eastAsia="Calibri" w:hAnsi="Times New Roman" w:cs="Lohit Devanagari"/>
                <w:color w:val="000000"/>
                <w:sz w:val="20"/>
                <w:szCs w:val="20"/>
                <w:lang w:eastAsia="en-US"/>
              </w:rPr>
              <w:t xml:space="preserve">- заміна </w:t>
            </w:r>
            <w:r w:rsidRPr="00B23D50">
              <w:rPr>
                <w:rFonts w:ascii="Times New Roman" w:eastAsia="Calibri" w:hAnsi="Times New Roman" w:cs="Lohit Devanagari"/>
                <w:color w:val="000000"/>
                <w:sz w:val="20"/>
                <w:szCs w:val="20"/>
                <w:lang w:eastAsia="en-US"/>
              </w:rPr>
              <w:t>відеоадаптора</w:t>
            </w:r>
            <w:r w:rsidRPr="00B23D50">
              <w:rPr>
                <w:rFonts w:ascii="Times New Roman" w:eastAsia="Calibri" w:hAnsi="Times New Roman" w:cs="Lohit Devanagari"/>
                <w:color w:val="000000"/>
                <w:sz w:val="20"/>
                <w:szCs w:val="20"/>
                <w:lang w:eastAsia="en-US"/>
              </w:rPr>
              <w:t xml:space="preserve"> / </w:t>
            </w:r>
            <w:r w:rsidRPr="00B23D50">
              <w:rPr>
                <w:rFonts w:ascii="Times New Roman" w:eastAsia="Calibri" w:hAnsi="Times New Roman" w:cs="Lohit Devanagari"/>
                <w:color w:val="000000"/>
                <w:sz w:val="20"/>
                <w:szCs w:val="20"/>
                <w:lang w:eastAsia="en-US"/>
              </w:rPr>
              <w:t>Adapter</w:t>
            </w:r>
            <w:r w:rsidRPr="00B23D50">
              <w:rPr>
                <w:rFonts w:ascii="Times New Roman" w:eastAsia="Calibri" w:hAnsi="Times New Roman" w:cs="Lohit Devanagari"/>
                <w:color w:val="000000"/>
                <w:sz w:val="20"/>
                <w:szCs w:val="20"/>
                <w:lang w:eastAsia="en-US"/>
              </w:rPr>
              <w:t xml:space="preserve"> DP MALE/DVI-I</w:t>
            </w:r>
            <w:r w:rsidRPr="00B23D50">
              <w:rPr>
                <w:rFonts w:ascii="Times New Roman" w:eastAsia="Calibri" w:hAnsi="Times New Roman" w:cs="Lohit Devanagari"/>
                <w:color w:val="000000"/>
                <w:sz w:val="28"/>
                <w:szCs w:val="28"/>
                <w:lang w:eastAsia="en-US"/>
              </w:rPr>
              <w:t xml:space="preserve"> </w:t>
            </w:r>
            <w:r w:rsidRPr="00B23D50">
              <w:rPr>
                <w:rFonts w:ascii="Times New Roman" w:eastAsia="Calibri" w:hAnsi="Times New Roman" w:cs="Lohit Devanagari"/>
                <w:color w:val="000000"/>
                <w:sz w:val="20"/>
                <w:szCs w:val="20"/>
                <w:lang w:eastAsia="en-US"/>
              </w:rPr>
              <w:t>FEMALE (номер за каталогом 10656010) 1 шт.</w:t>
            </w:r>
          </w:p>
          <w:p w:rsidR="00B23D50" w:rsidRPr="00B23D50" w:rsidP="00B23D50" w14:paraId="4C0FE929" w14:textId="77777777">
            <w:pPr>
              <w:shd w:val="clear" w:color="auto" w:fill="FFFFFF"/>
              <w:tabs>
                <w:tab w:val="left" w:pos="450"/>
              </w:tabs>
              <w:suppressAutoHyphens/>
              <w:spacing w:after="0" w:line="240" w:lineRule="auto"/>
              <w:jc w:val="both"/>
              <w:rPr>
                <w:rFonts w:ascii="Times New Roman" w:eastAsia="Noto Serif CJK SC" w:hAnsi="Times New Roman" w:cs="Lohit Devanagari"/>
                <w:kern w:val="2"/>
                <w:sz w:val="20"/>
                <w:szCs w:val="20"/>
                <w:lang w:eastAsia="zh-CN" w:bidi="hi-IN"/>
              </w:rPr>
            </w:pPr>
            <w:r w:rsidRPr="00B23D50">
              <w:rPr>
                <w:rFonts w:ascii="Times New Roman" w:eastAsia="Calibri" w:hAnsi="Times New Roman" w:cs="Calibri"/>
                <w:color w:val="000000"/>
                <w:sz w:val="20"/>
                <w:szCs w:val="20"/>
                <w:lang w:eastAsia="en-US"/>
              </w:rPr>
              <w:t>- встановлення запасних частин</w:t>
            </w:r>
          </w:p>
        </w:tc>
        <w:tc>
          <w:tcPr>
            <w:tcW w:w="1134" w:type="dxa"/>
            <w:tcBorders>
              <w:left w:val="single" w:sz="4" w:space="0" w:color="000000"/>
              <w:bottom w:val="single" w:sz="4" w:space="0" w:color="000000"/>
            </w:tcBorders>
            <w:shd w:val="clear" w:color="auto" w:fill="auto"/>
          </w:tcPr>
          <w:p w:rsidR="00B23D50" w:rsidRPr="00B23D50" w:rsidP="00B23D50" w14:paraId="1970A5FC"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19C71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39AB50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7C30B4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7383DC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24A571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79F92A2E"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66D42D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74DA05AF"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B23D50">
              <w:rPr>
                <w:rFonts w:ascii="Times New Roman" w:eastAsia="Calibri" w:hAnsi="Times New Roman" w:cs="Calibri"/>
                <w:color w:val="000000"/>
                <w:sz w:val="20"/>
                <w:szCs w:val="20"/>
                <w:lang w:eastAsia="en-US"/>
              </w:rPr>
              <w:t>3775,460</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B19054E"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38F0EDF"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64DD7BE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104</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1FE7BE57" w14:textId="77777777">
            <w:pPr>
              <w:shd w:val="clear" w:color="auto" w:fill="FFFFFF"/>
              <w:tabs>
                <w:tab w:val="left" w:pos="450"/>
              </w:tabs>
              <w:suppressAutoHyphens/>
              <w:spacing w:after="0" w:line="240" w:lineRule="auto"/>
              <w:rPr>
                <w:rFonts w:ascii="Times New Roman" w:eastAsia="Noto Serif CJK SC" w:hAnsi="Times New Roman" w:cs="Lohit Devanagari"/>
                <w:kern w:val="2"/>
                <w:sz w:val="20"/>
                <w:szCs w:val="20"/>
                <w:lang w:eastAsia="zh-CN" w:bidi="hi-IN"/>
              </w:rPr>
            </w:pPr>
            <w:r w:rsidRPr="00B23D50">
              <w:rPr>
                <w:rFonts w:ascii="Times New Roman" w:eastAsia="Calibri" w:hAnsi="Times New Roman" w:cs="Times New Roman"/>
                <w:color w:val="000000"/>
                <w:kern w:val="2"/>
                <w:sz w:val="20"/>
                <w:szCs w:val="20"/>
                <w:lang w:eastAsia="en-US" w:bidi="hi-IN"/>
              </w:rPr>
              <w:t xml:space="preserve">на косметичний ремонт та </w:t>
            </w:r>
            <w:r w:rsidRPr="00B23D50">
              <w:rPr>
                <w:rFonts w:ascii="Times New Roman" w:eastAsia="Calibri" w:hAnsi="Times New Roman" w:cs="Times New Roman"/>
                <w:color w:val="000000"/>
                <w:sz w:val="20"/>
                <w:szCs w:val="20"/>
                <w:lang w:eastAsia="en-US"/>
              </w:rPr>
              <w:t>облаштування приміщень та кабінетів для надання дорослим психіатричної та психосоціальної допомоги особам з розладами психіки та поведінки (матеріали для косметичного ремонту приміщень; на закупівлю меблів (кушетки, дивани для очікування, шафи,  столи, стільці, тумбочки); на медичного обладнання (глюкометр-2шт., безконтактний градусник-2шт., пульсоксиметр-2 шт.,тонометр-3 шт.); багатофункціональний пристрій (принтер) (3 шт.).</w:t>
            </w:r>
          </w:p>
        </w:tc>
        <w:tc>
          <w:tcPr>
            <w:tcW w:w="1134" w:type="dxa"/>
            <w:tcBorders>
              <w:left w:val="single" w:sz="4" w:space="0" w:color="000000"/>
              <w:bottom w:val="single" w:sz="4" w:space="0" w:color="000000"/>
            </w:tcBorders>
            <w:shd w:val="clear" w:color="auto" w:fill="auto"/>
          </w:tcPr>
          <w:p w:rsidR="00B23D50" w:rsidRPr="00B23D50" w:rsidP="00B23D50" w14:paraId="187DCC86"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2D1BFE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25EC57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76E8EC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60C806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74A7E9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68BE98A0"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72F22F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00E975C"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23D50">
              <w:rPr>
                <w:rFonts w:ascii="Times New Roman" w:eastAsia="Noto Serif CJK SC" w:hAnsi="Times New Roman" w:cs="Lohit Devanagari"/>
                <w:kern w:val="2"/>
                <w:sz w:val="20"/>
                <w:szCs w:val="20"/>
                <w:lang w:eastAsia="zh-CN" w:bidi="hi-IN"/>
              </w:rPr>
              <w:t>425,9</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AD18959"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DDF7544"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23A5E4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105</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644068EB" w14:textId="77777777">
            <w:pPr>
              <w:shd w:val="clear" w:color="auto" w:fill="FFFFFF"/>
              <w:tabs>
                <w:tab w:val="left" w:pos="450"/>
              </w:tabs>
              <w:suppressAutoHyphens/>
              <w:spacing w:after="0" w:line="240" w:lineRule="auto"/>
              <w:rPr>
                <w:rFonts w:ascii="Times New Roman" w:eastAsia="Calibri" w:hAnsi="Times New Roman" w:cs="Times New Roman"/>
                <w:color w:val="000000"/>
                <w:sz w:val="20"/>
                <w:szCs w:val="20"/>
                <w:lang w:eastAsia="en-US"/>
              </w:rPr>
            </w:pPr>
            <w:r w:rsidRPr="00B23D50">
              <w:rPr>
                <w:rFonts w:ascii="Times New Roman" w:eastAsia="Calibri" w:hAnsi="Times New Roman" w:cs="Times New Roman"/>
                <w:color w:val="000000"/>
                <w:sz w:val="20"/>
                <w:szCs w:val="20"/>
                <w:lang w:eastAsia="en-US"/>
              </w:rPr>
              <w:t>на послуги з проведення енергетичного аудиту з розробкою енергетичних сертифікатів будівель</w:t>
            </w:r>
          </w:p>
        </w:tc>
        <w:tc>
          <w:tcPr>
            <w:tcW w:w="1134" w:type="dxa"/>
            <w:tcBorders>
              <w:left w:val="single" w:sz="4" w:space="0" w:color="000000"/>
              <w:bottom w:val="single" w:sz="4" w:space="0" w:color="000000"/>
            </w:tcBorders>
            <w:shd w:val="clear" w:color="auto" w:fill="auto"/>
          </w:tcPr>
          <w:p w:rsidR="00B23D50" w:rsidRPr="00B23D50" w:rsidP="00B23D50" w14:paraId="1605DB03"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79AFBB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65ACE3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34A62E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66566E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CDA63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012D726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78BB6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5DFBD71"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23D50">
              <w:rPr>
                <w:rFonts w:ascii="Times New Roman" w:eastAsia="Noto Serif CJK SC" w:hAnsi="Times New Roman" w:cs="Lohit Devanagari"/>
                <w:kern w:val="2"/>
                <w:sz w:val="20"/>
                <w:szCs w:val="20"/>
                <w:lang w:eastAsia="zh-CN" w:bidi="hi-IN"/>
              </w:rPr>
              <w:t>191,65</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3736B13"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331EF37" w14:textId="77777777" w:rsidTr="00066E35">
        <w:tblPrEx>
          <w:tblW w:w="14913" w:type="dxa"/>
          <w:tblInd w:w="108" w:type="dxa"/>
          <w:tblLayout w:type="fixed"/>
          <w:tblLook w:val="0000"/>
        </w:tblPrEx>
        <w:trPr>
          <w:trHeight w:val="142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0A2A8D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106</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7B3412C0" w14:textId="77777777">
            <w:pPr>
              <w:suppressAutoHyphens/>
              <w:spacing w:line="240" w:lineRule="auto"/>
              <w:jc w:val="both"/>
              <w:rPr>
                <w:rFonts w:ascii="Times New Roman" w:eastAsia="Calibri" w:hAnsi="Times New Roman" w:cs="Times New Roman"/>
                <w:color w:val="000000"/>
                <w:kern w:val="2"/>
                <w:sz w:val="20"/>
                <w:szCs w:val="20"/>
                <w:lang w:eastAsia="en-US" w:bidi="hi-IN"/>
              </w:rPr>
            </w:pPr>
            <w:r w:rsidRPr="00B23D50">
              <w:rPr>
                <w:rFonts w:ascii="Times New Roman" w:eastAsia="Calibri" w:hAnsi="Times New Roman" w:cs="Times New Roman"/>
                <w:color w:val="000000"/>
                <w:kern w:val="2"/>
                <w:sz w:val="20"/>
                <w:szCs w:val="20"/>
                <w:lang w:eastAsia="en-US" w:bidi="hi-IN"/>
              </w:rPr>
              <w:t xml:space="preserve">на закупівлю </w:t>
            </w:r>
            <w:r w:rsidRPr="00B23D50">
              <w:rPr>
                <w:rFonts w:ascii="Times New Roman" w:eastAsia="Calibri" w:hAnsi="Times New Roman" w:cs="Times New Roman"/>
                <w:color w:val="000000"/>
                <w:kern w:val="2"/>
                <w:sz w:val="20"/>
                <w:szCs w:val="20"/>
                <w:lang w:eastAsia="en-US" w:bidi="hi-IN"/>
              </w:rPr>
              <w:t>дороговартісного</w:t>
            </w:r>
            <w:r w:rsidRPr="00B23D50">
              <w:rPr>
                <w:rFonts w:ascii="Times New Roman" w:eastAsia="Calibri" w:hAnsi="Times New Roman" w:cs="Times New Roman"/>
                <w:color w:val="000000"/>
                <w:kern w:val="2"/>
                <w:sz w:val="20"/>
                <w:szCs w:val="20"/>
                <w:lang w:eastAsia="en-US" w:bidi="hi-IN"/>
              </w:rPr>
              <w:t xml:space="preserve"> обладнання та комп`ютерів в комплекті в Центр ментального здоров`я (електрокардіограф 12-ти канальний, автоматичний </w:t>
            </w:r>
            <w:r w:rsidRPr="00B23D50">
              <w:rPr>
                <w:rFonts w:ascii="Times New Roman" w:eastAsia="Calibri" w:hAnsi="Times New Roman" w:cs="Times New Roman"/>
                <w:color w:val="000000"/>
                <w:kern w:val="2"/>
                <w:sz w:val="20"/>
                <w:szCs w:val="20"/>
                <w:lang w:eastAsia="en-US" w:bidi="hi-IN"/>
              </w:rPr>
              <w:t>дефибрилятор</w:t>
            </w:r>
            <w:r w:rsidRPr="00B23D50">
              <w:rPr>
                <w:rFonts w:ascii="Times New Roman" w:eastAsia="Calibri" w:hAnsi="Times New Roman" w:cs="Times New Roman"/>
                <w:color w:val="000000"/>
                <w:kern w:val="2"/>
                <w:sz w:val="20"/>
                <w:szCs w:val="20"/>
                <w:lang w:eastAsia="en-US" w:bidi="hi-IN"/>
              </w:rPr>
              <w:t xml:space="preserve"> зовнішній, комп`ютери к комплекті- 5 шт.)</w:t>
            </w:r>
          </w:p>
        </w:tc>
        <w:tc>
          <w:tcPr>
            <w:tcW w:w="1134" w:type="dxa"/>
            <w:tcBorders>
              <w:left w:val="single" w:sz="4" w:space="0" w:color="000000"/>
              <w:bottom w:val="single" w:sz="4" w:space="0" w:color="000000"/>
            </w:tcBorders>
            <w:shd w:val="clear" w:color="auto" w:fill="auto"/>
          </w:tcPr>
          <w:p w:rsidR="00B23D50" w:rsidRPr="00B23D50" w:rsidP="00B23D50" w14:paraId="17C03701"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440AEB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720965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6D98CB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19B0DA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0B490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1A24ACF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C0D6A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79CB2FED"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23D50">
              <w:rPr>
                <w:rFonts w:ascii="Times New Roman" w:eastAsia="Noto Serif CJK SC" w:hAnsi="Times New Roman" w:cs="Lohit Devanagari"/>
                <w:kern w:val="2"/>
                <w:sz w:val="20"/>
                <w:szCs w:val="20"/>
                <w:lang w:eastAsia="zh-CN" w:bidi="hi-IN"/>
              </w:rPr>
              <w:t>306,7</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2FA9BA6"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BFD4952"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DB30ED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107</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294E04C3"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B23D50">
              <w:rPr>
                <w:rFonts w:ascii="Times New Roman" w:eastAsia="Times New Roman" w:hAnsi="Times New Roman" w:cs="Times New Roman"/>
                <w:kern w:val="2"/>
                <w:sz w:val="18"/>
                <w:szCs w:val="18"/>
                <w:lang w:eastAsia="zh-CN" w:bidi="hi-IN"/>
              </w:rPr>
              <w:t xml:space="preserve">на виготовлення проектно-кошторисної </w:t>
            </w:r>
            <w:r w:rsidRPr="00B23D50">
              <w:rPr>
                <w:rFonts w:ascii="Times New Roman" w:eastAsia="Times New Roman" w:hAnsi="Times New Roman" w:cs="Times New Roman"/>
                <w:kern w:val="2"/>
                <w:sz w:val="18"/>
                <w:szCs w:val="18"/>
                <w:lang w:eastAsia="zh-CN" w:bidi="hi-IN"/>
              </w:rPr>
              <w:t>документаціїї</w:t>
            </w:r>
            <w:r w:rsidRPr="00B23D50">
              <w:rPr>
                <w:rFonts w:ascii="Times New Roman" w:eastAsia="Times New Roman" w:hAnsi="Times New Roman" w:cs="Times New Roman"/>
                <w:kern w:val="2"/>
                <w:sz w:val="18"/>
                <w:szCs w:val="18"/>
                <w:lang w:eastAsia="zh-CN" w:bidi="hi-IN"/>
              </w:rPr>
              <w:t xml:space="preserve"> до об’єкту: «</w:t>
            </w:r>
            <w:r w:rsidRPr="00B23D50">
              <w:rPr>
                <w:rFonts w:ascii="Times New Roman" w:eastAsia="Times New Roman" w:hAnsi="Times New Roman" w:cs="Times New Roman"/>
                <w:color w:val="080000"/>
                <w:kern w:val="2"/>
                <w:sz w:val="18"/>
                <w:szCs w:val="18"/>
                <w:lang w:eastAsia="zh-CN" w:bidi="hi-IN"/>
              </w:rPr>
              <w:t xml:space="preserve">Капітальний ремонт реабілітаційного відділення в акушерському корпусі Г комплексу Броварської багатопрофільної клінічної лікарні І поверху за </w:t>
            </w:r>
            <w:r w:rsidRPr="00B23D50">
              <w:rPr>
                <w:rFonts w:ascii="Times New Roman" w:eastAsia="Times New Roman" w:hAnsi="Times New Roman" w:cs="Times New Roman"/>
                <w:color w:val="080000"/>
                <w:kern w:val="2"/>
                <w:sz w:val="18"/>
                <w:szCs w:val="18"/>
                <w:lang w:eastAsia="zh-CN" w:bidi="hi-IN"/>
              </w:rPr>
              <w:t>адресою</w:t>
            </w:r>
            <w:r w:rsidRPr="00B23D50">
              <w:rPr>
                <w:rFonts w:ascii="Times New Roman" w:eastAsia="Times New Roman" w:hAnsi="Times New Roman" w:cs="Times New Roman"/>
                <w:color w:val="080000"/>
                <w:kern w:val="2"/>
                <w:sz w:val="18"/>
                <w:szCs w:val="18"/>
                <w:lang w:eastAsia="zh-CN" w:bidi="hi-IN"/>
              </w:rPr>
              <w:t>: вул. Шевченка, 14,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31196377"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6098F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27D958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58338D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4CCFDD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D6A96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5D0BC6A4"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27D071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2AB62E1"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23D50">
              <w:rPr>
                <w:rFonts w:ascii="Times New Roman" w:eastAsia="Noto Serif CJK SC" w:hAnsi="Times New Roman" w:cs="Lohit Devanagari"/>
                <w:kern w:val="2"/>
                <w:sz w:val="20"/>
                <w:szCs w:val="20"/>
                <w:lang w:eastAsia="zh-CN" w:bidi="hi-IN"/>
              </w:rPr>
              <w:t>1441,908</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03FD0033"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9444EA3"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5EF2A06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108</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1CFF6C6A"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B23D50">
              <w:rPr>
                <w:rFonts w:ascii="Times New Roman" w:eastAsia="Times New Roman" w:hAnsi="Times New Roman" w:cs="Times New Roman"/>
                <w:kern w:val="2"/>
                <w:sz w:val="20"/>
                <w:szCs w:val="20"/>
                <w:lang w:eastAsia="zh-CN" w:bidi="hi-IN"/>
              </w:rPr>
              <w:t>На</w:t>
            </w:r>
            <w:r w:rsidRPr="00B23D50">
              <w:rPr>
                <w:rFonts w:ascii="Times New Roman" w:eastAsia="Times New Roman" w:hAnsi="Times New Roman" w:cs="Times New Roman"/>
                <w:b/>
                <w:bCs/>
                <w:kern w:val="2"/>
                <w:sz w:val="20"/>
                <w:szCs w:val="20"/>
                <w:lang w:eastAsia="zh-CN" w:bidi="hi-IN"/>
              </w:rPr>
              <w:t xml:space="preserve"> </w:t>
            </w:r>
            <w:r w:rsidRPr="00B23D50">
              <w:rPr>
                <w:rFonts w:ascii="Times New Roman" w:eastAsia="Times New Roman" w:hAnsi="Times New Roman" w:cs="Times New Roman"/>
                <w:kern w:val="2"/>
                <w:sz w:val="18"/>
                <w:szCs w:val="18"/>
                <w:lang w:eastAsia="zh-CN" w:bidi="hi-IN"/>
              </w:rPr>
              <w:t xml:space="preserve">виготовлення проектно-кошторисної </w:t>
            </w:r>
            <w:r w:rsidRPr="00B23D50">
              <w:rPr>
                <w:rFonts w:ascii="Times New Roman" w:eastAsia="Times New Roman" w:hAnsi="Times New Roman" w:cs="Times New Roman"/>
                <w:kern w:val="2"/>
                <w:sz w:val="18"/>
                <w:szCs w:val="18"/>
                <w:lang w:eastAsia="zh-CN" w:bidi="hi-IN"/>
              </w:rPr>
              <w:t>документаціїї</w:t>
            </w:r>
            <w:r w:rsidRPr="00B23D50">
              <w:rPr>
                <w:rFonts w:ascii="Times New Roman" w:eastAsia="Times New Roman" w:hAnsi="Times New Roman" w:cs="Times New Roman"/>
                <w:kern w:val="2"/>
                <w:sz w:val="18"/>
                <w:szCs w:val="18"/>
                <w:lang w:eastAsia="zh-CN" w:bidi="hi-IN"/>
              </w:rPr>
              <w:t xml:space="preserve"> до об’єкту: «</w:t>
            </w:r>
            <w:r w:rsidRPr="00B23D50">
              <w:rPr>
                <w:rFonts w:ascii="Times New Roman" w:eastAsia="Times New Roman" w:hAnsi="Times New Roman" w:cs="Times New Roman"/>
                <w:color w:val="080000"/>
                <w:kern w:val="2"/>
                <w:sz w:val="18"/>
                <w:szCs w:val="18"/>
                <w:lang w:eastAsia="zh-CN" w:bidi="hi-IN"/>
              </w:rPr>
              <w:t xml:space="preserve">Капітальний ремонт приймального акушерського-гінекологічного відділення в акушерському корпусі Г комплексі Броварської багатопрофільної клінічної  лікарні на першому поверсі за </w:t>
            </w:r>
            <w:r w:rsidRPr="00B23D50">
              <w:rPr>
                <w:rFonts w:ascii="Times New Roman" w:eastAsia="Times New Roman" w:hAnsi="Times New Roman" w:cs="Times New Roman"/>
                <w:color w:val="080000"/>
                <w:kern w:val="2"/>
                <w:sz w:val="18"/>
                <w:szCs w:val="18"/>
                <w:lang w:eastAsia="zh-CN" w:bidi="hi-IN"/>
              </w:rPr>
              <w:t>адресою</w:t>
            </w:r>
            <w:r w:rsidRPr="00B23D50">
              <w:rPr>
                <w:rFonts w:ascii="Times New Roman" w:eastAsia="Times New Roman" w:hAnsi="Times New Roman" w:cs="Times New Roman"/>
                <w:color w:val="080000"/>
                <w:kern w:val="2"/>
                <w:sz w:val="18"/>
                <w:szCs w:val="18"/>
                <w:lang w:eastAsia="zh-CN" w:bidi="hi-IN"/>
              </w:rPr>
              <w:t>: вул. Шевченка, 14,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0DEEDF19"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FF18B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1084DA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53C309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7C3D5B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8D927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1DDDA4F6"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B0E40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CCCF46B"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23D50">
              <w:rPr>
                <w:rFonts w:ascii="Times New Roman" w:eastAsia="Noto Serif CJK SC" w:hAnsi="Times New Roman" w:cs="Lohit Devanagari"/>
                <w:kern w:val="2"/>
                <w:sz w:val="20"/>
                <w:szCs w:val="20"/>
                <w:lang w:eastAsia="zh-CN" w:bidi="hi-IN"/>
              </w:rPr>
              <w:t>278,080</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DC9941F"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222F700A"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C89BA46" w14:textId="77777777">
            <w:pPr>
              <w:suppressAutoHyphens/>
              <w:snapToGrid w:val="0"/>
              <w:spacing w:after="0" w:line="240" w:lineRule="auto"/>
              <w:jc w:val="center"/>
              <w:rPr>
                <w:rFonts w:ascii="Times New Roman" w:eastAsia="Times New Roman" w:hAnsi="Times New Roman" w:cs="Times New Roman"/>
                <w:kern w:val="2"/>
                <w:sz w:val="18"/>
                <w:szCs w:val="18"/>
                <w:lang w:eastAsia="zh-CN" w:bidi="hi-IN"/>
              </w:rPr>
            </w:pPr>
            <w:r w:rsidRPr="00B23D50">
              <w:rPr>
                <w:rFonts w:ascii="Times New Roman" w:eastAsia="Times New Roman" w:hAnsi="Times New Roman" w:cs="Times New Roman"/>
                <w:kern w:val="2"/>
                <w:sz w:val="18"/>
                <w:szCs w:val="18"/>
                <w:lang w:eastAsia="zh-CN" w:bidi="hi-IN"/>
              </w:rPr>
              <w:t>109</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4ABC0152" w14:textId="77777777">
            <w:pPr>
              <w:shd w:val="clear" w:color="auto" w:fill="FFFFFF"/>
              <w:suppressAutoHyphens/>
              <w:spacing w:after="0" w:line="240" w:lineRule="auto"/>
              <w:jc w:val="both"/>
              <w:rPr>
                <w:rFonts w:ascii="Times New Roman" w:eastAsia="Noto Serif CJK SC" w:hAnsi="Times New Roman" w:cs="Lohit Devanagari"/>
                <w:kern w:val="2"/>
                <w:sz w:val="18"/>
                <w:szCs w:val="18"/>
                <w:lang w:eastAsia="zh-CN" w:bidi="hi-IN"/>
              </w:rPr>
            </w:pPr>
            <w:r w:rsidRPr="00B23D50">
              <w:rPr>
                <w:rFonts w:ascii="Times New Roman" w:eastAsia="Times New Roman" w:hAnsi="Times New Roman" w:cs="Times New Roman"/>
                <w:kern w:val="2"/>
                <w:sz w:val="18"/>
                <w:szCs w:val="18"/>
                <w:lang w:eastAsia="zh-CN" w:bidi="hi-IN"/>
              </w:rPr>
              <w:t xml:space="preserve">на виготовлення проектно-кошторисної </w:t>
            </w:r>
            <w:r w:rsidRPr="00B23D50">
              <w:rPr>
                <w:rFonts w:ascii="Times New Roman" w:eastAsia="Times New Roman" w:hAnsi="Times New Roman" w:cs="Times New Roman"/>
                <w:kern w:val="2"/>
                <w:sz w:val="18"/>
                <w:szCs w:val="18"/>
                <w:lang w:eastAsia="zh-CN" w:bidi="hi-IN"/>
              </w:rPr>
              <w:t>документаціїї</w:t>
            </w:r>
            <w:r w:rsidRPr="00B23D50">
              <w:rPr>
                <w:rFonts w:ascii="Times New Roman" w:eastAsia="Times New Roman" w:hAnsi="Times New Roman" w:cs="Times New Roman"/>
                <w:kern w:val="2"/>
                <w:sz w:val="18"/>
                <w:szCs w:val="18"/>
                <w:lang w:eastAsia="zh-CN" w:bidi="hi-IN"/>
              </w:rPr>
              <w:t xml:space="preserve"> до </w:t>
            </w:r>
            <w:r w:rsidRPr="00B23D50">
              <w:rPr>
                <w:rFonts w:ascii="Times New Roman" w:eastAsia="Times New Roman" w:hAnsi="Times New Roman" w:cs="Times New Roman"/>
                <w:kern w:val="2"/>
                <w:sz w:val="18"/>
                <w:szCs w:val="18"/>
                <w:lang w:eastAsia="zh-CN" w:bidi="hi-IN"/>
              </w:rPr>
              <w:t>об’єкту:</w:t>
            </w:r>
            <w:r w:rsidRPr="00B23D50">
              <w:rPr>
                <w:rFonts w:ascii="Times New Roman CYR" w:eastAsia="Calibri" w:hAnsi="Times New Roman CYR" w:cs="Times New Roman CYR"/>
                <w:color w:val="080000"/>
                <w:sz w:val="18"/>
                <w:szCs w:val="18"/>
                <w:lang w:eastAsia="en-US"/>
              </w:rPr>
              <w:t>«</w:t>
            </w:r>
            <w:r w:rsidRPr="00B23D50">
              <w:rPr>
                <w:rFonts w:ascii="Times New Roman" w:eastAsia="Calibri" w:hAnsi="Times New Roman" w:cs="Times New Roman"/>
                <w:color w:val="080000"/>
                <w:sz w:val="18"/>
                <w:szCs w:val="18"/>
                <w:lang w:eastAsia="en-US"/>
              </w:rPr>
              <w:t>Поточний</w:t>
            </w:r>
            <w:r w:rsidRPr="00B23D50">
              <w:rPr>
                <w:rFonts w:ascii="Times New Roman" w:eastAsia="Calibri" w:hAnsi="Times New Roman" w:cs="Times New Roman"/>
                <w:color w:val="080000"/>
                <w:sz w:val="18"/>
                <w:szCs w:val="18"/>
                <w:lang w:eastAsia="en-US"/>
              </w:rPr>
              <w:t xml:space="preserve"> ремонт операційної гінекологічного підрозділу акушерсько-гінекологічного відділення в акушерському корпусі Г комплексу Броварської багатопрофільної клінічної лікарні на 4 поверсі за </w:t>
            </w:r>
            <w:r w:rsidRPr="00B23D50">
              <w:rPr>
                <w:rFonts w:ascii="Times New Roman" w:eastAsia="Calibri" w:hAnsi="Times New Roman" w:cs="Times New Roman"/>
                <w:color w:val="080000"/>
                <w:sz w:val="18"/>
                <w:szCs w:val="18"/>
                <w:lang w:eastAsia="en-US"/>
              </w:rPr>
              <w:t>адресою</w:t>
            </w:r>
            <w:r w:rsidRPr="00B23D50">
              <w:rPr>
                <w:rFonts w:ascii="Times New Roman" w:eastAsia="Calibri" w:hAnsi="Times New Roman" w:cs="Times New Roman"/>
                <w:color w:val="080000"/>
                <w:sz w:val="18"/>
                <w:szCs w:val="18"/>
                <w:lang w:eastAsia="en-US"/>
              </w:rPr>
              <w:t>:  вул. Шевченка, 14, м. Бровари, Київської області»</w:t>
            </w:r>
          </w:p>
        </w:tc>
        <w:tc>
          <w:tcPr>
            <w:tcW w:w="1134" w:type="dxa"/>
            <w:tcBorders>
              <w:left w:val="single" w:sz="4" w:space="0" w:color="000000"/>
              <w:bottom w:val="single" w:sz="4" w:space="0" w:color="000000"/>
            </w:tcBorders>
            <w:shd w:val="clear" w:color="auto" w:fill="auto"/>
          </w:tcPr>
          <w:p w:rsidR="00B23D50" w:rsidRPr="00B23D50" w:rsidP="00B23D50" w14:paraId="298B843A"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685C6B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3CA643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516690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66C17A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2792D1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467E6F62"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7B83D5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BB297FA"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23D50">
              <w:rPr>
                <w:rFonts w:ascii="Times New Roman" w:eastAsia="Noto Serif CJK SC" w:hAnsi="Times New Roman" w:cs="Lohit Devanagari"/>
                <w:kern w:val="2"/>
                <w:sz w:val="20"/>
                <w:szCs w:val="20"/>
                <w:lang w:eastAsia="zh-CN" w:bidi="hi-IN"/>
              </w:rPr>
              <w:t>148,237</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D7D122F"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F121C74"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0E9F6B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B23D50">
              <w:rPr>
                <w:rFonts w:ascii="Times New Roman" w:eastAsia="Times New Roman" w:hAnsi="Times New Roman" w:cs="Times New Roman"/>
                <w:kern w:val="2"/>
                <w:sz w:val="20"/>
                <w:szCs w:val="20"/>
                <w:lang w:eastAsia="zh-CN" w:bidi="hi-IN"/>
              </w:rPr>
              <w:t>110</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7AAB98F5"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B23D50">
              <w:rPr>
                <w:rFonts w:ascii="Times New Roman" w:eastAsia="Times New Roman" w:hAnsi="Times New Roman" w:cs="Times New Roman"/>
                <w:kern w:val="2"/>
                <w:sz w:val="18"/>
                <w:szCs w:val="18"/>
                <w:lang w:eastAsia="zh-CN" w:bidi="hi-IN"/>
              </w:rPr>
              <w:t>Н</w:t>
            </w:r>
            <w:r w:rsidRPr="00B23D50">
              <w:rPr>
                <w:rFonts w:ascii="Times New Roman" w:eastAsia="Calibri" w:hAnsi="Times New Roman" w:cs="Times New Roman"/>
                <w:color w:val="080000"/>
                <w:sz w:val="18"/>
                <w:szCs w:val="18"/>
                <w:lang w:eastAsia="en-US"/>
              </w:rPr>
              <w:t xml:space="preserve">а виготовлення проектно-кошторисну документацію на об`єкт: </w:t>
            </w:r>
            <w:r w:rsidRPr="00B23D50">
              <w:rPr>
                <w:rFonts w:ascii="Times New Roman" w:eastAsia="Calibri" w:hAnsi="Times New Roman" w:cs="Times New Roman"/>
                <w:color w:val="000000"/>
                <w:sz w:val="18"/>
                <w:szCs w:val="18"/>
                <w:lang w:eastAsia="en-US"/>
              </w:rPr>
              <w:t xml:space="preserve">«Капітальний ремонт системи електропостачання зі встановленням фотоелектричної електростанції та з улаштуванням безперебійної системи живлення в головному корпусі А Броварської багатопрофільної клінічної лікарні за </w:t>
            </w:r>
            <w:r w:rsidRPr="00B23D50">
              <w:rPr>
                <w:rFonts w:ascii="Times New Roman" w:eastAsia="Calibri" w:hAnsi="Times New Roman" w:cs="Times New Roman"/>
                <w:color w:val="000000"/>
                <w:sz w:val="18"/>
                <w:szCs w:val="18"/>
                <w:lang w:eastAsia="en-US"/>
              </w:rPr>
              <w:t>адресою</w:t>
            </w:r>
            <w:r w:rsidRPr="00B23D50">
              <w:rPr>
                <w:rFonts w:ascii="Times New Roman" w:eastAsia="Calibri" w:hAnsi="Times New Roman" w:cs="Times New Roman"/>
                <w:color w:val="000000"/>
                <w:sz w:val="18"/>
                <w:szCs w:val="18"/>
                <w:lang w:eastAsia="en-US"/>
              </w:rPr>
              <w:t>: Київська область, місто Бровари, вулиця Шевченка,14» .</w:t>
            </w:r>
          </w:p>
        </w:tc>
        <w:tc>
          <w:tcPr>
            <w:tcW w:w="1134" w:type="dxa"/>
            <w:tcBorders>
              <w:left w:val="single" w:sz="4" w:space="0" w:color="000000"/>
              <w:bottom w:val="single" w:sz="4" w:space="0" w:color="000000"/>
            </w:tcBorders>
            <w:shd w:val="clear" w:color="auto" w:fill="auto"/>
          </w:tcPr>
          <w:p w:rsidR="00B23D50" w:rsidRPr="00B23D50" w:rsidP="00B23D50" w14:paraId="2417E937"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445AA0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63C647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48A2A9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2345EE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4CE143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78F7AAF8"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5066DE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1561C9EE"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B23D50">
              <w:rPr>
                <w:rFonts w:ascii="Times New Roman" w:eastAsia="Noto Serif CJK SC" w:hAnsi="Times New Roman" w:cs="Lohit Devanagari"/>
                <w:kern w:val="2"/>
                <w:sz w:val="20"/>
                <w:szCs w:val="20"/>
                <w:lang w:eastAsia="zh-CN" w:bidi="hi-IN"/>
              </w:rPr>
              <w:t>508,368</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38C7930"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B8D55F7"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14DA44D7"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r w:rsidRPr="00B23D50">
              <w:rPr>
                <w:rFonts w:ascii="Times New Roman" w:eastAsia="Times New Roman" w:hAnsi="Times New Roman" w:cs="Times New Roman"/>
                <w:kern w:val="2"/>
                <w:sz w:val="24"/>
                <w:szCs w:val="24"/>
                <w:lang w:eastAsia="zh-CN" w:bidi="hi-IN"/>
              </w:rPr>
              <w:t>111</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148FB683"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B23D50">
              <w:rPr>
                <w:rFonts w:ascii="Times New Roman" w:eastAsia="Calibri" w:hAnsi="Times New Roman" w:cs="Lohit Devanagari"/>
                <w:sz w:val="18"/>
                <w:szCs w:val="18"/>
                <w:lang w:eastAsia="zh-CN"/>
              </w:rPr>
              <w:t>на виплату премії до Дня медичного працівника</w:t>
            </w:r>
          </w:p>
        </w:tc>
        <w:tc>
          <w:tcPr>
            <w:tcW w:w="1134" w:type="dxa"/>
            <w:tcBorders>
              <w:left w:val="single" w:sz="4" w:space="0" w:color="000000"/>
              <w:bottom w:val="single" w:sz="4" w:space="0" w:color="000000"/>
            </w:tcBorders>
            <w:shd w:val="clear" w:color="auto" w:fill="auto"/>
          </w:tcPr>
          <w:p w:rsidR="00B23D50" w:rsidRPr="00B23D50" w:rsidP="00B23D50" w14:paraId="6859813A"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4CBF6C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66AE9F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542BF9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360617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22B95D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3C33F219"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2FDB87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876F3E" w14:paraId="13E121E9" w14:textId="77777777">
            <w:pPr>
              <w:shd w:val="clear" w:color="auto" w:fill="FFFFFF"/>
              <w:suppressAutoHyphens/>
              <w:overflowPunct w:val="0"/>
              <w:spacing w:after="0" w:line="240" w:lineRule="auto"/>
              <w:ind w:right="36"/>
              <w:jc w:val="both"/>
              <w:rPr>
                <w:rFonts w:ascii="Times New Roman" w:eastAsia="Calibri" w:hAnsi="Times New Roman" w:cs="Lohit Devanagari"/>
                <w:color w:val="000000"/>
                <w:kern w:val="2"/>
                <w:sz w:val="18"/>
                <w:szCs w:val="18"/>
                <w:lang w:eastAsia="en-US" w:bidi="hi-IN"/>
              </w:rPr>
            </w:pPr>
            <w:r w:rsidRPr="00B23D50">
              <w:rPr>
                <w:rFonts w:ascii="Times New Roman" w:eastAsia="Calibri" w:hAnsi="Times New Roman" w:cs="Lohit Devanagari"/>
                <w:color w:val="000000"/>
                <w:kern w:val="2"/>
                <w:sz w:val="18"/>
                <w:szCs w:val="18"/>
                <w:lang w:eastAsia="en-US" w:bidi="hi-IN"/>
              </w:rPr>
              <w:t>10994,64</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3EDE91D4"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5A9DB7D"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7827F0C5"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r w:rsidRPr="00B23D50">
              <w:rPr>
                <w:rFonts w:ascii="Times New Roman" w:eastAsia="Times New Roman" w:hAnsi="Times New Roman" w:cs="Times New Roman"/>
                <w:kern w:val="2"/>
                <w:sz w:val="24"/>
                <w:szCs w:val="24"/>
                <w:lang w:eastAsia="zh-CN" w:bidi="hi-IN"/>
              </w:rPr>
              <w:t>112</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2F4CA224"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B23D50">
              <w:rPr>
                <w:rFonts w:ascii="Times New Roman" w:eastAsia="Calibri" w:hAnsi="Times New Roman" w:cs="Lohit Devanagari"/>
                <w:color w:val="000000"/>
                <w:sz w:val="18"/>
                <w:szCs w:val="18"/>
                <w:lang w:eastAsia="en-US"/>
              </w:rPr>
              <w:t xml:space="preserve">на підготовку до опалювального сезону: послуги з проведення поточного ремонту електропідстанції ТП-1325, послуги з встановлення багатофункціонального електронного лічильника для забезпечення дистанційного зчитування результатів вимірювань, формування, обробки та передачі даних комерційного обліку електричної енергії до адміністратора комерційного обліку, на придбання матеріалів для проведення ремонтів  тепло-,водо-, </w:t>
            </w:r>
            <w:r w:rsidRPr="00B23D50">
              <w:rPr>
                <w:rFonts w:ascii="Times New Roman" w:eastAsia="Calibri" w:hAnsi="Times New Roman" w:cs="Lohit Devanagari"/>
                <w:color w:val="000000"/>
                <w:sz w:val="18"/>
                <w:szCs w:val="18"/>
                <w:lang w:eastAsia="en-US"/>
              </w:rPr>
              <w:t>електоромереж</w:t>
            </w:r>
            <w:r w:rsidRPr="00B23D50">
              <w:rPr>
                <w:rFonts w:ascii="Times New Roman" w:eastAsia="Calibri" w:hAnsi="Times New Roman" w:cs="Lohit Devanagari"/>
                <w:color w:val="000000"/>
                <w:sz w:val="18"/>
                <w:szCs w:val="18"/>
                <w:lang w:eastAsia="en-US"/>
              </w:rPr>
              <w:t xml:space="preserve"> власними силами.</w:t>
            </w:r>
          </w:p>
        </w:tc>
        <w:tc>
          <w:tcPr>
            <w:tcW w:w="1134" w:type="dxa"/>
            <w:tcBorders>
              <w:left w:val="single" w:sz="4" w:space="0" w:color="000000"/>
              <w:bottom w:val="single" w:sz="4" w:space="0" w:color="000000"/>
            </w:tcBorders>
            <w:shd w:val="clear" w:color="auto" w:fill="auto"/>
          </w:tcPr>
          <w:p w:rsidR="00B23D50" w:rsidRPr="00B23D50" w:rsidP="00B23D50" w14:paraId="29F4FA33"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362F36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4C3A05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68E6DD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7BBB46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A8372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7FDCA7DD"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F20CB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3820AF42"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B23D50">
              <w:rPr>
                <w:rFonts w:ascii="Times New Roman" w:eastAsia="Noto Serif CJK SC" w:hAnsi="Times New Roman" w:cs="Lohit Devanagari"/>
                <w:kern w:val="2"/>
                <w:sz w:val="18"/>
                <w:szCs w:val="18"/>
                <w:lang w:eastAsia="zh-CN" w:bidi="hi-IN"/>
              </w:rPr>
              <w:t>439,1</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58F04C3E"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C1986FC"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305612A4"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r w:rsidRPr="00B23D50">
              <w:rPr>
                <w:rFonts w:ascii="Times New Roman" w:eastAsia="Times New Roman" w:hAnsi="Times New Roman" w:cs="Times New Roman"/>
                <w:kern w:val="2"/>
                <w:sz w:val="24"/>
                <w:szCs w:val="24"/>
                <w:lang w:eastAsia="zh-CN" w:bidi="hi-IN"/>
              </w:rPr>
              <w:t>113</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7115FB50"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B23D50">
              <w:rPr>
                <w:rFonts w:ascii="Times New Roman" w:eastAsia="Calibri" w:hAnsi="Times New Roman" w:cs="Lohit Devanagari"/>
                <w:color w:val="000000"/>
                <w:sz w:val="18"/>
                <w:szCs w:val="18"/>
                <w:lang w:eastAsia="en-US"/>
              </w:rPr>
              <w:t>на послуги з поточного ремонту кисневої станції та відновлення працездатності кріогенного резервуару у зв`язку з аварійною ситуацією</w:t>
            </w:r>
          </w:p>
        </w:tc>
        <w:tc>
          <w:tcPr>
            <w:tcW w:w="1134" w:type="dxa"/>
            <w:tcBorders>
              <w:left w:val="single" w:sz="4" w:space="0" w:color="000000"/>
              <w:bottom w:val="single" w:sz="4" w:space="0" w:color="000000"/>
            </w:tcBorders>
            <w:shd w:val="clear" w:color="auto" w:fill="auto"/>
          </w:tcPr>
          <w:p w:rsidR="00B23D50" w:rsidRPr="00B23D50" w:rsidP="00B23D50" w14:paraId="73570ED1"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6DE051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519DB3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29EACC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2FC618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DA192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1A804B92"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46DFEE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17D8918E"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B23D50">
              <w:rPr>
                <w:rFonts w:ascii="Times New Roman" w:eastAsia="Noto Serif CJK SC" w:hAnsi="Times New Roman" w:cs="Lohit Devanagari"/>
                <w:kern w:val="2"/>
                <w:sz w:val="18"/>
                <w:szCs w:val="18"/>
                <w:lang w:eastAsia="zh-CN" w:bidi="hi-IN"/>
              </w:rPr>
              <w:t>92,585</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6A54A3B7"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B91C585"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0A5C53C8"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r w:rsidRPr="00B23D50">
              <w:rPr>
                <w:rFonts w:ascii="Times New Roman" w:eastAsia="Times New Roman" w:hAnsi="Times New Roman" w:cs="Times New Roman"/>
                <w:kern w:val="2"/>
                <w:sz w:val="24"/>
                <w:szCs w:val="24"/>
                <w:lang w:eastAsia="zh-CN" w:bidi="hi-IN"/>
              </w:rPr>
              <w:t>114</w:t>
            </w: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1306D828"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B23D50">
              <w:rPr>
                <w:rFonts w:ascii="Times New Roman" w:eastAsia="Noto Serif CJK SC" w:hAnsi="Times New Roman" w:cs="Lohit Devanagari"/>
                <w:kern w:val="2"/>
                <w:sz w:val="18"/>
                <w:szCs w:val="18"/>
                <w:lang w:eastAsia="zh-CN" w:bidi="hi-IN"/>
              </w:rPr>
              <w:t xml:space="preserve">на закупівлю сучасного медичного обладнання: Ендоскопічна стійка в комплекті </w:t>
            </w:r>
            <w:r w:rsidRPr="00B23D50">
              <w:rPr>
                <w:rFonts w:ascii="Times New Roman" w:eastAsia="Calibri" w:hAnsi="Times New Roman" w:cs="Lohit Devanagari"/>
                <w:color w:val="000000"/>
                <w:sz w:val="18"/>
                <w:szCs w:val="18"/>
                <w:lang w:eastAsia="en-US"/>
              </w:rPr>
              <w:t xml:space="preserve">(кредит </w:t>
            </w:r>
            <w:r w:rsidRPr="00B23D50">
              <w:rPr>
                <w:rFonts w:ascii="Times New Roman" w:eastAsia="Calibri" w:hAnsi="Times New Roman" w:cs="Times New Roman"/>
                <w:bCs/>
                <w:color w:val="000000"/>
                <w:sz w:val="18"/>
                <w:szCs w:val="18"/>
                <w:lang w:eastAsia="en-US"/>
              </w:rPr>
              <w:t>в рамках державної програми «Доступні кредити 5-7-9%)</w:t>
            </w:r>
          </w:p>
        </w:tc>
        <w:tc>
          <w:tcPr>
            <w:tcW w:w="1134" w:type="dxa"/>
            <w:tcBorders>
              <w:left w:val="single" w:sz="4" w:space="0" w:color="000000"/>
              <w:bottom w:val="single" w:sz="4" w:space="0" w:color="000000"/>
            </w:tcBorders>
            <w:shd w:val="clear" w:color="auto" w:fill="auto"/>
          </w:tcPr>
          <w:p w:rsidR="00B23D50" w:rsidRPr="00B23D50" w:rsidP="00B23D50" w14:paraId="089F285D"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5CDC23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shd w:val="clear" w:color="auto" w:fill="auto"/>
          </w:tcPr>
          <w:p w:rsidR="00B23D50" w:rsidRPr="00B23D50" w:rsidP="00B23D50" w14:paraId="0440E8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shd w:val="clear" w:color="auto" w:fill="auto"/>
          </w:tcPr>
          <w:p w:rsidR="00B23D50" w:rsidRPr="00B23D50" w:rsidP="00B23D50" w14:paraId="4931B9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shd w:val="clear" w:color="auto" w:fill="auto"/>
          </w:tcPr>
          <w:p w:rsidR="00B23D50" w:rsidRPr="00B23D50" w:rsidP="00B23D50" w14:paraId="1399E6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shd w:val="clear" w:color="auto" w:fill="auto"/>
          </w:tcPr>
          <w:p w:rsidR="00B23D50" w:rsidRPr="00B23D50" w:rsidP="00B23D50" w14:paraId="122190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1" w:type="dxa"/>
            <w:tcBorders>
              <w:left w:val="single" w:sz="4" w:space="0" w:color="000000"/>
              <w:bottom w:val="single" w:sz="4" w:space="0" w:color="000000"/>
            </w:tcBorders>
            <w:shd w:val="clear" w:color="auto" w:fill="auto"/>
          </w:tcPr>
          <w:p w:rsidR="00B23D50" w:rsidRPr="00B23D50" w:rsidP="00B23D50" w14:paraId="2CC13F0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0C9C61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shd w:val="clear" w:color="auto" w:fill="auto"/>
          </w:tcPr>
          <w:p w:rsidR="00B23D50" w:rsidRPr="00B23D50" w:rsidP="00B23D50" w14:paraId="664C2021"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B23D50">
              <w:rPr>
                <w:rFonts w:ascii="Times New Roman" w:eastAsia="Noto Serif CJK SC" w:hAnsi="Times New Roman" w:cs="Lohit Devanagari"/>
                <w:kern w:val="2"/>
                <w:sz w:val="18"/>
                <w:szCs w:val="18"/>
                <w:lang w:eastAsia="zh-CN" w:bidi="hi-IN"/>
              </w:rPr>
              <w:t>3775,1</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11797532"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0DC78349" w14:textId="77777777" w:rsidTr="00066E35">
        <w:tblPrEx>
          <w:tblW w:w="14913" w:type="dxa"/>
          <w:tblInd w:w="108" w:type="dxa"/>
          <w:tblLayout w:type="fixed"/>
          <w:tblLook w:val="0000"/>
        </w:tblPrEx>
        <w:trPr>
          <w:trHeight w:val="637"/>
        </w:trPr>
        <w:tc>
          <w:tcPr>
            <w:tcW w:w="555" w:type="dxa"/>
            <w:tcBorders>
              <w:left w:val="single" w:sz="4" w:space="0" w:color="000000"/>
              <w:bottom w:val="single" w:sz="4" w:space="0" w:color="000000"/>
              <w:right w:val="single" w:sz="4" w:space="0" w:color="000000"/>
            </w:tcBorders>
            <w:shd w:val="clear" w:color="auto" w:fill="auto"/>
          </w:tcPr>
          <w:p w:rsidR="00B23D50" w:rsidRPr="00B23D50" w:rsidP="00B23D50" w14:paraId="22536EA9"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010" w:type="dxa"/>
            <w:tcBorders>
              <w:left w:val="single" w:sz="4" w:space="0" w:color="000000"/>
              <w:bottom w:val="single" w:sz="4" w:space="0" w:color="000000"/>
              <w:right w:val="single" w:sz="4" w:space="0" w:color="000000"/>
            </w:tcBorders>
            <w:shd w:val="clear" w:color="auto" w:fill="auto"/>
          </w:tcPr>
          <w:p w:rsidR="00B23D50" w:rsidRPr="00B23D50" w:rsidP="00B23D50" w14:paraId="75C9203C" w14:textId="77777777">
            <w:pPr>
              <w:suppressAutoHyphens/>
              <w:spacing w:after="0" w:line="240" w:lineRule="auto"/>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b/>
                <w:bCs/>
                <w:kern w:val="2"/>
                <w:sz w:val="20"/>
                <w:szCs w:val="20"/>
                <w:lang w:eastAsia="zh-CN" w:bidi="hi-IN"/>
              </w:rPr>
              <w:t>Всього</w:t>
            </w:r>
          </w:p>
        </w:tc>
        <w:tc>
          <w:tcPr>
            <w:tcW w:w="1134" w:type="dxa"/>
            <w:tcBorders>
              <w:left w:val="single" w:sz="4" w:space="0" w:color="000000"/>
              <w:bottom w:val="single" w:sz="4" w:space="0" w:color="000000"/>
            </w:tcBorders>
            <w:shd w:val="clear" w:color="auto" w:fill="auto"/>
          </w:tcPr>
          <w:p w:rsidR="00B23D50" w:rsidRPr="00B23D50" w:rsidP="00B23D50" w14:paraId="3FE68BA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b/>
                <w:bCs/>
                <w:kern w:val="2"/>
                <w:sz w:val="20"/>
                <w:szCs w:val="20"/>
                <w:lang w:eastAsia="zh-CN" w:bidi="hi-IN"/>
              </w:rPr>
              <w:t>58757,531</w:t>
            </w:r>
          </w:p>
        </w:tc>
        <w:tc>
          <w:tcPr>
            <w:tcW w:w="993" w:type="dxa"/>
            <w:tcBorders>
              <w:left w:val="single" w:sz="4" w:space="0" w:color="000000"/>
              <w:bottom w:val="single" w:sz="4" w:space="0" w:color="000000"/>
            </w:tcBorders>
            <w:shd w:val="clear" w:color="auto" w:fill="auto"/>
          </w:tcPr>
          <w:p w:rsidR="00B23D50" w:rsidRPr="00B23D50" w:rsidP="00B23D50" w14:paraId="0A87F7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b/>
                <w:bCs/>
                <w:kern w:val="2"/>
                <w:sz w:val="20"/>
                <w:szCs w:val="20"/>
                <w:lang w:eastAsia="zh-CN" w:bidi="hi-IN"/>
              </w:rPr>
              <w:t>6588,586</w:t>
            </w:r>
          </w:p>
        </w:tc>
        <w:tc>
          <w:tcPr>
            <w:tcW w:w="1133" w:type="dxa"/>
            <w:tcBorders>
              <w:left w:val="single" w:sz="4" w:space="0" w:color="000000"/>
              <w:bottom w:val="single" w:sz="4" w:space="0" w:color="000000"/>
            </w:tcBorders>
            <w:shd w:val="clear" w:color="auto" w:fill="auto"/>
          </w:tcPr>
          <w:p w:rsidR="00B23D50" w:rsidRPr="00B23D50" w:rsidP="00B23D50" w14:paraId="1D2F03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b/>
                <w:bCs/>
                <w:kern w:val="2"/>
                <w:sz w:val="20"/>
                <w:szCs w:val="20"/>
                <w:lang w:eastAsia="zh-CN" w:bidi="hi-IN"/>
              </w:rPr>
              <w:t>52503,883</w:t>
            </w:r>
          </w:p>
        </w:tc>
        <w:tc>
          <w:tcPr>
            <w:tcW w:w="1135" w:type="dxa"/>
            <w:tcBorders>
              <w:left w:val="single" w:sz="4" w:space="0" w:color="000000"/>
              <w:bottom w:val="single" w:sz="4" w:space="0" w:color="000000"/>
            </w:tcBorders>
            <w:shd w:val="clear" w:color="auto" w:fill="auto"/>
          </w:tcPr>
          <w:p w:rsidR="00B23D50" w:rsidRPr="00B23D50" w:rsidP="00B23D50" w14:paraId="2FA263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b/>
                <w:bCs/>
                <w:kern w:val="2"/>
                <w:sz w:val="20"/>
                <w:szCs w:val="20"/>
                <w:lang w:eastAsia="zh-CN" w:bidi="hi-IN"/>
              </w:rPr>
              <w:t>14997,906</w:t>
            </w:r>
          </w:p>
        </w:tc>
        <w:tc>
          <w:tcPr>
            <w:tcW w:w="1134" w:type="dxa"/>
            <w:tcBorders>
              <w:left w:val="single" w:sz="4" w:space="0" w:color="000000"/>
              <w:bottom w:val="single" w:sz="4" w:space="0" w:color="000000"/>
            </w:tcBorders>
            <w:shd w:val="clear" w:color="auto" w:fill="auto"/>
          </w:tcPr>
          <w:p w:rsidR="00B23D50" w:rsidRPr="00B23D50" w:rsidP="00B23D50" w14:paraId="03D7CF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b/>
                <w:bCs/>
                <w:kern w:val="2"/>
                <w:sz w:val="20"/>
                <w:szCs w:val="20"/>
                <w:lang w:eastAsia="zh-CN" w:bidi="hi-IN"/>
              </w:rPr>
              <w:t>60339,403</w:t>
            </w:r>
          </w:p>
        </w:tc>
        <w:tc>
          <w:tcPr>
            <w:tcW w:w="993" w:type="dxa"/>
            <w:tcBorders>
              <w:left w:val="single" w:sz="4" w:space="0" w:color="000000"/>
              <w:bottom w:val="single" w:sz="4" w:space="0" w:color="000000"/>
            </w:tcBorders>
            <w:shd w:val="clear" w:color="auto" w:fill="auto"/>
          </w:tcPr>
          <w:p w:rsidR="00B23D50" w:rsidRPr="00B23D50" w:rsidP="00B23D50" w14:paraId="0947E1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b/>
                <w:bCs/>
                <w:kern w:val="2"/>
                <w:sz w:val="20"/>
                <w:szCs w:val="20"/>
                <w:lang w:eastAsia="zh-CN" w:bidi="hi-IN"/>
              </w:rPr>
              <w:t>4677,079</w:t>
            </w:r>
          </w:p>
        </w:tc>
        <w:tc>
          <w:tcPr>
            <w:tcW w:w="991" w:type="dxa"/>
            <w:tcBorders>
              <w:left w:val="single" w:sz="4" w:space="0" w:color="000000"/>
              <w:bottom w:val="single" w:sz="4" w:space="0" w:color="000000"/>
            </w:tcBorders>
            <w:shd w:val="clear" w:color="auto" w:fill="auto"/>
          </w:tcPr>
          <w:p w:rsidR="00B23D50" w:rsidRPr="00B23D50" w:rsidP="00B23D50" w14:paraId="25A91638"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r w:rsidRPr="00B23D50">
              <w:rPr>
                <w:rFonts w:ascii="Times New Roman" w:eastAsia="Times New Roman" w:hAnsi="Times New Roman" w:cs="Times New Roman"/>
                <w:b/>
                <w:bCs/>
                <w:kern w:val="2"/>
                <w:sz w:val="20"/>
                <w:szCs w:val="20"/>
                <w:lang w:eastAsia="zh-CN" w:bidi="hi-IN"/>
              </w:rPr>
              <w:t>30690,564</w:t>
            </w:r>
          </w:p>
        </w:tc>
        <w:tc>
          <w:tcPr>
            <w:tcW w:w="992" w:type="dxa"/>
            <w:tcBorders>
              <w:left w:val="single" w:sz="4" w:space="0" w:color="000000"/>
              <w:bottom w:val="single" w:sz="4" w:space="0" w:color="000000"/>
            </w:tcBorders>
            <w:shd w:val="clear" w:color="auto" w:fill="auto"/>
          </w:tcPr>
          <w:p w:rsidR="00B23D50" w:rsidRPr="00B23D50" w:rsidP="00876F3E" w14:paraId="62C6258D" w14:textId="77777777">
            <w:pPr>
              <w:suppressAutoHyphens/>
              <w:snapToGrid w:val="0"/>
              <w:spacing w:after="0" w:line="240" w:lineRule="auto"/>
              <w:ind w:left="-29"/>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b/>
                <w:bCs/>
                <w:kern w:val="2"/>
                <w:sz w:val="20"/>
                <w:szCs w:val="20"/>
                <w:lang w:eastAsia="zh-CN" w:bidi="hi-IN"/>
              </w:rPr>
              <w:t>10839,81</w:t>
            </w:r>
          </w:p>
        </w:tc>
        <w:tc>
          <w:tcPr>
            <w:tcW w:w="992" w:type="dxa"/>
            <w:tcBorders>
              <w:left w:val="single" w:sz="4" w:space="0" w:color="000000"/>
              <w:bottom w:val="single" w:sz="4" w:space="0" w:color="000000"/>
            </w:tcBorders>
            <w:shd w:val="clear" w:color="auto" w:fill="auto"/>
          </w:tcPr>
          <w:p w:rsidR="00B23D50" w:rsidRPr="00B23D50" w:rsidP="00876F3E" w14:paraId="669B8FCD" w14:textId="77777777">
            <w:pPr>
              <w:suppressAutoHyphens/>
              <w:snapToGrid w:val="0"/>
              <w:spacing w:after="0" w:line="240" w:lineRule="auto"/>
              <w:ind w:left="-106"/>
              <w:jc w:val="center"/>
              <w:rPr>
                <w:rFonts w:ascii="Times New Roman" w:eastAsia="Noto Serif CJK SC" w:hAnsi="Times New Roman" w:cs="Lohit Devanagari"/>
                <w:kern w:val="2"/>
                <w:sz w:val="24"/>
                <w:szCs w:val="24"/>
                <w:lang w:eastAsia="zh-CN" w:bidi="hi-IN"/>
              </w:rPr>
            </w:pPr>
            <w:r w:rsidRPr="00B23D50">
              <w:rPr>
                <w:rFonts w:ascii="Times New Roman" w:eastAsia="Times New Roman" w:hAnsi="Times New Roman" w:cs="Calibri"/>
                <w:b/>
                <w:bCs/>
                <w:kern w:val="2"/>
                <w:sz w:val="20"/>
                <w:szCs w:val="20"/>
                <w:lang w:eastAsia="zh-CN" w:bidi="hi-IN"/>
              </w:rPr>
              <w:t>79052,907</w:t>
            </w:r>
          </w:p>
        </w:tc>
        <w:tc>
          <w:tcPr>
            <w:tcW w:w="851" w:type="dxa"/>
            <w:tcBorders>
              <w:left w:val="single" w:sz="4" w:space="0" w:color="000000"/>
              <w:bottom w:val="single" w:sz="4" w:space="0" w:color="000000"/>
              <w:right w:val="single" w:sz="4" w:space="0" w:color="000000"/>
            </w:tcBorders>
            <w:shd w:val="clear" w:color="auto" w:fill="auto"/>
          </w:tcPr>
          <w:p w:rsidR="00B23D50" w:rsidRPr="00B23D50" w:rsidP="00B23D50" w14:paraId="78E895CB"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r w:rsidRPr="00B23D50">
              <w:rPr>
                <w:rFonts w:ascii="Times New Roman" w:eastAsia="Times New Roman" w:hAnsi="Times New Roman" w:cs="Times New Roman"/>
                <w:b/>
                <w:bCs/>
                <w:kern w:val="2"/>
                <w:sz w:val="20"/>
                <w:szCs w:val="20"/>
                <w:lang w:eastAsia="zh-CN" w:bidi="hi-IN"/>
              </w:rPr>
              <w:t>0</w:t>
            </w:r>
          </w:p>
        </w:tc>
      </w:tr>
    </w:tbl>
    <w:p w:rsidR="00B23D50" w:rsidRPr="00B23D50" w:rsidP="00B23D50" w14:paraId="3A0448C8" w14:textId="77777777">
      <w:pPr>
        <w:suppressAutoHyphens/>
        <w:spacing w:after="0" w:line="240" w:lineRule="auto"/>
        <w:jc w:val="both"/>
        <w:rPr>
          <w:rFonts w:ascii="Times New Roman" w:eastAsia="Times New Roman" w:hAnsi="Times New Roman" w:cs="Times New Roman"/>
          <w:kern w:val="2"/>
          <w:sz w:val="24"/>
          <w:szCs w:val="24"/>
          <w:lang w:eastAsia="zh-CN" w:bidi="hi-IN"/>
        </w:rPr>
      </w:pPr>
    </w:p>
    <w:p w:rsidR="00B23D50" w:rsidRPr="00B23D50" w:rsidP="00066E35" w14:paraId="39603FE4" w14:textId="16E5A70F">
      <w:pPr>
        <w:suppressAutoHyphens/>
        <w:spacing w:after="0" w:line="240" w:lineRule="auto"/>
        <w:jc w:val="both"/>
        <w:rPr>
          <w:rFonts w:ascii="Times New Roman" w:eastAsia="Calibri" w:hAnsi="Times New Roman" w:cs="Times New Roman"/>
          <w:kern w:val="2"/>
          <w:sz w:val="24"/>
          <w:szCs w:val="24"/>
          <w:lang w:eastAsia="zh-CN" w:bidi="hi-IN"/>
        </w:rPr>
      </w:pPr>
      <w:r w:rsidRPr="00B23D50">
        <w:rPr>
          <w:rFonts w:ascii="Times New Roman" w:eastAsia="Calibri" w:hAnsi="Times New Roman" w:cs="Times New Roman"/>
          <w:kern w:val="2"/>
          <w:sz w:val="28"/>
          <w:szCs w:val="28"/>
          <w:lang w:eastAsia="zh-CN" w:bidi="hi-IN"/>
        </w:rPr>
        <w:t xml:space="preserve"> Міський голова</w:t>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Pr="00B23D50">
        <w:rPr>
          <w:rFonts w:ascii="Times New Roman" w:eastAsia="Calibri" w:hAnsi="Times New Roman" w:cs="Times New Roman"/>
          <w:kern w:val="2"/>
          <w:sz w:val="28"/>
          <w:szCs w:val="28"/>
          <w:lang w:eastAsia="zh-CN" w:bidi="hi-IN"/>
        </w:rPr>
        <w:tab/>
      </w:r>
      <w:r w:rsidR="00066E35">
        <w:rPr>
          <w:rFonts w:ascii="Times New Roman" w:eastAsia="Calibri" w:hAnsi="Times New Roman" w:cs="Times New Roman"/>
          <w:kern w:val="2"/>
          <w:sz w:val="28"/>
          <w:szCs w:val="28"/>
          <w:lang w:eastAsia="zh-CN" w:bidi="hi-IN"/>
        </w:rPr>
        <w:t xml:space="preserve">             </w:t>
      </w:r>
      <w:r w:rsidRPr="00B23D50">
        <w:rPr>
          <w:rFonts w:ascii="Times New Roman" w:eastAsia="Calibri" w:hAnsi="Times New Roman" w:cs="Times New Roman"/>
          <w:kern w:val="2"/>
          <w:sz w:val="28"/>
          <w:szCs w:val="28"/>
          <w:lang w:eastAsia="zh-CN" w:bidi="hi-IN"/>
        </w:rPr>
        <w:tab/>
        <w:t xml:space="preserve">                              Ігор САПОЖКО</w:t>
      </w:r>
    </w:p>
    <w:permEnd w:id="0"/>
    <w:p w:rsidR="00F1699F" w:rsidRPr="00EA126F" w:rsidP="00B23D50" w14:paraId="18507996" w14:textId="66D62EE8">
      <w:pPr>
        <w:spacing w:after="0"/>
        <w:ind w:left="284"/>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76JaJok92b2pX/0ko/KlWZAG6n90MaQKqH+HTf0spl+wA+0sD9Re6PibV0YinWXuLEN330JL/9D&#10;PVJ+zU7gOA==&#10;" w:salt="4ZBNdUCahv72AcEy7OX8r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53624"/>
    <w:rsid w:val="00061D81"/>
    <w:rsid w:val="00066E35"/>
    <w:rsid w:val="000D3B98"/>
    <w:rsid w:val="000D5820"/>
    <w:rsid w:val="000E7AC9"/>
    <w:rsid w:val="0022588C"/>
    <w:rsid w:val="00232964"/>
    <w:rsid w:val="002D569F"/>
    <w:rsid w:val="002F5EB3"/>
    <w:rsid w:val="00354359"/>
    <w:rsid w:val="003735BC"/>
    <w:rsid w:val="003B2A39"/>
    <w:rsid w:val="004208DA"/>
    <w:rsid w:val="00424AD7"/>
    <w:rsid w:val="0049459F"/>
    <w:rsid w:val="00524AF7"/>
    <w:rsid w:val="005C6C54"/>
    <w:rsid w:val="00617517"/>
    <w:rsid w:val="00643CA3"/>
    <w:rsid w:val="00662744"/>
    <w:rsid w:val="006F409C"/>
    <w:rsid w:val="006F7263"/>
    <w:rsid w:val="0073604C"/>
    <w:rsid w:val="00765454"/>
    <w:rsid w:val="00853C00"/>
    <w:rsid w:val="008744DA"/>
    <w:rsid w:val="00876F3E"/>
    <w:rsid w:val="00886460"/>
    <w:rsid w:val="008A5D36"/>
    <w:rsid w:val="009511FC"/>
    <w:rsid w:val="009D68EE"/>
    <w:rsid w:val="009E4B16"/>
    <w:rsid w:val="00A84A56"/>
    <w:rsid w:val="00AF203F"/>
    <w:rsid w:val="00B20C04"/>
    <w:rsid w:val="00B23D50"/>
    <w:rsid w:val="00B933FF"/>
    <w:rsid w:val="00C12349"/>
    <w:rsid w:val="00C2733D"/>
    <w:rsid w:val="00C33ABB"/>
    <w:rsid w:val="00C37D7A"/>
    <w:rsid w:val="00C500E3"/>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 w:type="numbering" w:customStyle="1" w:styleId="1">
    <w:name w:val="Немає списку1"/>
    <w:next w:val="NoList"/>
    <w:uiPriority w:val="99"/>
    <w:semiHidden/>
    <w:unhideWhenUsed/>
    <w:rsid w:val="00B23D50"/>
  </w:style>
  <w:style w:type="paragraph" w:customStyle="1" w:styleId="a1">
    <w:name w:val="Заголовок"/>
    <w:basedOn w:val="Normal"/>
    <w:next w:val="BodyText"/>
    <w:qFormat/>
    <w:rsid w:val="00B23D50"/>
    <w:pPr>
      <w:keepNext/>
      <w:suppressAutoHyphens/>
      <w:spacing w:before="240" w:after="120" w:line="240" w:lineRule="auto"/>
    </w:pPr>
    <w:rPr>
      <w:rFonts w:ascii="Times New Roman" w:eastAsia="Noto Sans CJK SC" w:hAnsi="Times New Roman" w:cs="Lohit Devanagari"/>
      <w:kern w:val="2"/>
      <w:sz w:val="28"/>
      <w:szCs w:val="28"/>
      <w:lang w:eastAsia="zh-CN" w:bidi="hi-IN"/>
    </w:rPr>
  </w:style>
  <w:style w:type="paragraph" w:styleId="BodyText">
    <w:name w:val="Body Text"/>
    <w:basedOn w:val="Normal"/>
    <w:link w:val="a2"/>
    <w:rsid w:val="00B23D50"/>
    <w:pPr>
      <w:suppressAutoHyphens/>
      <w:spacing w:after="140"/>
    </w:pPr>
    <w:rPr>
      <w:rFonts w:ascii="Times New Roman" w:eastAsia="Noto Serif CJK SC" w:hAnsi="Times New Roman" w:cs="Lohit Devanagari"/>
      <w:kern w:val="2"/>
      <w:sz w:val="24"/>
      <w:szCs w:val="24"/>
      <w:lang w:eastAsia="zh-CN" w:bidi="hi-IN"/>
    </w:rPr>
  </w:style>
  <w:style w:type="character" w:customStyle="1" w:styleId="a2">
    <w:name w:val="Основний текст Знак"/>
    <w:basedOn w:val="DefaultParagraphFont"/>
    <w:link w:val="BodyText"/>
    <w:rsid w:val="00B23D50"/>
    <w:rPr>
      <w:rFonts w:ascii="Times New Roman" w:eastAsia="Noto Serif CJK SC" w:hAnsi="Times New Roman" w:cs="Lohit Devanagari"/>
      <w:kern w:val="2"/>
      <w:sz w:val="24"/>
      <w:szCs w:val="24"/>
      <w:lang w:eastAsia="zh-CN" w:bidi="hi-IN"/>
    </w:rPr>
  </w:style>
  <w:style w:type="paragraph" w:styleId="List">
    <w:name w:val="List"/>
    <w:basedOn w:val="BodyText"/>
    <w:rsid w:val="00B23D50"/>
  </w:style>
  <w:style w:type="paragraph" w:styleId="Caption">
    <w:name w:val="caption"/>
    <w:basedOn w:val="Normal"/>
    <w:qFormat/>
    <w:rsid w:val="00B23D50"/>
    <w:pPr>
      <w:suppressLineNumbers/>
      <w:suppressAutoHyphens/>
      <w:spacing w:before="120" w:after="120" w:line="240" w:lineRule="auto"/>
    </w:pPr>
    <w:rPr>
      <w:rFonts w:ascii="Times New Roman" w:eastAsia="Noto Serif CJK SC" w:hAnsi="Times New Roman" w:cs="Lohit Devanagari"/>
      <w:i/>
      <w:iCs/>
      <w:kern w:val="2"/>
      <w:sz w:val="24"/>
      <w:szCs w:val="24"/>
      <w:lang w:eastAsia="zh-CN" w:bidi="hi-IN"/>
    </w:rPr>
  </w:style>
  <w:style w:type="paragraph" w:customStyle="1" w:styleId="a3">
    <w:name w:val="Указатель"/>
    <w:basedOn w:val="Normal"/>
    <w:qFormat/>
    <w:rsid w:val="00B23D50"/>
    <w:pPr>
      <w:suppressLineNumbers/>
      <w:suppressAutoHyphens/>
      <w:spacing w:after="0" w:line="240" w:lineRule="auto"/>
    </w:pPr>
    <w:rPr>
      <w:rFonts w:ascii="Times New Roman" w:eastAsia="Noto Serif CJK SC" w:hAnsi="Times New Roman" w:cs="Lohit Devanagari"/>
      <w:kern w:val="2"/>
      <w:sz w:val="24"/>
      <w:szCs w:val="24"/>
      <w:lang w:eastAsia="zh-CN" w:bidi="hi-IN"/>
    </w:rPr>
  </w:style>
  <w:style w:type="paragraph" w:customStyle="1" w:styleId="a4">
    <w:name w:val="Содержимое таблицы"/>
    <w:basedOn w:val="Normal"/>
    <w:qFormat/>
    <w:rsid w:val="00B23D50"/>
    <w:pPr>
      <w:widowControl w:val="0"/>
      <w:suppressLineNumbers/>
      <w:suppressAutoHyphens/>
      <w:spacing w:after="0" w:line="240" w:lineRule="auto"/>
    </w:pPr>
    <w:rPr>
      <w:rFonts w:ascii="Times New Roman" w:eastAsia="Noto Serif CJK SC" w:hAnsi="Times New Roman"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61D81"/>
    <w:rsid w:val="000C260D"/>
    <w:rsid w:val="001A51A0"/>
    <w:rsid w:val="001D2F2D"/>
    <w:rsid w:val="002F1BF1"/>
    <w:rsid w:val="00464176"/>
    <w:rsid w:val="004A6BAA"/>
    <w:rsid w:val="005112E8"/>
    <w:rsid w:val="00564DF9"/>
    <w:rsid w:val="00651CF5"/>
    <w:rsid w:val="008A5D36"/>
    <w:rsid w:val="00A272E3"/>
    <w:rsid w:val="00BC4D87"/>
    <w:rsid w:val="00D95670"/>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14755</Words>
  <Characters>8411</Characters>
  <Application>Microsoft Office Word</Application>
  <DocSecurity>8</DocSecurity>
  <Lines>70</Lines>
  <Paragraphs>46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14</cp:revision>
  <dcterms:created xsi:type="dcterms:W3CDTF">2023-03-27T06:23:00Z</dcterms:created>
  <dcterms:modified xsi:type="dcterms:W3CDTF">2026-06-23T07:00:00Z</dcterms:modified>
</cp:coreProperties>
</file>