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5DCA" w14:textId="77777777" w:rsidR="005B1C08" w:rsidRDefault="00CF6CE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A858D43" w14:textId="77777777" w:rsidR="00CF6CE4" w:rsidRDefault="00CF6CE4" w:rsidP="00CF6CE4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  <w:lang w:val="uk-UA"/>
        </w:rPr>
        <w:t>про</w:t>
      </w:r>
      <w:r w:rsidR="00FD418C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37048922"/>
    </w:p>
    <w:p w14:paraId="3FAD650C" w14:textId="62720062" w:rsidR="00CF6CE4" w:rsidRPr="00CF6CE4" w:rsidRDefault="00CF6CE4" w:rsidP="00CF6CE4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CF6CE4">
        <w:rPr>
          <w:rFonts w:ascii="Times New Roman" w:eastAsia="Calibri" w:hAnsi="Times New Roman" w:cs="Times New Roman"/>
          <w:b/>
          <w:bCs/>
          <w:noProof/>
          <w:sz w:val="27"/>
          <w:szCs w:val="27"/>
          <w:lang w:val="uk-UA"/>
        </w:rPr>
        <w:t>«</w:t>
      </w:r>
      <w:bookmarkStart w:id="1" w:name="_Hlk164346775"/>
      <w:r w:rsidRPr="00CF6CE4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>Про безоплатне прийняття в комунальну власність</w:t>
      </w:r>
      <w:r w:rsidRPr="00CF6CE4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</w:t>
      </w:r>
    </w:p>
    <w:p w14:paraId="7A0A50AD" w14:textId="77777777" w:rsidR="00CF6CE4" w:rsidRPr="00CF6CE4" w:rsidRDefault="00CF6CE4" w:rsidP="00CF6CE4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</w:pPr>
      <w:r w:rsidRPr="00CF6CE4">
        <w:rPr>
          <w:rFonts w:ascii="Times New Roman" w:eastAsia="Calibri" w:hAnsi="Times New Roman" w:cs="Times New Roman"/>
          <w:b/>
          <w:bCs/>
          <w:sz w:val="27"/>
          <w:szCs w:val="27"/>
          <w:lang w:val="uk-UA" w:eastAsia="en-US"/>
        </w:rPr>
        <w:t>Броварської міської територіальної громади</w:t>
      </w:r>
      <w:r w:rsidRPr="00CF6CE4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 xml:space="preserve"> квартири, </w:t>
      </w:r>
    </w:p>
    <w:p w14:paraId="78C5FC73" w14:textId="77777777" w:rsidR="00CF6CE4" w:rsidRPr="00CF6CE4" w:rsidRDefault="00CF6CE4" w:rsidP="00CF6CE4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</w:pPr>
      <w:r w:rsidRPr="00CF6CE4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>що перебуває в державній власності»</w:t>
      </w:r>
    </w:p>
    <w:bookmarkEnd w:id="0"/>
    <w:bookmarkEnd w:id="1"/>
    <w:p w14:paraId="5E72AE81" w14:textId="77777777" w:rsidR="00CF6CE4" w:rsidRPr="00CF6CE4" w:rsidRDefault="00CF6CE4" w:rsidP="00CF6C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709D65E6" w14:textId="77777777" w:rsidR="00CF6CE4" w:rsidRPr="00CF6CE4" w:rsidRDefault="00CF6CE4" w:rsidP="00CF6C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/>
        </w:rPr>
      </w:pPr>
      <w:proofErr w:type="spellStart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>Пояснювальна</w:t>
      </w:r>
      <w:proofErr w:type="spellEnd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записка </w:t>
      </w:r>
      <w:proofErr w:type="spellStart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>підготовлена</w:t>
      </w:r>
      <w:proofErr w:type="spellEnd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>відповідно</w:t>
      </w:r>
      <w:proofErr w:type="spellEnd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 ст. 20 Регламенту </w:t>
      </w:r>
      <w:proofErr w:type="spellStart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Броварської</w:t>
      </w:r>
      <w:proofErr w:type="spellEnd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>міської</w:t>
      </w:r>
      <w:proofErr w:type="spellEnd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ради </w:t>
      </w:r>
      <w:proofErr w:type="spellStart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>Броварського</w:t>
      </w:r>
      <w:proofErr w:type="spellEnd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району </w:t>
      </w:r>
      <w:proofErr w:type="spellStart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>Київської</w:t>
      </w:r>
      <w:proofErr w:type="spellEnd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proofErr w:type="spellStart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>області</w:t>
      </w:r>
      <w:proofErr w:type="spellEnd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VIII </w:t>
      </w:r>
      <w:proofErr w:type="spellStart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>скликання</w:t>
      </w:r>
      <w:proofErr w:type="spellEnd"/>
      <w:r w:rsidRPr="00CF6CE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615B1CFE" w14:textId="77777777" w:rsidR="00CF6CE4" w:rsidRPr="00CF6CE4" w:rsidRDefault="00CF6CE4" w:rsidP="00CF6CE4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CF6CE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7F742099" w14:textId="77777777" w:rsidR="00CF6CE4" w:rsidRPr="00CF6CE4" w:rsidRDefault="00CF6CE4" w:rsidP="00CF6CE4">
      <w:pPr>
        <w:tabs>
          <w:tab w:val="left" w:pos="7560"/>
        </w:tabs>
        <w:spacing w:after="0" w:line="240" w:lineRule="auto"/>
        <w:ind w:right="-5" w:firstLine="567"/>
        <w:jc w:val="both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Лист Головного управління Національної гвардії України Міністерства внутрішніх справ України від </w:t>
      </w: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en-US"/>
        </w:rPr>
        <w:t>05</w:t>
      </w: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.</w:t>
      </w: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en-US"/>
        </w:rPr>
        <w:t>06</w:t>
      </w: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.</w:t>
      </w: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en-US"/>
        </w:rPr>
        <w:t>2026</w:t>
      </w: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№ 27/5/5/4-38940-2026 про безоплатну передачу в комунальну власність </w:t>
      </w:r>
      <w:r w:rsidRPr="00CF6CE4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Броварської міської територіальної громади квартири</w:t>
      </w:r>
      <w:bookmarkStart w:id="2" w:name="_Hlk229040951"/>
      <w:r w:rsidRPr="00CF6CE4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№ 39</w:t>
      </w: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в житловому будинку № 113-А по вулиці Симоненка Василя в місті Бровари Броварського району Київської області</w:t>
      </w:r>
      <w:r w:rsidRPr="00CF6CE4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,</w:t>
      </w: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що перебуває в державній власності у сфері управління </w:t>
      </w:r>
      <w:bookmarkStart w:id="3" w:name="_Hlk231820869"/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Головного управління Національної гвардії України Міністерства внутрішніх справ України</w:t>
      </w:r>
      <w:bookmarkEnd w:id="3"/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.</w:t>
      </w:r>
    </w:p>
    <w:bookmarkEnd w:id="2"/>
    <w:p w14:paraId="2513961A" w14:textId="77777777" w:rsidR="00CF6CE4" w:rsidRPr="00CF6CE4" w:rsidRDefault="00CF6CE4" w:rsidP="00CF6CE4">
      <w:pPr>
        <w:numPr>
          <w:ilvl w:val="0"/>
          <w:numId w:val="2"/>
        </w:numPr>
        <w:spacing w:after="0" w:line="240" w:lineRule="auto"/>
        <w:ind w:hanging="219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CF6CE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Мета і шляхи її досягнення</w:t>
      </w:r>
    </w:p>
    <w:p w14:paraId="7B723B7C" w14:textId="77777777" w:rsidR="00CF6CE4" w:rsidRPr="00CF6CE4" w:rsidRDefault="00CF6CE4" w:rsidP="00CF6C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 w:rsidRPr="00CF6CE4">
        <w:rPr>
          <w:rFonts w:ascii="Times New Roman" w:eastAsia="Calibri" w:hAnsi="Times New Roman" w:cs="Times New Roman"/>
          <w:sz w:val="27"/>
          <w:szCs w:val="27"/>
          <w:lang w:val="uk-UA"/>
        </w:rPr>
        <w:t>Мета</w:t>
      </w:r>
      <w:r w:rsidRPr="00CF6CE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– </w:t>
      </w:r>
      <w:r w:rsidRPr="00CF6CE4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uk-UA" w:eastAsia="en-US"/>
        </w:rPr>
        <w:t xml:space="preserve">створення умов для здійснення права громадян на вільний вибір способу задоволення потреб у житлі, залучення громадян до участі в утриманні і збереженні існуючого житла та формування ринкових відносин шляхом прийняття рішення </w:t>
      </w:r>
      <w:r w:rsidRPr="00CF6CE4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Броварської міської ради Броварського району Київської області </w:t>
      </w:r>
      <w:r w:rsidRPr="00CF6CE4">
        <w:rPr>
          <w:rFonts w:ascii="Times New Roman" w:eastAsia="Calibri" w:hAnsi="Times New Roman" w:cs="Times New Roman"/>
          <w:noProof/>
          <w:sz w:val="27"/>
          <w:szCs w:val="27"/>
          <w:lang w:val="uk-UA"/>
        </w:rPr>
        <w:t xml:space="preserve">«Про </w:t>
      </w: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безоплатне прийняття в комунальну власність</w:t>
      </w:r>
      <w:r w:rsidRPr="00CF6CE4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 Броварської міської територіальної громади</w:t>
      </w: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квартири, що перебуває в державній власності».</w:t>
      </w:r>
    </w:p>
    <w:p w14:paraId="6860EE4B" w14:textId="77777777" w:rsidR="00CF6CE4" w:rsidRPr="00CF6CE4" w:rsidRDefault="00CF6CE4" w:rsidP="00CF6C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CF6CE4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3. Правові аспекти</w:t>
      </w:r>
    </w:p>
    <w:p w14:paraId="69A2A2F6" w14:textId="77777777" w:rsidR="00CF6CE4" w:rsidRPr="00CF6CE4" w:rsidRDefault="00CF6CE4" w:rsidP="00CF6C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1F52B0E7" w14:textId="77777777" w:rsidR="00CF6CE4" w:rsidRPr="00CF6CE4" w:rsidRDefault="00CF6CE4" w:rsidP="00CF6C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CF6CE4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4. Фінансово-економічне обґрунтування</w:t>
      </w:r>
    </w:p>
    <w:p w14:paraId="42595939" w14:textId="77777777" w:rsidR="00CF6CE4" w:rsidRPr="00CF6CE4" w:rsidRDefault="00CF6CE4" w:rsidP="00CF6C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 w:eastAsia="en-US"/>
        </w:rPr>
      </w:pPr>
      <w:r w:rsidRPr="00CF6CE4">
        <w:rPr>
          <w:rFonts w:ascii="Times New Roman" w:eastAsia="Calibri" w:hAnsi="Times New Roman" w:cs="Times New Roman"/>
          <w:sz w:val="27"/>
          <w:szCs w:val="27"/>
          <w:lang w:val="uk-UA" w:eastAsia="en-US"/>
        </w:rPr>
        <w:t>Прийняття даного рішення виділення коштів не потребує.</w:t>
      </w:r>
    </w:p>
    <w:p w14:paraId="78C0A83C" w14:textId="77777777" w:rsidR="00CF6CE4" w:rsidRPr="00CF6CE4" w:rsidRDefault="00CF6CE4" w:rsidP="00CF6C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</w:pPr>
      <w:r w:rsidRPr="00CF6CE4">
        <w:rPr>
          <w:rFonts w:ascii="Times New Roman" w:eastAsia="Calibri" w:hAnsi="Times New Roman" w:cs="Times New Roman"/>
          <w:b/>
          <w:sz w:val="27"/>
          <w:szCs w:val="27"/>
          <w:lang w:val="uk-UA" w:eastAsia="en-US"/>
        </w:rPr>
        <w:t>5. Прогноз результатів</w:t>
      </w:r>
    </w:p>
    <w:p w14:paraId="1202FF69" w14:textId="77777777" w:rsidR="00CF6CE4" w:rsidRPr="00CF6CE4" w:rsidRDefault="00CF6CE4" w:rsidP="00CF6CE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CF6CE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Приватизація квартири </w:t>
      </w:r>
      <w:r w:rsidRPr="00CF6CE4">
        <w:rPr>
          <w:rFonts w:ascii="Times New Roman" w:eastAsia="Calibri" w:hAnsi="Times New Roman" w:cs="Times New Roman"/>
          <w:sz w:val="27"/>
          <w:szCs w:val="27"/>
          <w:lang w:val="uk-UA" w:eastAsia="en-US"/>
        </w:rPr>
        <w:t xml:space="preserve">№ 39 </w:t>
      </w:r>
      <w:r w:rsidRPr="00CF6CE4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в житловому будинку № 113-А по вулиці Симоненка Василя в місті Бровари Броварського району Київської області </w:t>
      </w:r>
      <w:r w:rsidRPr="00CF6CE4">
        <w:rPr>
          <w:rFonts w:ascii="Times New Roman" w:eastAsia="Times New Roman" w:hAnsi="Times New Roman" w:cs="Times New Roman"/>
          <w:sz w:val="27"/>
          <w:szCs w:val="27"/>
          <w:lang w:val="uk-UA"/>
        </w:rPr>
        <w:t>на користь мешканців.</w:t>
      </w:r>
    </w:p>
    <w:p w14:paraId="180D0B21" w14:textId="77777777" w:rsidR="00CF6CE4" w:rsidRPr="00CF6CE4" w:rsidRDefault="00CF6CE4" w:rsidP="00CF6CE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CF6CE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6. Суб’єкт подання проекту рішення</w:t>
      </w:r>
    </w:p>
    <w:p w14:paraId="4770BC5E" w14:textId="77777777" w:rsidR="00CF6CE4" w:rsidRPr="00CF6CE4" w:rsidRDefault="00CF6CE4" w:rsidP="00CF6C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CF6CE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CF6CE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4AF731A6" w14:textId="77777777" w:rsidR="00CF6CE4" w:rsidRPr="00CF6CE4" w:rsidRDefault="00CF6CE4" w:rsidP="00CF6C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CF6CE4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проекту:</w:t>
      </w:r>
      <w:r w:rsidRPr="00CF6CE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08387C6F" w14:textId="77777777" w:rsidR="00CF6CE4" w:rsidRPr="00CF6CE4" w:rsidRDefault="00CF6CE4" w:rsidP="00CF6C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7A0A5A9B" w14:textId="77777777" w:rsidR="00CF6CE4" w:rsidRPr="00CF6CE4" w:rsidRDefault="00CF6CE4" w:rsidP="00CF6CE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CF6CE4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7A42D38E" w14:textId="277BFC06" w:rsidR="00CF6CE4" w:rsidRPr="00CF6CE4" w:rsidRDefault="00CF6CE4" w:rsidP="00CF6CE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CF6CE4">
        <w:rPr>
          <w:rFonts w:ascii="Times New Roman" w:eastAsia="Times New Roman" w:hAnsi="Times New Roman" w:cs="Times New Roman"/>
          <w:sz w:val="27"/>
          <w:szCs w:val="27"/>
          <w:lang w:val="uk-UA"/>
        </w:rPr>
        <w:t>комунальної власності та житла                                                     Ірина ЮЩЕНКО</w:t>
      </w:r>
    </w:p>
    <w:p w14:paraId="356AC8F0" w14:textId="70BAFA79" w:rsidR="00CF6CE4" w:rsidRDefault="00CF6CE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9B36EB0" w14:textId="77777777" w:rsidR="00CF6CE4" w:rsidRDefault="00CF6CE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44807D6" w14:textId="77777777" w:rsidR="00CF6CE4" w:rsidRDefault="00CF6CE4" w:rsidP="00DD7BFD">
      <w:pPr>
        <w:spacing w:after="0"/>
        <w:ind w:firstLine="553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19D3CCEC" w14:textId="523D875F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D7F3655" w14:textId="77777777" w:rsidR="00CF6CE4" w:rsidRPr="00244FF9" w:rsidRDefault="00CF6CE4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CF6CE4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F6CE4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1492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2026-06-08T12:07:00Z</dcterms:modified>
</cp:coreProperties>
</file>