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F79CD" w:rsidRPr="004208DA" w:rsidP="00B3670E" w14:paraId="6FA19F3C" w14:textId="42A4DF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35CEED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E9A" w:rsidRPr="00AE7E9A" w:rsidP="00AE7E9A" w14:paraId="4357636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28"/>
          <w:lang w:val="ru-RU" w:eastAsia="ru-RU"/>
        </w:rPr>
      </w:pPr>
    </w:p>
    <w:p w:rsidR="00AE7E9A" w:rsidRPr="00AE7E9A" w:rsidP="00AE7E9A" w14:paraId="0A8D2C7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48"/>
          <w:szCs w:val="28"/>
          <w:lang w:val="ru-RU" w:eastAsia="ru-RU"/>
        </w:rPr>
        <w:t>СТАТУТ</w:t>
      </w:r>
    </w:p>
    <w:p w:rsidR="00AE7E9A" w:rsidRPr="00AE7E9A" w:rsidP="00AE7E9A" w14:paraId="64F017C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КОМУНАЛЬНОГО НЕКОМЕРЦІЙНОГО ТОВАРИСТВА</w:t>
      </w:r>
    </w:p>
    <w:p w:rsidR="00AE7E9A" w:rsidRPr="00AE7E9A" w:rsidP="00AE7E9A" w14:paraId="69CD878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БРОВАРСЬКОЇ МІСЬКОЇ РАДИ БРОВАРСЬКОГО РАЙОНУ КИЇВСЬКОЇ ОБЛАСТІ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БРОВАРСЬКИЙ МІСЬКИЙ ЦЕНТР ПЕРВИННОЇ МЕДИКО-САНІТАРНОЇ ДОПОМОГИ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:rsidR="00AE7E9A" w:rsidP="00AE7E9A" w14:paraId="0CD6575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код ЄДРПОУ 38902896</w:t>
      </w:r>
    </w:p>
    <w:p w:rsidR="001F79CD" w:rsidRPr="00AE7E9A" w:rsidP="00AE7E9A" w14:paraId="2AD7F4C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E7E9A" w:rsidRPr="00AE7E9A" w:rsidP="00AE7E9A" w14:paraId="15E2392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(нова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редакція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)</w:t>
      </w:r>
    </w:p>
    <w:p w:rsidR="00AE7E9A" w:rsidRPr="00AE7E9A" w:rsidP="00AE7E9A" w14:paraId="22B7EAC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lang w:val="ru-RU" w:eastAsia="ru-RU"/>
        </w:rPr>
      </w:pPr>
    </w:p>
    <w:p w:rsidR="00AE7E9A" w:rsidRPr="00AE7E9A" w:rsidP="00AE7E9A" w14:paraId="04B7C5E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19307D2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743CE34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5EE9076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2CCD827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6311C6D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3C073E1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7CE5D37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17EE77A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3270885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222B99E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7DBBBEAE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268F06E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5808C91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P="00AE7E9A" w14:paraId="3A5D3EB4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P="00AE7E9A" w14:paraId="4DFA9CAF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P="00AE7E9A" w14:paraId="66F483FB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P="00AE7E9A" w14:paraId="1553C499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P="00AE7E9A" w14:paraId="17842267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054EB7B8" w14:textId="777777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1E90289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м.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Бровари</w:t>
      </w:r>
    </w:p>
    <w:p w:rsidR="00AE7E9A" w:rsidP="00AE7E9A" w14:paraId="1B71E81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2026 рік</w:t>
      </w:r>
    </w:p>
    <w:p w:rsidR="00AE7E9A" w:rsidP="00AE7E9A" w14:paraId="655B534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E7E9A" w:rsidRPr="00AE7E9A" w:rsidP="00AE7E9A" w14:paraId="6E4D560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E7E9A" w:rsidRPr="00AE7E9A" w:rsidP="00AE7E9A" w14:paraId="7BE1C63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 ЗАГАЛЬНІ ПОЛОЖЕННЯ</w:t>
      </w:r>
    </w:p>
    <w:p w:rsidR="00AE7E9A" w:rsidRPr="00AE7E9A" w:rsidP="00AE7E9A" w14:paraId="1F7F3D73" w14:textId="777777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6F65213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1.1.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Комунальне некомерційне товариство Броварської міської ради Броварського району Київської області «Броварський міський центр первинної медико-санітарної допомоги» (далі – Товариство) є непідприємницьким товариством, єдиним учасником (засновником) якого є територіальна громада в особі Броварської міської ради Броварського району Київської області.</w:t>
      </w:r>
    </w:p>
    <w:p w:rsidR="00AE7E9A" w:rsidRPr="00AE7E9A" w:rsidP="00AE7E9A" w14:paraId="15B937C5" w14:textId="1A355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F7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є закладом охорони здоров’я, що надає первинну медико-санітарну допомогу (далі – ПМСД) будь-яким особам в порядку та на умовах, встановлених законодавством України та цим Статутом, а також вживає заходів із профілактики інфекційних захворювань населення та підтримання громадського здоров’я.</w:t>
      </w:r>
    </w:p>
    <w:p w:rsidR="00AE7E9A" w:rsidRPr="00AE7E9A" w:rsidP="00AE7E9A" w14:paraId="7D9D37E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Засновником та Власником Товариства 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Броварська міська рада Броварського району Київської області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(надалі за текстом – Засновник, Власник)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E7E9A" w:rsidRPr="00AE7E9A" w:rsidP="00AE7E9A" w14:paraId="1377D4F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Засновник як учасник комунального некомерційного товариства не несе відповідальності за його зобов’язаннями, крім випадків передбачених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законодавстом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E7E9A" w:rsidRPr="00AE7E9A" w:rsidP="00AE7E9A" w14:paraId="77310AF9" w14:textId="777777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</w:pP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Орган управління: Уповноваженим органом управління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Броварська міська рада Броварського району Київської області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в особі відділу охорони здоров’я.</w:t>
      </w:r>
    </w:p>
    <w:p w:rsidR="00AE7E9A" w:rsidRPr="00AE7E9A" w:rsidP="00AE7E9A" w14:paraId="2F7EE21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Товариство є підпорядкованим, підзвітним та підконтрольним Засновнику,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Уповноваженому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 органу управління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територіальній громаді в особі Броварської міської ради Броварського району Київської області.</w:t>
      </w:r>
    </w:p>
    <w:p w:rsidR="00AE7E9A" w:rsidRPr="00AE7E9A" w:rsidP="00AE7E9A" w14:paraId="31B4CBC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1.4.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Товариство є правонаступником усього майна, всіх прав та обов’язків 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некомерційного підприємства Броварської міської ради «Броварський міський центр первинної медико-санітарної допомоги».</w:t>
      </w:r>
    </w:p>
    <w:p w:rsidR="00AE7E9A" w:rsidRPr="00AE7E9A" w:rsidP="00AE7E9A" w14:paraId="7FFB2E7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1.5. 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яке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узуфрукту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E7E9A" w:rsidRPr="00AE7E9A" w:rsidP="00AE7E9A" w14:paraId="623297D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1.6. Товариство здійснює господарську некомерційну діяльність у сфері охорони здоров’я, спрямовану на досягнення соціальних та інших результатів без мети одержання прибутку для його подальшого розподілу між учасниками і належить до категорії неприбуткових некомерційних юридичних осіб.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AE7E9A" w:rsidRPr="00AE7E9A" w:rsidP="00AE7E9A" w14:paraId="49F91D9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Забороняється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розподіл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прибутків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частини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серед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засновників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окрім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їхньої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нарахування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єдиного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страхування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життя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зниження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ризиків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пов’язаних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професійною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членів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пов’язаних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ними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Виплата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дивідендів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Товариства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забороняється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 Доходи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прибутки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КНТ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Броварський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центр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частини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виключно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видатків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мети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цілей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напрямів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E7E9A" w:rsidRPr="00AE7E9A" w:rsidP="00AE7E9A" w14:paraId="74F183B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1.7.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Не вважається розподілом доходів (прибутків) Товариства, в розумінні пункту 1.6. цього Статуту, використання Товариством власних доходів (прибутків) виключно для фінансування видатків на утримання Товариства, реалізації мети (цілей, завдань) та напрямів діяльності, визначених Статутом.</w:t>
      </w:r>
    </w:p>
    <w:p w:rsidR="00AE7E9A" w:rsidRPr="00AE7E9A" w:rsidP="00AE7E9A" w14:paraId="7058185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1.8. 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Конституцією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Цивільним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кодексами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Законом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законами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постановами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Верховної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актами Президента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Кабінету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Міністрів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загальнообов’язковими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директивними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документами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Міністерства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загальнообов’язковими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нормативними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актами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центральних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актами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 наказами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нормативно-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актами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Статутом.</w:t>
      </w:r>
    </w:p>
    <w:p w:rsidR="00AE7E9A" w:rsidRPr="00AE7E9A" w:rsidP="00AE7E9A" w14:paraId="7EA9C4D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51F1A88D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НАЙМЕНУВАННЯ ТА МІСЦЕЗНАХОДЖЕННЯ</w:t>
      </w:r>
    </w:p>
    <w:p w:rsidR="00AE7E9A" w:rsidRPr="00AE7E9A" w:rsidP="00AE7E9A" w14:paraId="3EDBFC7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187159D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2.1. 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E7E9A" w:rsidRPr="00AE7E9A" w:rsidP="00AE7E9A" w14:paraId="4F915E0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2.1.1.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AE7E9A" w:rsidRPr="00AE7E9A" w:rsidP="00E95E3B" w14:paraId="16D23912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КОМУНАЛЬНЕ НЕКОМЕРЦІЙНЕ ТОВАРИСТВО БРОВАРСЬКОЇ МІСЬКОЇ РАДИ БРОВАРСЬКОГО РАЙОНУ КИЇВСЬКОЇ ОБЛАСТІ "БРОВАРСЬКИЙ МІСЬКИЙ ЦЕНТР ПЕРВИННОЇ МЕДИКО-САНІТАРНОЇ ДОПОМОГИ";</w:t>
      </w:r>
    </w:p>
    <w:p w:rsidR="00AE7E9A" w:rsidRPr="00AE7E9A" w:rsidP="00E95E3B" w14:paraId="19E4364B" w14:textId="2D7A1A6C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2.1.2.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Скорочене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КНТ БМР БР КО</w:t>
      </w:r>
      <w:r w:rsidR="00E95E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«БМЦПМСД»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7E9A" w:rsidRPr="00AE7E9A" w:rsidP="00146E78" w14:paraId="63038B0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2.2.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Місцезнаходження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07400, Київська область, Броварський район, місто Бровари, вулиця Героїв України, будинок 5.</w:t>
      </w:r>
    </w:p>
    <w:p w:rsidR="00AE7E9A" w:rsidRPr="00AE7E9A" w:rsidP="00146E78" w14:paraId="19FA473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146E78" w14:paraId="318AEC7D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МЕТА ТА ПРЕДМЕТ ДІЯЛЬНОСТІ</w:t>
      </w:r>
    </w:p>
    <w:p w:rsidR="00AE7E9A" w:rsidRPr="00AE7E9A" w:rsidP="00AE7E9A" w14:paraId="399F334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2B7F09A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3.1. Основною метою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є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обслуговуванням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проживає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але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обмежуючись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вказаним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пунктом,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вжиття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з:</w:t>
      </w:r>
    </w:p>
    <w:p w:rsidR="00AE7E9A" w:rsidRPr="00AE7E9A" w:rsidP="00AE7E9A" w14:paraId="43A223DC" w14:textId="7777777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доступною,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своєчасною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якісною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ефективною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первинною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санітарною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AE7E9A" w14:paraId="3E4680BE" w14:textId="7777777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керованості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безперервності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AE7E9A" w14:paraId="31C5E05A" w14:textId="777777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профілактики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підтримки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F3CA2A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3.2. 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поставленої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мети предметом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є:</w:t>
      </w:r>
    </w:p>
    <w:p w:rsidR="00AE7E9A" w:rsidRPr="00AE7E9A" w:rsidP="00411C91" w14:paraId="2439B9B7" w14:textId="21660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практика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5596666A" w14:textId="0B9C0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організаційно-методичне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керівництво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підрозділів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своєчасної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ефективної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05E3CE8C" w14:textId="6296B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невідкладної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порядку;</w:t>
      </w:r>
    </w:p>
    <w:p w:rsidR="00AE7E9A" w:rsidRPr="00AE7E9A" w:rsidP="00411C91" w14:paraId="0F7782C4" w14:textId="3E3C2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щеплень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76E04BA0" w14:textId="076BA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вільний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вибір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надає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практики –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сімейного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дільничного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терапевта,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дільничного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педіатра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порядку;</w:t>
      </w:r>
    </w:p>
    <w:p w:rsidR="00AE7E9A" w:rsidRPr="00AE7E9A" w:rsidP="00411C91" w14:paraId="15C242B2" w14:textId="2F12B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участь та контроль за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оглядів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диспансеризації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58856D05" w14:textId="08435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наступності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послідовності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закладами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надають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вторинну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спеціалізовану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третинну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високоспеціалізовану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екстрену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медичний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маршрут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пацієнта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AE7E9A" w:rsidRPr="00AE7E9A" w:rsidP="00411C91" w14:paraId="11B4482A" w14:textId="7E444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 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хворих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консультацію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надають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вторинну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спеціалізовану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третинну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високоспеціалізовану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службами,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опікуються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добробутом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відбору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хворих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санаторно-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курортне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реабілітацію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порядку;</w:t>
      </w:r>
    </w:p>
    <w:p w:rsidR="00AE7E9A" w:rsidRPr="00AE7E9A" w:rsidP="00411C91" w14:paraId="4C412396" w14:textId="10062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участь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програмах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скринінгових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діагностики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порядку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програмами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79FF1166" w14:textId="01935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уніфікованих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клінічних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494B6313" w14:textId="77E86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діагностики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реабілітації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11C91" w14:paraId="6C24B4D4" w14:textId="3FE83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стаціонарозамінних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573A1C8E" w14:textId="39A61D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експертизи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тимчасової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непрацездатності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контролю за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видачею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листків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непрацездатності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6B665105" w14:textId="32466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направлення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МСЕК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стійкою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втратою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працездатності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4F3F1A10" w14:textId="3FC2E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участь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освітньо-роз'яснювальної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здорового способу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42D7AB5C" w14:textId="18C14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участь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програмах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пільгового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лікарськими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бюджетного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66D5B033" w14:textId="52969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попередження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своєчасного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виявлення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зменшення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ускладнень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інвалідності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смертності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першу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попереджувальних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2ED5952E" w14:textId="46C79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вжиття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52C8DAD4" w14:textId="37E19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контроль за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удосконалення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7E7FDE0A" w14:textId="67A73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шляхів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0A761C79" w14:textId="19168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рекомендацій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702F04BA" w14:textId="796B8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своєчасне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реабілітація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хворих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амбулаторних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56D54B4E" w14:textId="679D8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платних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обслуговування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4FB6D35D" w14:textId="447EE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раннє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виявлення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хворих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онкозахворюваннями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своєчасне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33D7836F" w14:textId="761FA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паліативної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пацієнтам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останніх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стадіях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перебігу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невиліковних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включає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комплекс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полегшення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емоційних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страждань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пацієнтів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моральну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членам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сімей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2735DC" w14:paraId="6DD9FB55" w14:textId="1D203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будь-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суб’єктам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господарювання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надають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5E8BED0E" w14:textId="07FDE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з’їздів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конференцій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конгресів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форумів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круглих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семінарів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3912119F" w14:textId="7B5FA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тому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працюють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особи-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підприємці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цивільно-правовими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договорами,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053ACAF2" w14:textId="7F1A1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ПМСД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мережі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кадрового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3B8852A6" w14:textId="690FB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договірних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засадах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залучати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спеціалістів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надавати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консультативно-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діагностичну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спеціалістами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77D76EA3" w14:textId="19F0C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пільгових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категорій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чинним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1EBC563B" w14:textId="4F2DD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взяття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облік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спостереження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вагітних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(у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потреби)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направлення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вторинної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3A44E861" w14:textId="69B80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спостереження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станом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пацієнтів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лабораторних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інструментальних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клініко-діагностичних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8B35CA" w14:paraId="0093AE01" w14:textId="19ADB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535E69" w14:paraId="3C870AE5" w14:textId="33340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535E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санітарно-епідеміологічною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службою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протиепідемічних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535E69" w14:paraId="23B9C551" w14:textId="2715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потреби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підрозділів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лікарських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виробах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медичному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обладнанні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доступною,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своєчасною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535E69" w14:paraId="28D3765D" w14:textId="0D4E6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моніторинг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раціональне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лікарських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обладнання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535E69" w14:paraId="5370A1A1" w14:textId="5A5C8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моніторинг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фінансового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первинною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медико-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допомогою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535E69" w14:paraId="22F58125" w14:textId="0568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прогнозування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здоров'я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участь у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розробці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збереження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покращення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A0B1C" w14:paraId="3F68323F" w14:textId="1BEB8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перепідготовки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кваліфікації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A0B1C" w14:paraId="1B5C7182" w14:textId="5B4C7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перевезення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придбання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пересилання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відпуск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знищення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наркотичних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психотропних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речовин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аналогів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прекурсорів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замісників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аналогів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отруйних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сильнодіючих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речовин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вимогами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чинного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4A0B1C" w14:paraId="447B3ACE" w14:textId="42232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функції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випливають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покладених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68BBB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3.3. Товариство може бути клінічною базою вищих, середніх медичних навчальних закладів усіх рівнів акредитації та закладів післядипломної освіти та базою для стажування лікарів-інтернів.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79A95A8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3.4. Товариство може бути клінічною базою вищих медичних, фармацевтичних навчальних та науково-дослідних закладів (установ) усіх рівнів акредитації та закладів післядипломної освіти, приймати участь у підвищенні кваліфікації, підготовці та перепідготовці медичних працівників.</w:t>
      </w:r>
    </w:p>
    <w:p w:rsidR="00AE7E9A" w:rsidRPr="00AE7E9A" w:rsidP="00AE7E9A" w14:paraId="710243A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3.5.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планових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виключно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підставі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положень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Статутом.</w:t>
      </w:r>
    </w:p>
    <w:p w:rsidR="00AE7E9A" w:rsidRPr="00AE7E9A" w:rsidP="00AE7E9A" w14:paraId="7EEB603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3.6.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покладених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зобов’язань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звертатися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інформацією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6D747D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3.7.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обробку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Метою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обробки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є: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адміністративно-правових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людськими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ресурсами,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зокрема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кадровим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потенціалом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згодою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суб’єкта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Кодексу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кодексу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«Про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», «Про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зайнятість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адміністративно-правових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пацієнтами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фіксування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оперативно-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лікувальної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згодою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суб’єкта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Закону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нормативних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регулюють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 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обробляються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допускає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ідентифікацію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вони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стосуються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у строк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більший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ніж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необхідно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законного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BEBFAE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3.8.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займатися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видами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забороненими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705CDD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54B72525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ПРАВОВИЙ СТАТУС</w:t>
      </w:r>
    </w:p>
    <w:p w:rsidR="00AE7E9A" w:rsidRPr="00AE7E9A" w:rsidP="00AE7E9A" w14:paraId="1118ED7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045991DF" w14:textId="5A982C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4.1.</w:t>
      </w:r>
      <w:r w:rsidR="004A0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права. Права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набуває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дня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B3DC39E" w14:textId="1AE5A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4.2.</w:t>
      </w:r>
      <w:r w:rsidR="004A0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користується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закріпленим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ним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комунальним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майном</w:t>
      </w:r>
      <w:r w:rsidRPr="00AE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узуфрукту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майна.</w:t>
      </w:r>
    </w:p>
    <w:p w:rsidR="00AE7E9A" w:rsidRPr="00AE7E9A" w:rsidP="00AE7E9A" w14:paraId="0B8679AA" w14:textId="772CB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4.3.</w:t>
      </w:r>
      <w:r w:rsidR="004A0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некомерційну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плану,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робіт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виробництво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продукції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цінами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(тарифами),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0F62C9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план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підлягає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затвердженню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Засновником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кінця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плановому,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Засновником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F18D79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тарифи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плату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714CEE5" w14:textId="579FF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4.4.</w:t>
      </w:r>
      <w:r w:rsidR="00504C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Збитки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внаслідок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були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судом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неконституційними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недійсними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підлягають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відшкодуванню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зазначеними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добровільно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суду.</w:t>
      </w:r>
    </w:p>
    <w:p w:rsidR="00AE7E9A" w:rsidRPr="00AE7E9A" w:rsidP="00AE7E9A" w14:paraId="345202C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некомерційної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залучає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матеріально-технічні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ресурсів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заборонено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9407E9A" w14:textId="2ED2C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4.6.</w:t>
      </w:r>
      <w:r w:rsidR="00504C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баланс,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розрахункові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валютні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рахунки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установах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банків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органах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казначейської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служби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круглу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печатку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найменуванням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штампи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бланки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реквізитами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знак,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A45C7A4" w14:textId="6782A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4.7.</w:t>
      </w:r>
      <w:r w:rsidR="00504C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вчиняти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будь-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правочини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договори (угоди)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набувати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цивільні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особисті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немайнові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права, нести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бути особою, яка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бере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участь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розглядається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судах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міжнародних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третейських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судах,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виступати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цивільно-правових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бути стороною в судах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208B56B" w14:textId="1B34B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4.8.</w:t>
      </w:r>
      <w:r w:rsidR="00504C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розробляє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структуру,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чисельність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розпис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необхідності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тобто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реорганізовувати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наявні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вводити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підставою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Статуту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перереєстрації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324B7B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4.9.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підвищень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надбавок, доплат, норм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розцінок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Порядок,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заохочувальних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компенсаційних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гарантованих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виплат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преміювання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винагород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положення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2A8CC6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4.10.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підставі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ліцензії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провадження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практики.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провадження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потрібний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спеціальний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дозвіл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 порядку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0B6A552" w14:textId="50293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4.11.</w:t>
      </w:r>
      <w:r w:rsidR="00504C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жодним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чином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розподіляти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доходи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частину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серед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засновників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учасників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розумінні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hyperlink r:id="rId4" w:history="1">
        <w:r w:rsidRPr="00AE7E9A">
          <w:rPr>
            <w:rFonts w:ascii="Times New Roman" w:eastAsia="Calibri" w:hAnsi="Times New Roman" w:cs="Times New Roman"/>
            <w:color w:val="000000"/>
            <w:sz w:val="28"/>
            <w:szCs w:val="28"/>
            <w:lang w:val="ru-RU" w:eastAsia="en-US"/>
          </w:rPr>
          <w:t>Цивільного</w:t>
        </w:r>
        <w:r w:rsidRPr="00AE7E9A">
          <w:rPr>
            <w:rFonts w:ascii="Times New Roman" w:eastAsia="Calibri" w:hAnsi="Times New Roman" w:cs="Times New Roman"/>
            <w:color w:val="000000"/>
            <w:sz w:val="28"/>
            <w:szCs w:val="28"/>
            <w:lang w:val="ru-RU" w:eastAsia="en-US"/>
          </w:rPr>
          <w:t xml:space="preserve"> кодексу </w:t>
        </w:r>
        <w:r w:rsidRPr="00AE7E9A">
          <w:rPr>
            <w:rFonts w:ascii="Times New Roman" w:eastAsia="Calibri" w:hAnsi="Times New Roman" w:cs="Times New Roman"/>
            <w:color w:val="000000"/>
            <w:sz w:val="28"/>
            <w:szCs w:val="28"/>
            <w:lang w:val="ru-RU" w:eastAsia="en-US"/>
          </w:rPr>
          <w:t>України</w:t>
        </w:r>
      </w:hyperlink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членів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такої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організації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крім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їхньої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нарахування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єдиного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соціального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внеску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),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членів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пов’язаних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ними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цілей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пункту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вважається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розподілом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видатків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пунктом 4.12.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Статуту.</w:t>
      </w:r>
    </w:p>
    <w:p w:rsidR="00AE7E9A" w:rsidRPr="00AE7E9A" w:rsidP="00AE7E9A" w14:paraId="59F11813" w14:textId="57E665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4.12.</w:t>
      </w:r>
      <w:r w:rsidR="00504C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вважається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розподілом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розумінні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п. 4.11. Статуту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прибутків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виключно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видатків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мети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цілей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напрямів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Статутом.</w:t>
      </w:r>
    </w:p>
    <w:p w:rsidR="00AE7E9A" w:rsidRPr="00AE7E9A" w:rsidP="00AE7E9A" w14:paraId="1135703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4.13.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несуть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зобов’язаннями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крім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законодавством 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A1EA34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4.14.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несе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зобов’язаннями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469D41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4.15. Товариство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структуру,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граничну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чисельність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розпис</w:t>
      </w:r>
    </w:p>
    <w:p w:rsidR="00AE7E9A" w:rsidRPr="00AE7E9A" w:rsidP="00AE7E9A" w14:paraId="3AF9A01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P="00AE769E" w14:paraId="76806312" w14:textId="3DF93F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СТАТУТНИЙ КАПІТАЛ</w:t>
      </w:r>
      <w:r w:rsidR="00007E2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,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МАЙНО ТА ФІНАНСУВАННЯ</w:t>
      </w:r>
    </w:p>
    <w:p w:rsidR="00AE769E" w:rsidRPr="00AE7E9A" w:rsidP="00AE769E" w14:paraId="1E594CBB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3665A01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комунальною власністю.</w:t>
      </w:r>
    </w:p>
    <w:p w:rsidR="00AE7E9A" w:rsidRPr="00AE7E9A" w:rsidP="00AE7E9A" w14:paraId="73BAE086" w14:textId="4936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Комунальне некомерційне 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«Броварський міський центр первинної медико-санітарної допомоги»  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користується закріпленим за ним комунальним майном, що 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спільною власністю територіальної громади Броварської міської ради Броварського району Київської області і закріплюється за ним на праві 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узуфрукта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 комунального майна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E7E9A" w:rsidRPr="00AE7E9A" w:rsidP="00AE7E9A" w14:paraId="63447CE6" w14:textId="777777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AE7E9A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До прийняття Засновником відповідного рішення протягом перехідного періоду, визначеного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9 січня 2025 року № 4196-IX, продовжує користуватись комунальним майном, що </w:t>
      </w:r>
      <w:r w:rsidRPr="00AE7E9A">
        <w:rPr>
          <w:rFonts w:ascii="Times New Roman" w:eastAsia="SimSun" w:hAnsi="Times New Roman" w:cs="Times New Roman"/>
          <w:sz w:val="28"/>
          <w:szCs w:val="28"/>
          <w:lang w:eastAsia="en-US"/>
        </w:rPr>
        <w:t>що</w:t>
      </w:r>
      <w:r w:rsidRPr="00AE7E9A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є спільною власністю територіальної громади </w:t>
      </w:r>
      <w:r w:rsidRPr="00AE7E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Pr="00AE7E9A">
        <w:rPr>
          <w:rFonts w:ascii="Times New Roman" w:eastAsia="SimSun" w:hAnsi="Times New Roman" w:cs="Times New Roman"/>
          <w:sz w:val="28"/>
          <w:szCs w:val="28"/>
          <w:lang w:eastAsia="en-US"/>
        </w:rPr>
        <w:t>на праві оперативного управління.</w:t>
      </w:r>
    </w:p>
    <w:p w:rsidR="00AE7E9A" w:rsidRPr="00AE7E9A" w:rsidP="00AE7E9A" w14:paraId="5578661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становлять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необоротні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оборотні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активи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засоби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грошові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цінності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вартість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відображається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балансі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6F12E5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Відчуження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об’єктів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належать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фондів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правочинів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предметом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вартість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сукупно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протягом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календарного року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перевищує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10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вартості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активів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останньої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крім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правочину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регульованими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цінами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тарифами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попередньою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згодою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Засновника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наглядової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лише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конкурентних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засадах,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законом,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Засновником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D8C6D7D" w14:textId="2D384D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5.3.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відчужувати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способом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розпоряджатись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закріпленим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ним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належить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фондів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без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попередньої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згоди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безоплатно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належне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третім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крім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прямо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стосуються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будь-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права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земельні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ділянки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користування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оренда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сервітути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знаходяться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фактичному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користуванні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вирішуються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виключно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F514E18" w14:textId="640CB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5.4.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Джерелами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є:</w:t>
      </w:r>
    </w:p>
    <w:p w:rsidR="00AE7E9A" w:rsidRPr="00AE7E9A" w:rsidP="00AE7E9A" w14:paraId="2D2DC7F6" w14:textId="564A0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5.4.1.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узуфрукту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 (а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протягом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перехідного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періоду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оперативного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05CE8A8" w14:textId="704CE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5.4.2.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державного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бюджетів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бюджетні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у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виділені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галузевих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цільових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вкладення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закупівлю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діагностичного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обладнання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реконструкцію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реставрацію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капітальний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ремонт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приміщень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споруд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субвенції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бюджету,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реалізованого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знаходилось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балансі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підтримки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7564907" w14:textId="51188B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5.4.3.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здачі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оренду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закріпленого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узуфрукту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</w:t>
      </w:r>
      <w:r w:rsidR="00DA618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одержані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платних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робіт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продукції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майна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43C5CC5" w14:textId="35B7A5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5.5. 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Цільові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ABFD97D" w14:textId="615D3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5.5.1.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договорами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центральним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політику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обслуговування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D078E24" w14:textId="4FD839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5.5.2.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надходять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безоплатно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вигляді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безповоротної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добровільних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пожертвувань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благодійні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гранти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дарунки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добровільної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безоплатної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спонсорів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меценатів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іноземних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AE7E9A" w:rsidRPr="00AE7E9A" w:rsidP="00AE7E9A" w14:paraId="15E4CD21" w14:textId="352A2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5.5.3.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внаслідок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задоволення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позовів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відшкодування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затрат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захворювання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викликані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виробничими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травмами,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отруєннями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транспортними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пригодами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злочинами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59E1A7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5.5.4.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Страхові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виплати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відшкодування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роялті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D6B33C2" w14:textId="2E598B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5.5.5.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субсидії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державного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бюджетів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дотація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покриття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збитків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пов’язаних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через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недостатнє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цільових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фондів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межах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технічної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благодійної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гуманітарної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суб`єктів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господарювання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громадян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міжнародних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іноземних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4AD671A" w14:textId="3C3B6E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5.5.6.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Відшкодування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іноземним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громадянам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межах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B59312D" w14:textId="4F07DB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5.5.7.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Кредити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банків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7C0784C" w14:textId="7B734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5.5.8.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придбане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DD3B349" w14:textId="112022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5.5.9.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надходить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безоплатно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вигляді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безповоротної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добровільних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благодійних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пожертвувань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D91A96C" w14:textId="18C74E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5.5.10.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соціально-економічного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регіону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галузі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81D6D06" w14:textId="310CE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5.5.11.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джерел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заборонених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BEC6262" w14:textId="58548A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5.5.12.</w:t>
      </w:r>
      <w:r w:rsidR="00D0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джерела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заборонені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687365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5.6.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Вилучення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лише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C3BD722" w14:textId="206A24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5.7.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бути сформовано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склад та порядок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="00EE65E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EB90A0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5.8.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протягом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одного року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Єдиного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осіб-підприємців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громадських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запису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BC327E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5.8.2.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формуватися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шляхом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передачі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 та/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прав.</w:t>
      </w:r>
    </w:p>
    <w:p w:rsidR="00AE7E9A" w:rsidRPr="00AE7E9A" w:rsidP="00AE7E9A" w14:paraId="28DEB5F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5.8.3.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вважається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сформованим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зарахування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банківський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рахунок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2F69D0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5.8.4.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становить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,00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нуль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гривень 00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копійок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9F3753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5.9.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одержувати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кредити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BE42D4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5.10.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оренду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закріплене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ним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узуфрукту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оренди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BAAB28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5.11.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некомерційну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спрямовану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без мети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одержання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прибутку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E907AF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5.12.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веде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статистичну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органам,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напрямами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7C9B12B" w14:textId="03275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5.13. Товариство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тарифи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плату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="00B1657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F9E7FE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5.14.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E9CE2F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43BBB363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ПРАВА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ТА ОБОВ’ЯЗКИ</w:t>
      </w:r>
    </w:p>
    <w:p w:rsidR="00AE7E9A" w:rsidRPr="00AE7E9A" w:rsidP="00AE7E9A" w14:paraId="12DDA36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5BD25000" w14:textId="520F9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право:</w:t>
      </w:r>
    </w:p>
    <w:p w:rsidR="00AE7E9A" w:rsidRPr="00AE7E9A" w:rsidP="00AE7E9A" w14:paraId="2E5408F0" w14:textId="3BDD75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Звертатися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центральних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юридичних 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незалежно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підпорядкування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необхідних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покладених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8E7991B" w14:textId="39E2C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6.1.2.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планувати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напрямки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цілей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спрямовувати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матеріально-технічне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7E98A4F" w14:textId="22F7C6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6.1.3.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угоди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юридичними особами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незалежно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підпорядкування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набувати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особистих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немайнових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прав, нести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обов'язки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урахуванням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пункту 5.2.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Статуту; бути особою, яка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бере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участь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розглядається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судах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міжнародних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третейських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судах</w:t>
      </w:r>
      <w:r w:rsidR="00B6250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56BC8F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6.1.4.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співробітництво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іноземними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308DA5C" w14:textId="168E7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6.1.5.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структуру,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чисельність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розпис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5ADCB5F" w14:textId="73A7D8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6.1.6.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Залучати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матеріально-технічні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ресурсів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заборонено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75FCE15" w14:textId="092BC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6.1.7.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зокрема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надбавок, доплат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підвищень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порядку і умов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заохочення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преміювання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премій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винагород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договору.</w:t>
      </w:r>
    </w:p>
    <w:p w:rsidR="00AE7E9A" w:rsidRPr="00AE7E9A" w:rsidP="00AE7E9A" w14:paraId="7171DBE9" w14:textId="6EBCD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6.1.8.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договірних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засадах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вартість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поза договорами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обслуговування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укладеними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Національною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службою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80E6325" w14:textId="5D764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6.1.9.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напрямки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грошових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враховуючи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норми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Статуту.</w:t>
      </w:r>
    </w:p>
    <w:p w:rsidR="00AE7E9A" w:rsidRPr="00AE7E9A" w:rsidP="00AE7E9A" w14:paraId="1AFE52B1" w14:textId="1D00E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6.1.10.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відшкодування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вартості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медикаментів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наставанням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страхового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застраховані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загальнообов’язковим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страхуванням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нещасного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виробництві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професійного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захворювання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спричинили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втрату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працездатності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9B71862" w14:textId="45B44E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6.1.11.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відшкодування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вартості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наставанням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страхового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застраховані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страхових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компаніях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02F3766" w14:textId="67BE8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6.1.12.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межах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E6D2F0D" w14:textId="12ED6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6.1.13.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Акумулювати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напрямки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залучених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грошових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чинним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DB2EE40" w14:textId="37989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6.1.14.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Відкривати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банківських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установах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валютні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рахунки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благодійної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грошової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закордону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46ACFA2" w14:textId="73822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6.1.15.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благодійні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гранти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дарунки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добровільної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безоплатної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спонсорів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меценатів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іноземних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0AC7782" w14:textId="62542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6.1.16.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згодою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будівництво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реконструкцію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фондів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порядку.</w:t>
      </w:r>
    </w:p>
    <w:p w:rsidR="00AE7E9A" w:rsidRPr="00AE7E9A" w:rsidP="00AE7E9A" w14:paraId="3371813B" w14:textId="4BB45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6.1.17.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поточний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капітальний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ремонт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фондів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4778775" w14:textId="6157B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6.1.18.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Залучати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інших юридичних 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статутних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порядку.</w:t>
      </w:r>
    </w:p>
    <w:p w:rsidR="00AE7E9A" w:rsidRPr="00AE7E9A" w:rsidP="00AE7E9A" w14:paraId="189450DF" w14:textId="7CD04C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6.1.19.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Співпрацювати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національними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іноземними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закладами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науковими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установами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підприємцями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CEF4BCA" w14:textId="5E1C99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6.1.20.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консультативну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належать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спеціалістам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запитом.</w:t>
      </w:r>
    </w:p>
    <w:p w:rsidR="00AE7E9A" w:rsidRPr="00AE7E9A" w:rsidP="00AE7E9A" w14:paraId="533B3084" w14:textId="0A48B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6.1.21.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відокремлені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погодженням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0C11145" w14:textId="22E21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6.1.22.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Закуповувати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ресурси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юридичних 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незалежно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9C04B53" w14:textId="55BCB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6.1.23.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суперечать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1167F06" w14:textId="430087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зобов’язане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E7E9A" w:rsidRPr="00AE7E9A" w:rsidP="00AE7E9A" w14:paraId="6713FB2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6.2.1.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Керуватись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Конституцією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Цивільним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кодексами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Законом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законами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постановами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Верховної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актами Президента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Кабінету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Міністрів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загальнообов’язковими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директивними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документами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Міністерства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загальнообов’язковими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нормативними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актами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центральних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актами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наказами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нормативно-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актами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Статутом.</w:t>
      </w:r>
    </w:p>
    <w:p w:rsidR="00AE7E9A" w:rsidRPr="00AE7E9A" w:rsidP="00AE7E9A" w14:paraId="04969ED9" w14:textId="0669DB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6.2.1.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належні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високопродуктивної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договору, правил та норм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техніки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безпеки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страхування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158AD98" w14:textId="2605F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6.2.2.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статистичну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20873FD" w14:textId="4F2AB9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6.2.3.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Планувати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мети та предмету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урахуванням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у межах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єдиної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комплексної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політики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галузі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ївській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9568D98" w14:textId="352A3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6.2.4.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своєчасну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сплату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платежів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882F483" w14:textId="2F0A51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6.2.5.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Розробляти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реалізовувати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кадрову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політику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контролювати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кваліфікації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2EAF579" w14:textId="39DC9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6.2.6.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Акумулювати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витрачати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метою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Статуту.</w:t>
      </w:r>
    </w:p>
    <w:p w:rsidR="00AE7E9A" w:rsidRPr="00AE7E9A" w:rsidP="00AE7E9A" w14:paraId="2AD7D90F" w14:textId="5DD99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6.2.7.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Розробляти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схеми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надбавок, доплат,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премій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винагород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заохочувальних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компенсаційних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виплат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чинним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5AECD78" w14:textId="7EFD0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6.2.8.</w:t>
      </w:r>
      <w:r w:rsidR="003B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Дотримуватись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нормативно-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актами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Статутом.</w:t>
      </w:r>
    </w:p>
    <w:p w:rsidR="00AE7E9A" w:rsidRPr="00AE7E9A" w:rsidP="00AE769E" w14:paraId="5D14237E" w14:textId="643F2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68A26E7D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УПРАВЛІННЯ ТОВАРИСТВОМ ТА ГРОМАДСЬКИЙ КОНТРОЛЬ ЗА ЙОГО ДІЯЛЬНІСТЮ</w:t>
      </w:r>
    </w:p>
    <w:p w:rsidR="00AE7E9A" w:rsidRPr="00AE7E9A" w:rsidP="00AE7E9A" w14:paraId="3A75A9D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4F00B32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здійснює Засновник, Орган управління, керівник </w:t>
      </w:r>
      <w:r w:rsidRPr="00AE7E9A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Наглядова рада (у разі її створення)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8E5E58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Поточне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керівництво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керівник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–Директор,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 посаду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звільняється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посади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Засновника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Строк найму, права,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найму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контрактом.</w:t>
      </w:r>
    </w:p>
    <w:p w:rsidR="00AE7E9A" w:rsidRPr="00AE7E9A" w:rsidP="00AE7E9A" w14:paraId="56A2C69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Засновник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E7E9A" w:rsidRPr="00AE7E9A" w:rsidP="00AE7E9A" w14:paraId="3DA8FC8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7.3.1.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6EB811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7.3.2.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 посаду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посади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контракту.</w:t>
      </w:r>
    </w:p>
    <w:p w:rsidR="00AE7E9A" w:rsidRPr="00AE7E9A" w:rsidP="00AE7E9A" w14:paraId="63C3E08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7.3.3.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реорганізацію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припинення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баланс.</w:t>
      </w:r>
    </w:p>
    <w:p w:rsidR="00AE7E9A" w:rsidRPr="00AE7E9A" w:rsidP="00AE7E9A" w14:paraId="6C88F24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E7E9A" w:rsidRPr="00AE7E9A" w:rsidP="00AE7E9A" w14:paraId="5CC3953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7.4.1. 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головні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напрямки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63F34F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план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 порядку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контролює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1DFE27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розриває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контракт з Директором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підставі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4FFB6F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7.4.4. 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конкурсу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заміщення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посади Директора.</w:t>
      </w:r>
    </w:p>
    <w:p w:rsidR="00AE7E9A" w:rsidRPr="00AE7E9A" w:rsidP="00AE7E9A" w14:paraId="3119E88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7.4.5. 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Звільняє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посади Директора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зв’язку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припиненням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строку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контракту.</w:t>
      </w:r>
    </w:p>
    <w:p w:rsidR="00AE7E9A" w:rsidRPr="00AE7E9A" w:rsidP="00AE7E9A" w14:paraId="49F99C7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7.4.6.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відпустки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відпочинку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відрядження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в. о.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відсторонення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Директора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на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покладання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в. о.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тимчасової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відсутності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7F467E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7.4.7.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делеговані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6421D1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7.4.8.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Погоджує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кредитні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договори.</w:t>
      </w:r>
    </w:p>
    <w:p w:rsidR="00AE7E9A" w:rsidRPr="00AE7E9A" w:rsidP="00AE7E9A" w14:paraId="7163134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7.4.9.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ефективністю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закріплене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узуфрукту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комунального майна.</w:t>
      </w:r>
    </w:p>
    <w:p w:rsidR="00AE7E9A" w:rsidRPr="00AE7E9A" w:rsidP="00AE7E9A" w14:paraId="00E8A5A1" w14:textId="0C3A7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7.5.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Директор Товариства:</w:t>
      </w:r>
    </w:p>
    <w:p w:rsidR="00AE7E9A" w:rsidRPr="00AE7E9A" w:rsidP="00AE7E9A" w14:paraId="7826C29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7.5.1. Діє без довіреності від імені Товариства, представляє його інтереси в органах державної влади і органах місцевого самоврядування, інших органах, у відносинах з іншими юридичними та фізичними особами, в межах України та за кордоном, підписує від імені Товариства документи та видає довіреності і делегує право підпису документів іншим посадовим особам Товариства, укладає договори, відкриває в органах Державної казначейської служби України та установах банків поточні та інші рахунки.</w:t>
      </w:r>
    </w:p>
    <w:p w:rsidR="00AE7E9A" w:rsidRPr="00AE7E9A" w:rsidP="00AE7E9A" w14:paraId="02030D8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вирішує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винятком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тих,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віднесені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A2B5CD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Ініціює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розроблення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новій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редакції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C95B20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адміністрацію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вирішує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межах та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 порядку.</w:t>
      </w:r>
    </w:p>
    <w:p w:rsidR="00AE7E9A" w:rsidRPr="00AE7E9A" w:rsidP="00AE7E9A" w14:paraId="15DB5BB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7.5.5.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оперативне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керівництво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накази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оперативних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структуру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чисельність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штатний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розпис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B5A0C3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7.5.6.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Несе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плану,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і плану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показників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ефективності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послуг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узуфрукту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комунального майна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спільної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громад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доходу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договорів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8927AA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7.5.7.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Розпоряджається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майном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коштами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ефективне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збереження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закріпленого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узуфрукту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комунального майна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 межах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накази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вказівки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6795EF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7.5.8.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роботу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населенню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нормативно-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правових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93D304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7.5.9.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веденням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зберіганням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документації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B72DC8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7.5.10. У строки і в порядку,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повідомляє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будь-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Єдиного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осіб-підприємців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громадських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082153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7.5.11.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органам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квартальну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статистичну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рух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засобів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 запитом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оренду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наявність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площ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придатних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оренду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975668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прийняття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 роботу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контракти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термін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раціональний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добір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кадрів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правил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внутрішнього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трудового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розпорядку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фахового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кваліфікаційного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затвердженим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штатним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розписом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7EA363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переговорів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 порядку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F2D825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 посаду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звільняє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посади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заступників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директорів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головного бухгалтера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посади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звільняє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FED1DB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7.5.15.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санітарно-гігієнічних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протипожежних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 і правил,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належних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умов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699C97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7.5.16.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Вживає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своєчасної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обсязі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виплати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заробітної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плати,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податків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платежів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4D3188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7.5.17.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Несе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збитки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вини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 порядку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1619AC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7.5.18.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положення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положення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порядки,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характер,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зокрема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E7E9A" w:rsidRPr="00AE7E9A" w:rsidP="00AE7E9A" w14:paraId="787BE87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положення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преміювання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підсумками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AE7E9A" w14:paraId="4491CFBB" w14:textId="49DFA2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9038C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порядок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надходження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благодійні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гранти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дарунки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7E9A" w:rsidRPr="00AE7E9A" w:rsidP="00AE7E9A" w14:paraId="28DB234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– порядок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зберігання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відпуску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лікарських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засобів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виробів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9E46B2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7.5.19.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робіт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підсобному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господарстві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збереження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майна, тварин,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продукції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AEF784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7.5.20.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Ініціює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перед органами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влади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відзначення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нагородами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почесними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званнями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грамотами,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подяками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FE6362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7.5.21.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належного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функцій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налагодження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міжнародних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зв’язків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обміну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досвідом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підвищення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кваліфікації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перепідготовки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наукових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конференціях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симпозіумах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семінарах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за кордоном)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функцій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відряджає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автотранспорт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службові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відрядження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межі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території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 в тому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за кордон.</w:t>
      </w:r>
    </w:p>
    <w:p w:rsidR="00AE7E9A" w:rsidRPr="00AE7E9A" w:rsidP="00AE7E9A" w14:paraId="1DB8416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7.5.22.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додержання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порядку, режиму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секретності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антикорупційних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норм.</w:t>
      </w:r>
    </w:p>
    <w:p w:rsidR="00AE7E9A" w:rsidRPr="00AE7E9A" w:rsidP="00AE7E9A" w14:paraId="40B1A79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7.5.23.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безумовне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антикорупційного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службовими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виконують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роботу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перебувають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A782FC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7.5.24.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Вирішує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віднесені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Статутом, контрактом.</w:t>
      </w:r>
    </w:p>
    <w:p w:rsidR="00AE7E9A" w:rsidRPr="00AE7E9A" w:rsidP="00AE7E9A" w14:paraId="6FCD441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7.6. Директор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головний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бухгалтер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несуть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додержання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достовірність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статистичної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порядку.</w:t>
      </w:r>
    </w:p>
    <w:p w:rsidR="00AE7E9A" w:rsidRPr="00AE7E9A" w:rsidP="00AE7E9A" w14:paraId="30BA617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7.7.У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відсутності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неможливості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причин,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заступник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функціональними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939680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2A596416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ОРГАНІЗАЦІЙНА СТРУКТУРА ТОВАРИСТВА</w:t>
      </w:r>
    </w:p>
    <w:p w:rsidR="00AE7E9A" w:rsidRPr="00AE7E9A" w:rsidP="00AE7E9A" w14:paraId="42615DA9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E7E9A" w:rsidRPr="00AE7E9A" w:rsidP="00AE7E9A" w14:paraId="2C52E2A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8.1. Структура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порядок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внутрішньої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структурних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підрозділів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2CEEF3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8.2. 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Функціональні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інструкції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затверджує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 Директор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7BC388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8.3.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Штатну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чисельність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розсуд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підставі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погодженого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 порядку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урахуванням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необхідності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належної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доступності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AD125D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74A5FD60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ПОВНОВАЖЕННЯ ТРУДОВОГО КОЛЕКТИВУ</w:t>
      </w:r>
    </w:p>
    <w:p w:rsidR="00AE7E9A" w:rsidRPr="00AE7E9A" w:rsidP="00AE7E9A" w14:paraId="1EF63C5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6775C82B" w14:textId="3AF90C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9.1.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брати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участь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через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збори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трудового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представництво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вносити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пропозиції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поліпшення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-культурного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побутового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обслуговування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Представники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трудового колективу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представляють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інтереси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органах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зобов’язане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забезпечували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участь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C8D0F69" w14:textId="7F717F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9.2.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складається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усіх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працею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беруть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участь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трудового договору (контракту, угоди),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регулюють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A94F74D" w14:textId="402F22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9.3.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До складу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через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реалізує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на участь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обиратися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 Директор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FE01BBC" w14:textId="6B5E4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9.4.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Виробничі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відносини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трудового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адміністрацією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регулюються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договором.</w:t>
      </w:r>
    </w:p>
    <w:p w:rsidR="00AE7E9A" w:rsidRPr="00AE7E9A" w:rsidP="00AE7E9A" w14:paraId="53950889" w14:textId="1A5C5E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9.5.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укладання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імені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трудового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ним органу.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звітують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зборах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менш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ніж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один раз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77558BF" w14:textId="64AAC9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9.6.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поліпшення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умов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життя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обов’язкового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страхування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сімей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вирішуються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трудовим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договору.</w:t>
      </w:r>
    </w:p>
    <w:p w:rsidR="00AE7E9A" w:rsidRPr="00AE7E9A" w:rsidP="00AE7E9A" w14:paraId="0BDA5D39" w14:textId="06F6B7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9.7.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норми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розцінки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тарифні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ставки,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схеми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окладів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надбавок, доплат,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премій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заохочувальних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компенсаційних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гарантійних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виплат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встановлюються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договорі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норм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Генеральною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Галузевою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угодами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Мінімальна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заробітна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нижчою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мінімального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розміру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заробітної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плати.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Умови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оплати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матеріального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Директора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контрактом.</w:t>
      </w:r>
    </w:p>
    <w:p w:rsidR="00AE7E9A" w:rsidRPr="00AE7E9A" w:rsidP="00AE7E9A" w14:paraId="53371245" w14:textId="41DB0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9.8.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Статуту,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колективного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договору, трудового договору (контракту, угоди)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посадових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інструкцій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згідно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2C4D49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541D1B98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КОНТРОЛЬ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ТА ПЕРЕВІРКА ДІЯЛЬНОСТІ</w:t>
      </w:r>
    </w:p>
    <w:p w:rsidR="00AE7E9A" w:rsidRPr="00AE7E9A" w:rsidP="00AE7E9A" w14:paraId="7BB8758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6E81AEAE" w14:textId="0B5BE4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10.1.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оперативний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веде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обробку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кадрову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Порядок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обліку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персональних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статистичної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кадрової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чинним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0017461F" w14:textId="5F5EED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10.2.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несе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своєчасне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достовірне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форм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органам.</w:t>
      </w:r>
    </w:p>
    <w:p w:rsidR="00AE7E9A" w:rsidRPr="00AE7E9A" w:rsidP="00AE7E9A" w14:paraId="17E9BEF3" w14:textId="57BE8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10.3.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Контроль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фінансово-господарською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межах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повноважень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чинним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порядку.</w:t>
      </w:r>
    </w:p>
    <w:p w:rsidR="00AE7E9A" w:rsidRPr="00AE7E9A" w:rsidP="00AE7E9A" w14:paraId="7D4F1FC8" w14:textId="4396FB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10.4.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мають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контроль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фінансово-господарської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F83294B" w14:textId="1245F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10.5.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здійснювати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якістю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обсягом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45D410C4" w14:textId="21192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10.6.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Уповноваженому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бухгалтерський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іншу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документацію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стосується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фінансово-господарської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кадрової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739405F8" w14:textId="5D52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10.7.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Контроль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хворим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шляхом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експертизи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міжнародним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принципам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доказової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медицини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галузевих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стандартів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сфері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0B5E1F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2CAAD012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11.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ПРИПИНЕННЯ ДІЯЛЬНОСТІ</w:t>
      </w:r>
    </w:p>
    <w:p w:rsidR="00AE7E9A" w:rsidRPr="00AE7E9A" w:rsidP="00AE7E9A" w14:paraId="2FFD086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19370971" w14:textId="3AC2A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11.1.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Припинення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шляхом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реорганізації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злиття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приєднання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поділу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перетворення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випадках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br/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–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суду.</w:t>
      </w:r>
    </w:p>
    <w:p w:rsidR="00AE7E9A" w:rsidRPr="00AE7E9A" w:rsidP="00AE7E9A" w14:paraId="6F720139" w14:textId="599D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11.2.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припинення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злиття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поділу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приєднання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перетворення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активи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одній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кільком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неприбутковим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організаціям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виду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зараховуються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доходу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обласного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бюджету.</w:t>
      </w:r>
    </w:p>
    <w:p w:rsidR="00AE7E9A" w:rsidRPr="00AE7E9A" w:rsidP="00AE7E9A" w14:paraId="03A5EB5C" w14:textId="03773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11.3.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ліквідаційною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утворюється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суду.</w:t>
      </w:r>
    </w:p>
    <w:p w:rsidR="00AE7E9A" w:rsidRPr="00AE7E9A" w:rsidP="00AE7E9A" w14:paraId="0F42E172" w14:textId="10440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11.4.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Порядок і строки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також строк для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пред’явлення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кредиторами,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може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меншим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ніж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два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місяці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дня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опублікування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органом,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прийняв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3CF8EA9" w14:textId="1CE2E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11.5.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Одночасно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вживає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усіх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необхідних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заходів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стягнення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дебіторської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заборгованості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1CA09E5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11.6.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 моменту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переходять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повноваження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складає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баланс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органу,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призначив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Достовірність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повнота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балансу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повинні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перевірені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порядку.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Ліквідаційна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комісія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виступає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суді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імені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58E86619" w14:textId="47978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11.7.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Черговість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порядок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задоволення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кредиторів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6A1A0C6" w14:textId="1A1E3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11.8.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Працівникам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звільняються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зв’язку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реорганізацією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ліквідацією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гарантується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дотримання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прав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інтересів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61A1C802" w14:textId="157EB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11.9.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таким,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припинило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свою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із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дати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Єдиного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запису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державну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реєстрацію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припинення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особи.</w:t>
      </w:r>
    </w:p>
    <w:p w:rsidR="00AE7E9A" w:rsidP="00146E78" w14:paraId="48718D1D" w14:textId="3A275B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11.10.</w:t>
      </w:r>
      <w:r w:rsidR="000454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Все, що не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передбачено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цим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Статутом,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регулюється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1751B" w:rsidP="00146E78" w14:paraId="3294B7A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p w:rsidR="00F1751B" w:rsidRPr="00AE7E9A" w:rsidP="00146E78" w14:paraId="0CE26F2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p w:rsidR="00AE7E9A" w:rsidRPr="00AE7E9A" w:rsidP="00AE7E9A" w14:paraId="473F5F29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12.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ЗМІНИ ТА ДОПОВНЕННЯ </w:t>
      </w:r>
      <w:r w:rsidRPr="00AE7E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ДО СТАТУТУ</w:t>
      </w:r>
    </w:p>
    <w:p w:rsidR="00AE7E9A" w:rsidRPr="00AE7E9A" w:rsidP="00AE7E9A" w14:paraId="653288A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5EB04F12" w14:textId="65CF5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12.1.</w:t>
      </w:r>
      <w:r w:rsidR="00F1751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доповнення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цього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оформляються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шляхом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викладення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Статуту в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новій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редакції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Статуту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Товариства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приймається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Власником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2CD6436D" w14:textId="5DC74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12.2.</w:t>
      </w:r>
      <w:r w:rsidR="00F1751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Статут у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новій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редакції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набуває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юридичної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сили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після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державної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реєстрації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E7E9A" w:rsidRPr="00AE7E9A" w:rsidP="00AE7E9A" w14:paraId="32E576ED" w14:textId="777777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AE7E9A" w:rsidRPr="00AE7E9A" w:rsidP="00AE7E9A" w14:paraId="28104322" w14:textId="777777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E7E9A" w:rsidRPr="00AE7E9A" w:rsidP="00AE7E9A" w14:paraId="12EC2B72" w14:textId="777777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Міський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голова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Ігор</w:t>
      </w:r>
      <w:r w:rsidRPr="00AE7E9A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САПОЖКО</w:t>
      </w:r>
    </w:p>
    <w:permEnd w:id="0"/>
    <w:p w:rsidR="004F7CAD" w:rsidRPr="00EE06C3" w:rsidP="00AE7E9A" w14:paraId="5FF0D8BD" w14:textId="35421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8BC6EF4"/>
    <w:multiLevelType w:val="multilevel"/>
    <w:tmpl w:val="A4E4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7E23"/>
    <w:rsid w:val="0001307E"/>
    <w:rsid w:val="0004464E"/>
    <w:rsid w:val="000454CA"/>
    <w:rsid w:val="000E0637"/>
    <w:rsid w:val="000E7ADA"/>
    <w:rsid w:val="00146E78"/>
    <w:rsid w:val="0019083E"/>
    <w:rsid w:val="001D7A69"/>
    <w:rsid w:val="001F79CD"/>
    <w:rsid w:val="002735DC"/>
    <w:rsid w:val="002D71B2"/>
    <w:rsid w:val="003044F0"/>
    <w:rsid w:val="003530E1"/>
    <w:rsid w:val="00365A8B"/>
    <w:rsid w:val="003735BC"/>
    <w:rsid w:val="0038207B"/>
    <w:rsid w:val="003A4315"/>
    <w:rsid w:val="003B2A39"/>
    <w:rsid w:val="003B6B71"/>
    <w:rsid w:val="00411C91"/>
    <w:rsid w:val="004208DA"/>
    <w:rsid w:val="00424AD7"/>
    <w:rsid w:val="00424B54"/>
    <w:rsid w:val="004A0B1C"/>
    <w:rsid w:val="004C6C25"/>
    <w:rsid w:val="004F7CAD"/>
    <w:rsid w:val="00504CE3"/>
    <w:rsid w:val="00520285"/>
    <w:rsid w:val="00524AF7"/>
    <w:rsid w:val="00535E69"/>
    <w:rsid w:val="00545B76"/>
    <w:rsid w:val="00784598"/>
    <w:rsid w:val="007B636E"/>
    <w:rsid w:val="007C582E"/>
    <w:rsid w:val="0081066D"/>
    <w:rsid w:val="00853C00"/>
    <w:rsid w:val="00893E2E"/>
    <w:rsid w:val="008B35CA"/>
    <w:rsid w:val="008B6EF2"/>
    <w:rsid w:val="008C7B09"/>
    <w:rsid w:val="008D5D0E"/>
    <w:rsid w:val="008F55D5"/>
    <w:rsid w:val="009038C3"/>
    <w:rsid w:val="00927A2E"/>
    <w:rsid w:val="009E1F3A"/>
    <w:rsid w:val="00A84A56"/>
    <w:rsid w:val="00AE769E"/>
    <w:rsid w:val="00AE7E9A"/>
    <w:rsid w:val="00B1657C"/>
    <w:rsid w:val="00B20C04"/>
    <w:rsid w:val="00B3670E"/>
    <w:rsid w:val="00B53414"/>
    <w:rsid w:val="00B62507"/>
    <w:rsid w:val="00BF532A"/>
    <w:rsid w:val="00C72BF6"/>
    <w:rsid w:val="00CB633A"/>
    <w:rsid w:val="00D04A9A"/>
    <w:rsid w:val="00D1296B"/>
    <w:rsid w:val="00DA6181"/>
    <w:rsid w:val="00DB0F03"/>
    <w:rsid w:val="00E673A8"/>
    <w:rsid w:val="00E95E3B"/>
    <w:rsid w:val="00EE06C3"/>
    <w:rsid w:val="00EE65E7"/>
    <w:rsid w:val="00F1156F"/>
    <w:rsid w:val="00F13CCA"/>
    <w:rsid w:val="00F1751B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435-15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221247"/>
    <w:rsid w:val="00442606"/>
    <w:rsid w:val="004D1168"/>
    <w:rsid w:val="007C1017"/>
    <w:rsid w:val="00927A2E"/>
    <w:rsid w:val="00934C4A"/>
    <w:rsid w:val="00A51DB1"/>
    <w:rsid w:val="00B53414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29939</Words>
  <Characters>17066</Characters>
  <Application>Microsoft Office Word</Application>
  <DocSecurity>8</DocSecurity>
  <Lines>142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46912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2023-03-27T06:26:00Z</dcterms:created>
  <dcterms:modified xsi:type="dcterms:W3CDTF">2026-06-08T13:12:00Z</dcterms:modified>
</cp:coreProperties>
</file>