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C148F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73CA84" w14:textId="1E8EFEBB" w:rsidR="00B36AA1" w:rsidRPr="00C148F6" w:rsidRDefault="00B36AA1" w:rsidP="00B36AA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B2504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B250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доставки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благодійної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гуманітарної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надходить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2026-2028 роки</w:t>
      </w:r>
      <w:r w:rsidR="00C148F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62CECB7" w14:textId="77777777" w:rsidR="00B36AA1" w:rsidRDefault="00B36AA1" w:rsidP="00B36A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1FC3F" w14:textId="77777777" w:rsidR="00B36AA1" w:rsidRPr="00B25048" w:rsidRDefault="00B36AA1" w:rsidP="00B36A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5048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B25048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B25048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ради </w:t>
      </w:r>
      <w:r w:rsidRPr="00B25048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25048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B25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04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25048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B25048">
        <w:rPr>
          <w:rFonts w:ascii="Times New Roman" w:hAnsi="Times New Roman"/>
          <w:sz w:val="28"/>
          <w:szCs w:val="28"/>
        </w:rPr>
        <w:t>.</w:t>
      </w:r>
    </w:p>
    <w:p w14:paraId="39B6FFF0" w14:textId="77777777" w:rsidR="00B36AA1" w:rsidRPr="00B25048" w:rsidRDefault="00B36AA1" w:rsidP="00B36A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856830" w14:textId="77777777" w:rsidR="00B36AA1" w:rsidRPr="005A0002" w:rsidRDefault="00B36AA1" w:rsidP="00B36AA1">
      <w:pPr>
        <w:keepNext/>
        <w:numPr>
          <w:ilvl w:val="2"/>
          <w:numId w:val="1"/>
        </w:numPr>
        <w:suppressAutoHyphens/>
        <w:spacing w:after="0" w:line="240" w:lineRule="auto"/>
        <w:ind w:hanging="11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2504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2504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FAD6A5" w14:textId="77777777" w:rsidR="00B36AA1" w:rsidRPr="00751E23" w:rsidRDefault="00B36AA1" w:rsidP="00B36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E2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Броварська міська територіальна громада отримує благодійну (гуманітарну) допомогу від державних органів, міжнародних організацій та партнерів, органів місцевого самоврядування іноземних держав, благодійних фондів, волонтерських організацій та інших донорів, а також у межах реалізації спільних </w:t>
      </w:r>
      <w:proofErr w:type="spellStart"/>
      <w:r w:rsidRPr="00751E23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51E23">
        <w:rPr>
          <w:rFonts w:ascii="Times New Roman" w:hAnsi="Times New Roman" w:cs="Times New Roman"/>
          <w:sz w:val="28"/>
          <w:szCs w:val="28"/>
          <w:lang w:val="uk-UA"/>
        </w:rPr>
        <w:t xml:space="preserve"> і програм міжнародного співробітництва.</w:t>
      </w:r>
    </w:p>
    <w:p w14:paraId="060976A6" w14:textId="77777777" w:rsidR="00B36AA1" w:rsidRDefault="00B36AA1" w:rsidP="00B36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E23">
        <w:rPr>
          <w:rFonts w:ascii="Times New Roman" w:hAnsi="Times New Roman" w:cs="Times New Roman"/>
          <w:sz w:val="28"/>
          <w:szCs w:val="28"/>
          <w:lang w:val="uk-UA"/>
        </w:rPr>
        <w:t>Для забезпечення своєчасного отримання, перевезення, розвантаження, зберігання та передачі такої допомоги виникла потреба у створенні та реалізації цієї Програми.</w:t>
      </w:r>
    </w:p>
    <w:p w14:paraId="341977B3" w14:textId="77777777" w:rsidR="00B36AA1" w:rsidRDefault="00B36AA1" w:rsidP="00B36AA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011ED1C" w14:textId="77777777" w:rsidR="00B36AA1" w:rsidRPr="00B25048" w:rsidRDefault="00B36AA1" w:rsidP="00B36AA1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2. Мета і шляхи її досягнення</w:t>
      </w:r>
    </w:p>
    <w:p w14:paraId="5AC23844" w14:textId="77777777" w:rsidR="00B36AA1" w:rsidRDefault="00B36AA1" w:rsidP="00B36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A69B2">
        <w:rPr>
          <w:rFonts w:ascii="Times New Roman" w:hAnsi="Times New Roman"/>
          <w:color w:val="000000"/>
          <w:sz w:val="28"/>
          <w:szCs w:val="28"/>
          <w:lang w:val="uk-UA" w:eastAsia="zh-CN"/>
        </w:rPr>
        <w:t>Метою Програми є забезпечення своєчасного, безперебійного та ефективного транспортування, приймання, зберігання та передачі благодійної (гуманітарної) допомоги для потреб Броварської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67F57486" w14:textId="77777777" w:rsidR="00B36AA1" w:rsidRDefault="00B36AA1" w:rsidP="00B36A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14:paraId="4E842121" w14:textId="77777777" w:rsidR="00B36AA1" w:rsidRDefault="00B36AA1" w:rsidP="00B36AA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 Правові аспекти </w:t>
      </w:r>
    </w:p>
    <w:p w14:paraId="3DF7D0C5" w14:textId="77777777" w:rsidR="00B36AA1" w:rsidRDefault="00B36AA1" w:rsidP="00B36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E5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5E5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«Про гуманітарну допомогу», «Про благодійну діяльність та благодійні організації», «Про волонтерську діяльність», «Про громадські об'єднання», «Про правовий режим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5E52">
        <w:rPr>
          <w:rFonts w:ascii="Times New Roman" w:hAnsi="Times New Roman" w:cs="Times New Roman"/>
          <w:sz w:val="28"/>
          <w:szCs w:val="28"/>
          <w:lang w:val="uk-UA"/>
        </w:rPr>
        <w:t xml:space="preserve"> «Про співробітництво територіальних громад», Бюджетного кодексу України,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5E52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09.10.2020 № 927 «Деякі питання організації ведення автоматизованої системи реєстрації гуманітарної допомоги», від 05.09.2023 № 953 «Деякі питання пропуску та обліку гуманітарної допомоги в умовах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10F0FA" w14:textId="77777777" w:rsidR="00B36AA1" w:rsidRDefault="00B36AA1" w:rsidP="00B36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F997BE" w14:textId="77777777" w:rsidR="00B36AA1" w:rsidRPr="00B25048" w:rsidRDefault="00B36AA1" w:rsidP="00B36AA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53EFD3B" w14:textId="77777777" w:rsidR="00B36AA1" w:rsidRPr="00B25048" w:rsidRDefault="00B36AA1" w:rsidP="00B36AA1">
      <w:pPr>
        <w:pStyle w:val="a3"/>
        <w:spacing w:before="0" w:beforeAutospacing="0" w:after="0" w:afterAutospacing="0"/>
        <w:ind w:left="-142" w:firstLine="426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ab/>
      </w:r>
      <w:r w:rsidRPr="008E7E1A">
        <w:rPr>
          <w:color w:val="000000"/>
          <w:sz w:val="28"/>
          <w:szCs w:val="28"/>
          <w:lang w:eastAsia="zh-CN"/>
        </w:rPr>
        <w:t xml:space="preserve">Фінансування Програми </w:t>
      </w:r>
      <w:r>
        <w:rPr>
          <w:color w:val="000000"/>
          <w:sz w:val="28"/>
          <w:szCs w:val="28"/>
          <w:lang w:eastAsia="zh-CN"/>
        </w:rPr>
        <w:t>буде з</w:t>
      </w:r>
      <w:r w:rsidRPr="008E7E1A">
        <w:rPr>
          <w:color w:val="000000"/>
          <w:sz w:val="28"/>
          <w:szCs w:val="28"/>
          <w:lang w:eastAsia="zh-CN"/>
        </w:rPr>
        <w:t>дійсню</w:t>
      </w:r>
      <w:r>
        <w:rPr>
          <w:color w:val="000000"/>
          <w:sz w:val="28"/>
          <w:szCs w:val="28"/>
          <w:lang w:eastAsia="zh-CN"/>
        </w:rPr>
        <w:t>ватися</w:t>
      </w:r>
      <w:r w:rsidRPr="008E7E1A">
        <w:rPr>
          <w:color w:val="000000"/>
          <w:sz w:val="28"/>
          <w:szCs w:val="28"/>
          <w:lang w:eastAsia="zh-CN"/>
        </w:rPr>
        <w:t xml:space="preserve"> за рахунок </w:t>
      </w:r>
      <w:r>
        <w:rPr>
          <w:color w:val="000000"/>
          <w:sz w:val="28"/>
          <w:szCs w:val="28"/>
          <w:lang w:eastAsia="zh-CN"/>
        </w:rPr>
        <w:t xml:space="preserve">коштів </w:t>
      </w:r>
      <w:r w:rsidRPr="008E7E1A">
        <w:rPr>
          <w:color w:val="000000"/>
          <w:sz w:val="28"/>
          <w:szCs w:val="28"/>
          <w:lang w:eastAsia="zh-CN"/>
        </w:rPr>
        <w:t>місцевого бюджету</w:t>
      </w:r>
      <w:r>
        <w:rPr>
          <w:color w:val="000000"/>
          <w:sz w:val="28"/>
          <w:szCs w:val="28"/>
          <w:lang w:eastAsia="zh-CN"/>
        </w:rPr>
        <w:t xml:space="preserve"> та інших джерел, не заборонених чинним законодавством України</w:t>
      </w:r>
      <w:r w:rsidRPr="008E7E1A">
        <w:rPr>
          <w:color w:val="000000"/>
          <w:sz w:val="28"/>
          <w:szCs w:val="28"/>
          <w:lang w:eastAsia="zh-CN"/>
        </w:rPr>
        <w:t xml:space="preserve">. </w:t>
      </w:r>
      <w:r>
        <w:rPr>
          <w:color w:val="000000"/>
          <w:sz w:val="28"/>
          <w:szCs w:val="28"/>
          <w:lang w:eastAsia="zh-CN"/>
        </w:rPr>
        <w:t xml:space="preserve">Потреба у </w:t>
      </w:r>
      <w:r w:rsidRPr="008E7E1A">
        <w:rPr>
          <w:color w:val="000000"/>
          <w:sz w:val="28"/>
          <w:szCs w:val="28"/>
          <w:lang w:eastAsia="zh-CN"/>
        </w:rPr>
        <w:t>фінансуванн</w:t>
      </w:r>
      <w:r>
        <w:rPr>
          <w:color w:val="000000"/>
          <w:sz w:val="28"/>
          <w:szCs w:val="28"/>
          <w:lang w:eastAsia="zh-CN"/>
        </w:rPr>
        <w:t>і</w:t>
      </w:r>
      <w:r w:rsidRPr="008E7E1A">
        <w:rPr>
          <w:color w:val="000000"/>
          <w:sz w:val="28"/>
          <w:szCs w:val="28"/>
          <w:lang w:eastAsia="zh-CN"/>
        </w:rPr>
        <w:t xml:space="preserve"> Програми на період 202</w:t>
      </w:r>
      <w:r>
        <w:rPr>
          <w:color w:val="000000"/>
          <w:sz w:val="28"/>
          <w:szCs w:val="28"/>
          <w:lang w:eastAsia="zh-CN"/>
        </w:rPr>
        <w:t>6</w:t>
      </w:r>
      <w:r w:rsidRPr="008E7E1A">
        <w:rPr>
          <w:color w:val="000000"/>
          <w:sz w:val="28"/>
          <w:szCs w:val="28"/>
          <w:lang w:eastAsia="zh-CN"/>
        </w:rPr>
        <w:t>-202</w:t>
      </w:r>
      <w:r>
        <w:rPr>
          <w:color w:val="000000"/>
          <w:sz w:val="28"/>
          <w:szCs w:val="28"/>
          <w:lang w:eastAsia="zh-CN"/>
        </w:rPr>
        <w:t>8</w:t>
      </w:r>
      <w:r w:rsidRPr="008E7E1A">
        <w:rPr>
          <w:color w:val="000000"/>
          <w:sz w:val="28"/>
          <w:szCs w:val="28"/>
          <w:lang w:eastAsia="zh-CN"/>
        </w:rPr>
        <w:t xml:space="preserve"> роки </w:t>
      </w:r>
      <w:r>
        <w:rPr>
          <w:color w:val="000000"/>
          <w:sz w:val="28"/>
          <w:szCs w:val="28"/>
          <w:lang w:eastAsia="zh-CN"/>
        </w:rPr>
        <w:t xml:space="preserve">складає </w:t>
      </w:r>
      <w:r w:rsidRPr="000827EE">
        <w:rPr>
          <w:color w:val="000000"/>
          <w:sz w:val="28"/>
          <w:szCs w:val="28"/>
          <w:lang w:eastAsia="zh-CN"/>
        </w:rPr>
        <w:t>2600,00</w:t>
      </w:r>
      <w:r w:rsidRPr="008E7E1A">
        <w:rPr>
          <w:color w:val="000000"/>
          <w:sz w:val="28"/>
          <w:szCs w:val="28"/>
          <w:lang w:eastAsia="zh-CN"/>
        </w:rPr>
        <w:t xml:space="preserve"> тис. грн.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C85BCE5" w14:textId="77777777" w:rsidR="00B36AA1" w:rsidRPr="00B25048" w:rsidRDefault="00B36AA1" w:rsidP="00B36AA1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</w:p>
    <w:p w14:paraId="01AC456F" w14:textId="77777777" w:rsidR="00B36AA1" w:rsidRPr="00B25048" w:rsidRDefault="00B36AA1" w:rsidP="00B36AA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48F05531" w14:textId="77777777" w:rsidR="00B36AA1" w:rsidRDefault="00B36AA1" w:rsidP="00B36AA1">
      <w:pPr>
        <w:tabs>
          <w:tab w:val="num" w:pos="72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>Реалізація Програми сприятиме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забезпеченню своєчасної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та безперебійної </w:t>
      </w: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доставки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благодійної (</w:t>
      </w: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>гуманітарної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)</w:t>
      </w: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допомоги </w:t>
      </w:r>
      <w:r w:rsidRPr="00C148F6">
        <w:rPr>
          <w:rFonts w:ascii="Times New Roman" w:eastAsia="Times New Roman" w:hAnsi="Times New Roman" w:cs="Times New Roman"/>
          <w:sz w:val="28"/>
          <w:szCs w:val="28"/>
          <w:lang w:val="uk-UA"/>
        </w:rPr>
        <w:t>для потреб громади</w:t>
      </w:r>
      <w:r w:rsidRPr="00C864B3">
        <w:rPr>
          <w:rFonts w:ascii="Times New Roman" w:hAnsi="Times New Roman"/>
          <w:color w:val="000000"/>
          <w:sz w:val="28"/>
          <w:szCs w:val="28"/>
          <w:lang w:val="uk-UA" w:eastAsia="zh-CN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91595C">
        <w:rPr>
          <w:rFonts w:ascii="Times New Roman" w:hAnsi="Times New Roman"/>
          <w:color w:val="000000"/>
          <w:sz w:val="28"/>
          <w:szCs w:val="28"/>
          <w:lang w:val="uk-UA" w:eastAsia="zh-CN"/>
        </w:rPr>
        <w:t>покра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щенню </w:t>
      </w:r>
      <w:r w:rsidRPr="0091595C">
        <w:rPr>
          <w:rFonts w:ascii="Times New Roman" w:hAnsi="Times New Roman"/>
          <w:color w:val="000000"/>
          <w:sz w:val="28"/>
          <w:szCs w:val="28"/>
          <w:lang w:val="uk-UA" w:eastAsia="zh-CN"/>
        </w:rPr>
        <w:t>координаці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ї</w:t>
      </w:r>
      <w:r w:rsidRPr="0091595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дій </w:t>
      </w:r>
      <w:r w:rsidRPr="0091595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між органами місцевого самоврядування, комунальними підприємствами, установами, благодійними </w:t>
      </w:r>
      <w:r w:rsidRPr="0091595C">
        <w:rPr>
          <w:rFonts w:ascii="Times New Roman" w:hAnsi="Times New Roman"/>
          <w:color w:val="000000"/>
          <w:sz w:val="28"/>
          <w:szCs w:val="28"/>
          <w:lang w:val="uk-UA" w:eastAsia="zh-CN"/>
        </w:rPr>
        <w:lastRenderedPageBreak/>
        <w:t>та міжнародними організаціями;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897769">
        <w:rPr>
          <w:rFonts w:ascii="Times New Roman" w:hAnsi="Times New Roman"/>
          <w:color w:val="000000"/>
          <w:sz w:val="28"/>
          <w:szCs w:val="28"/>
          <w:lang w:val="uk-UA" w:eastAsia="zh-CN"/>
        </w:rPr>
        <w:t>функціонуванн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ю</w:t>
      </w:r>
      <w:r w:rsidRPr="0089776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об'єктів критичної інфраструктури та соціальної сфери громади; залученню міжнародної технічної та благодійної (гуманітарної) допомоги, розвитку співробітництва з міжнародними партнерами; підвищ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енню</w:t>
      </w:r>
      <w:r w:rsidRPr="0089776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ефективн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ості </w:t>
      </w:r>
      <w:r w:rsidRPr="00897769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використання гуманітарних ресурсів.</w:t>
      </w:r>
    </w:p>
    <w:p w14:paraId="4701168A" w14:textId="77777777" w:rsidR="00B36AA1" w:rsidRDefault="00B36AA1" w:rsidP="00B36AA1">
      <w:pPr>
        <w:tabs>
          <w:tab w:val="num" w:pos="72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68B3E40" w14:textId="77777777" w:rsidR="00B36AA1" w:rsidRPr="00B25048" w:rsidRDefault="00B36AA1" w:rsidP="00B36AA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</w:t>
      </w:r>
      <w:proofErr w:type="spellStart"/>
      <w:r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B2504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06DFFFC9" w14:textId="77777777" w:rsidR="00B36AA1" w:rsidRPr="00C148F6" w:rsidRDefault="00B36AA1" w:rsidP="00B36AA1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148F6">
        <w:rPr>
          <w:rFonts w:ascii="Times New Roman" w:hAnsi="Times New Roman"/>
          <w:iCs/>
          <w:sz w:val="28"/>
          <w:szCs w:val="28"/>
          <w:lang w:val="uk-UA"/>
        </w:rPr>
        <w:t xml:space="preserve">Доповідач </w:t>
      </w:r>
      <w:proofErr w:type="spellStart"/>
      <w:r w:rsidRPr="00C148F6">
        <w:rPr>
          <w:rFonts w:ascii="Times New Roman" w:hAnsi="Times New Roman"/>
          <w:iCs/>
          <w:sz w:val="28"/>
          <w:szCs w:val="28"/>
          <w:lang w:val="uk-UA"/>
        </w:rPr>
        <w:t>проєкту</w:t>
      </w:r>
      <w:proofErr w:type="spellEnd"/>
      <w:r w:rsidRPr="00C148F6">
        <w:rPr>
          <w:rFonts w:ascii="Times New Roman" w:hAnsi="Times New Roman"/>
          <w:iCs/>
          <w:sz w:val="28"/>
          <w:szCs w:val="28"/>
          <w:lang w:val="uk-UA"/>
        </w:rPr>
        <w:t xml:space="preserve"> рішення: </w:t>
      </w:r>
    </w:p>
    <w:p w14:paraId="5A647006" w14:textId="108F3669" w:rsidR="00B36AA1" w:rsidRDefault="00C148F6" w:rsidP="00B36A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36AA1" w:rsidRPr="00B25048">
        <w:rPr>
          <w:rFonts w:ascii="Times New Roman" w:hAnsi="Times New Roman"/>
          <w:sz w:val="28"/>
          <w:szCs w:val="28"/>
          <w:lang w:val="uk-UA"/>
        </w:rPr>
        <w:t>Поліщук Тетяна Григорівна – начальник управління економіки та інвестицій виконавчого комітету Броварської міської ради Броварського району Київської області (</w:t>
      </w:r>
      <w:proofErr w:type="spellStart"/>
      <w:r w:rsidR="00B36AA1" w:rsidRPr="00B25048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B36AA1" w:rsidRPr="00B25048">
        <w:rPr>
          <w:rFonts w:ascii="Times New Roman" w:hAnsi="Times New Roman"/>
          <w:sz w:val="28"/>
          <w:szCs w:val="28"/>
          <w:lang w:val="uk-UA"/>
        </w:rPr>
        <w:t>. 6-09-45).</w:t>
      </w:r>
    </w:p>
    <w:p w14:paraId="5A2A8440" w14:textId="77777777" w:rsidR="00B36AA1" w:rsidRPr="00B25048" w:rsidRDefault="00B36AA1" w:rsidP="00B36A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205E92" w14:textId="77777777" w:rsidR="00B36AA1" w:rsidRPr="00C148F6" w:rsidRDefault="00B36AA1" w:rsidP="00B36AA1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C148F6">
        <w:rPr>
          <w:rFonts w:ascii="Times New Roman" w:hAnsi="Times New Roman"/>
          <w:iCs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C148F6">
        <w:rPr>
          <w:rFonts w:ascii="Times New Roman" w:hAnsi="Times New Roman"/>
          <w:iCs/>
          <w:sz w:val="28"/>
          <w:szCs w:val="28"/>
          <w:lang w:val="uk-UA"/>
        </w:rPr>
        <w:t>проєкту</w:t>
      </w:r>
      <w:proofErr w:type="spellEnd"/>
      <w:r w:rsidRPr="00C148F6">
        <w:rPr>
          <w:rFonts w:ascii="Times New Roman" w:hAnsi="Times New Roman"/>
          <w:iCs/>
          <w:sz w:val="28"/>
          <w:szCs w:val="28"/>
          <w:lang w:val="uk-UA"/>
        </w:rPr>
        <w:t xml:space="preserve"> рішення:</w:t>
      </w:r>
    </w:p>
    <w:p w14:paraId="70D8E047" w14:textId="56B85EED" w:rsidR="00B36AA1" w:rsidRPr="00B25048" w:rsidRDefault="00C148F6" w:rsidP="00B36AA1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36AA1" w:rsidRPr="00B25048">
        <w:rPr>
          <w:rFonts w:ascii="Times New Roman" w:hAnsi="Times New Roman"/>
          <w:sz w:val="28"/>
          <w:szCs w:val="28"/>
          <w:lang w:val="uk-UA"/>
        </w:rPr>
        <w:t>Максимчук Олена Миколаївна – головний спеціаліст відділу формування бізнес – клімату управління економіки та інвестицій виконавчого комітету Броварської міської ради Броварського району Київської області (</w:t>
      </w:r>
      <w:proofErr w:type="spellStart"/>
      <w:r w:rsidR="00B36AA1" w:rsidRPr="00B25048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B36AA1" w:rsidRPr="00B25048">
        <w:rPr>
          <w:rFonts w:ascii="Times New Roman" w:hAnsi="Times New Roman"/>
          <w:sz w:val="28"/>
          <w:szCs w:val="28"/>
          <w:lang w:val="uk-UA"/>
        </w:rPr>
        <w:t>. 6-16-55).</w:t>
      </w:r>
    </w:p>
    <w:p w14:paraId="4B20EA72" w14:textId="77777777" w:rsidR="00B36AA1" w:rsidRDefault="00B36AA1" w:rsidP="00B36AA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CEEB8F" w14:textId="77777777" w:rsidR="00B36AA1" w:rsidRPr="00B25048" w:rsidRDefault="00B36AA1" w:rsidP="00B36AA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2FA61D" w14:textId="77777777" w:rsidR="00B36AA1" w:rsidRPr="00B25048" w:rsidRDefault="00B36AA1" w:rsidP="00B36AA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2504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управління </w:t>
      </w:r>
    </w:p>
    <w:p w14:paraId="50048638" w14:textId="6F6FF9B4" w:rsidR="00B36AA1" w:rsidRDefault="00B36AA1" w:rsidP="00B36AA1">
      <w:pPr>
        <w:pStyle w:val="a5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25048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 Тетяна ПОЛІЩУК</w:t>
      </w:r>
    </w:p>
    <w:sectPr w:rsidR="00B36AA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6FFA"/>
    <w:rsid w:val="009B7D79"/>
    <w:rsid w:val="009C0EEF"/>
    <w:rsid w:val="00A218AE"/>
    <w:rsid w:val="00B35D4C"/>
    <w:rsid w:val="00B36AA1"/>
    <w:rsid w:val="00B46089"/>
    <w:rsid w:val="00B80167"/>
    <w:rsid w:val="00BF6942"/>
    <w:rsid w:val="00C148F6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B36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cp:lastPrinted>2026-06-02T12:29:00Z</cp:lastPrinted>
  <dcterms:created xsi:type="dcterms:W3CDTF">2021-03-03T14:03:00Z</dcterms:created>
  <dcterms:modified xsi:type="dcterms:W3CDTF">2026-06-02T12:29:00Z</dcterms:modified>
</cp:coreProperties>
</file>