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Pr="00A3682F" w:rsidRDefault="00A3682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3682F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A3682F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8C19AA1" w14:textId="20434390" w:rsidR="00A3682F" w:rsidRPr="00A3682F" w:rsidRDefault="00A3682F" w:rsidP="00A3682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A3682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</w:t>
      </w:r>
      <w:r w:rsidR="008C626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є</w:t>
      </w:r>
      <w:r w:rsidRPr="00A3682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кту рішення</w:t>
      </w:r>
    </w:p>
    <w:p w14:paraId="4655FFBC" w14:textId="77777777" w:rsidR="00A3682F" w:rsidRPr="00A3682F" w:rsidRDefault="00A3682F" w:rsidP="00A3682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14:paraId="6C40A2B1" w14:textId="77777777" w:rsidR="00A3682F" w:rsidRPr="00A3682F" w:rsidRDefault="00A3682F" w:rsidP="00A3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213331489"/>
      <w:bookmarkStart w:id="1" w:name="_Hlk181864358"/>
      <w:r w:rsidRPr="00A3682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зміну цільового призначення земельної ділянки, </w:t>
      </w:r>
    </w:p>
    <w:p w14:paraId="06AE4083" w14:textId="77777777" w:rsidR="00A3682F" w:rsidRPr="00A3682F" w:rsidRDefault="00A3682F" w:rsidP="00A3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682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надання згоди на поділ земельної ділянки,</w:t>
      </w:r>
    </w:p>
    <w:p w14:paraId="65ED9DC1" w14:textId="77777777" w:rsidR="00A3682F" w:rsidRPr="00A3682F" w:rsidRDefault="00A3682F" w:rsidP="00A3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682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внесення змін до договорів оренди землі</w:t>
      </w:r>
    </w:p>
    <w:bookmarkEnd w:id="0"/>
    <w:p w14:paraId="67C9EFD8" w14:textId="77777777" w:rsidR="00A3682F" w:rsidRPr="00A3682F" w:rsidRDefault="00A3682F" w:rsidP="00A3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bookmarkEnd w:id="1"/>
    <w:p w14:paraId="49031F8A" w14:textId="77777777" w:rsidR="00A3682F" w:rsidRPr="00A3682F" w:rsidRDefault="00A3682F" w:rsidP="00A3682F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3682F">
        <w:rPr>
          <w:rFonts w:ascii="Times New Roman" w:hAnsi="Times New Roman"/>
          <w:sz w:val="28"/>
          <w:szCs w:val="28"/>
          <w:lang w:val="uk-UA"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7DDC475" w14:textId="77777777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31C66F62" w14:textId="77777777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  <w:lang w:val="uk-UA" w:eastAsia="uk-UA"/>
        </w:rPr>
      </w:pPr>
      <w:r w:rsidRPr="00A3682F">
        <w:rPr>
          <w:rFonts w:ascii="Times New Roman" w:hAnsi="Times New Roman"/>
          <w:bCs/>
          <w:sz w:val="28"/>
          <w:szCs w:val="28"/>
          <w:lang w:val="uk-UA" w:eastAsia="zh-CN"/>
        </w:rPr>
        <w:t>Прийняття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обґрунтовується необхідністю розгляду, виключно на пленарних засіданнях сесії, </w:t>
      </w:r>
      <w:r w:rsidRPr="00A3682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питань регулювання земельних відносин.</w:t>
      </w:r>
    </w:p>
    <w:p w14:paraId="24ABC2E4" w14:textId="77777777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6C6078D2" w14:textId="77777777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Cs/>
          <w:sz w:val="28"/>
          <w:szCs w:val="28"/>
          <w:lang w:val="uk-UA" w:eastAsia="zh-CN"/>
        </w:rPr>
        <w:t xml:space="preserve">Розгляд 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>звернень юридичних осіб з питань земельних відносин шляхом прийняття рішення відповідно до вимог чинного законодавства.</w:t>
      </w:r>
    </w:p>
    <w:p w14:paraId="4C0801E1" w14:textId="77777777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6A3CFCA9" w14:textId="49526225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Cs/>
          <w:sz w:val="28"/>
          <w:szCs w:val="28"/>
          <w:lang w:val="uk-UA" w:eastAsia="zh-CN"/>
        </w:rPr>
        <w:t xml:space="preserve">Проект 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>рішення підготовлений відповідно до статей 12,20,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>79-1,120,122,186, розділу Х перехідних положень</w:t>
      </w:r>
      <w:r w:rsidRPr="00A3682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Земельного кодексу України, статей 6,19,25,56 Закону України </w:t>
      </w:r>
      <w:r w:rsidRPr="00A3682F">
        <w:rPr>
          <w:rFonts w:ascii="Times New Roman" w:hAnsi="Times New Roman"/>
          <w:sz w:val="28"/>
          <w:szCs w:val="28"/>
          <w:lang w:val="uk-UA" w:eastAsia="uk-UA"/>
        </w:rPr>
        <w:t xml:space="preserve">«Про 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землеустрій», </w:t>
      </w:r>
      <w:r w:rsidRPr="00A368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статей 16,21 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Закону України «Про </w:t>
      </w:r>
      <w:r w:rsidRPr="00A368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Державний земельний кадастр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>», статті 30 Закону України «Про оренду землі», пункту 34 частини 1 статті 26 Закону України «Про місцеве самоврядування в Україні.</w:t>
      </w:r>
    </w:p>
    <w:p w14:paraId="40B5DD20" w14:textId="77777777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14:paraId="1BF0E686" w14:textId="77777777" w:rsidR="00A3682F" w:rsidRPr="00A3682F" w:rsidRDefault="00A3682F" w:rsidP="00A3682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368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03C86A9D" w14:textId="77777777" w:rsidR="00A3682F" w:rsidRPr="00A3682F" w:rsidRDefault="00A3682F" w:rsidP="00A3682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/>
          <w:sz w:val="28"/>
          <w:szCs w:val="28"/>
          <w:lang w:val="uk-UA" w:eastAsia="zh-CN"/>
        </w:rPr>
        <w:t>5. Прогноз результатів</w:t>
      </w:r>
    </w:p>
    <w:p w14:paraId="3AAECAE6" w14:textId="77777777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A3682F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суб’єкти звернення, </w:t>
      </w:r>
      <w:r w:rsidRPr="00A3682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отримають результат </w:t>
      </w:r>
      <w:r w:rsidRPr="00A3682F">
        <w:rPr>
          <w:rFonts w:ascii="Times New Roman" w:hAnsi="Times New Roman"/>
          <w:bCs/>
          <w:sz w:val="28"/>
          <w:szCs w:val="28"/>
          <w:lang w:val="uk-UA" w:eastAsia="zh-CN"/>
        </w:rPr>
        <w:t>розгляду</w:t>
      </w:r>
      <w:r w:rsidRPr="00A3682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клопотань та набудуть підстави для розроблення відповідної документації із землеустрою, внесення змін до договорів оренди землі. </w:t>
      </w:r>
    </w:p>
    <w:p w14:paraId="5EAAA66E" w14:textId="0A15DE8A" w:rsidR="00A3682F" w:rsidRPr="00A3682F" w:rsidRDefault="00A3682F" w:rsidP="00A3682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b/>
          <w:bCs/>
          <w:sz w:val="28"/>
          <w:szCs w:val="28"/>
          <w:lang w:val="uk-UA" w:eastAsia="zh-CN"/>
        </w:rPr>
        <w:t>6. Суб’єкт</w:t>
      </w:r>
      <w:r w:rsidRPr="00A3682F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</w:t>
      </w:r>
      <w:r w:rsidR="008C6261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A3682F">
        <w:rPr>
          <w:rFonts w:ascii="Times New Roman" w:hAnsi="Times New Roman"/>
          <w:b/>
          <w:sz w:val="28"/>
          <w:szCs w:val="28"/>
          <w:lang w:val="uk-UA" w:eastAsia="zh-CN"/>
        </w:rPr>
        <w:t xml:space="preserve">кту рішення </w:t>
      </w:r>
    </w:p>
    <w:p w14:paraId="53BFB1BC" w14:textId="77777777" w:rsidR="00A3682F" w:rsidRPr="00A3682F" w:rsidRDefault="00A3682F" w:rsidP="00A3682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3682F">
        <w:rPr>
          <w:rFonts w:ascii="Times New Roman" w:hAnsi="Times New Roman"/>
          <w:sz w:val="28"/>
          <w:szCs w:val="28"/>
          <w:lang w:val="uk-UA"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C126916" w14:textId="1AA51567" w:rsidR="00A3682F" w:rsidRPr="00A3682F" w:rsidRDefault="00A3682F" w:rsidP="00A3682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3682F">
        <w:rPr>
          <w:rFonts w:ascii="Times New Roman" w:hAnsi="Times New Roman"/>
          <w:sz w:val="28"/>
          <w:szCs w:val="28"/>
          <w:lang w:val="uk-UA" w:eastAsia="zh-CN"/>
        </w:rPr>
        <w:t>Доповідач про</w:t>
      </w:r>
      <w:r w:rsidR="008C6261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A3682F">
        <w:rPr>
          <w:rFonts w:ascii="Times New Roman" w:hAnsi="Times New Roman"/>
          <w:sz w:val="28"/>
          <w:szCs w:val="28"/>
          <w:lang w:val="uk-UA" w:eastAsia="zh-CN"/>
        </w:rPr>
        <w:t xml:space="preserve">кту рішення на пленарному засіданні начальник управління земельних ресурсів </w:t>
      </w: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>Леся ГУДИМЕНКО.</w:t>
      </w:r>
    </w:p>
    <w:p w14:paraId="6956717E" w14:textId="77777777" w:rsidR="00A3682F" w:rsidRPr="00A3682F" w:rsidRDefault="00A3682F" w:rsidP="00A3682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344CDC65" w14:textId="77777777" w:rsidR="00A3682F" w:rsidRPr="00A3682F" w:rsidRDefault="00A3682F" w:rsidP="00A3682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03AFDE92" w14:textId="77777777" w:rsidR="00A3682F" w:rsidRPr="00A3682F" w:rsidRDefault="00A3682F" w:rsidP="00A3682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>Начальник управління</w:t>
      </w:r>
    </w:p>
    <w:p w14:paraId="0CFA2C48" w14:textId="005F2447" w:rsidR="00A3682F" w:rsidRPr="00A3682F" w:rsidRDefault="00A3682F" w:rsidP="00A3682F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3682F">
        <w:rPr>
          <w:rFonts w:ascii="Times New Roman" w:hAnsi="Times New Roman" w:cs="Times New Roman"/>
          <w:sz w:val="28"/>
          <w:szCs w:val="28"/>
          <w:lang w:val="uk-UA" w:eastAsia="uk-UA"/>
        </w:rPr>
        <w:t>земельних ресурсів –                                                                   Леся ГУДИМЕНКО</w:t>
      </w:r>
    </w:p>
    <w:p w14:paraId="19D3CCEC" w14:textId="443F3ADA" w:rsidR="009B7D79" w:rsidRPr="00A3682F" w:rsidRDefault="009B7D79" w:rsidP="00A3682F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sectPr w:rsidR="009B7D79" w:rsidRPr="00A3682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C6261"/>
    <w:rsid w:val="009B7D79"/>
    <w:rsid w:val="009C0EEF"/>
    <w:rsid w:val="00A218AE"/>
    <w:rsid w:val="00A3682F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2026-06-10T08:17:00Z</dcterms:modified>
</cp:coreProperties>
</file>