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F022A9" w:rsidP="00E43D3F" w14:paraId="1B67490C" w14:textId="0D8EF188">
      <w:pPr>
        <w:pStyle w:val="docdata"/>
        <w:spacing w:before="0" w:beforeAutospacing="0" w:after="0" w:afterAutospacing="0" w:line="276" w:lineRule="auto"/>
        <w:ind w:left="5670"/>
        <w:jc w:val="center"/>
        <w:rPr>
          <w:color w:val="000000"/>
          <w:sz w:val="28"/>
          <w:szCs w:val="28"/>
        </w:rPr>
      </w:pPr>
      <w:permStart w:id="0" w:edGrp="everyone"/>
      <w:r>
        <w:rPr>
          <w:color w:val="000000"/>
          <w:sz w:val="28"/>
          <w:szCs w:val="28"/>
        </w:rPr>
        <w:t>Додаток</w:t>
      </w:r>
    </w:p>
    <w:p w:rsidR="00E43D3F" w:rsidRPr="002357B5" w:rsidP="009916AF" w14:paraId="182D643C" w14:textId="5B685895">
      <w:pPr>
        <w:spacing w:after="0" w:line="240" w:lineRule="auto"/>
        <w:ind w:left="4678" w:right="-141"/>
        <w:jc w:val="both"/>
        <w:rPr>
          <w:rFonts w:ascii="Times New Roman" w:eastAsia="Calibri" w:hAnsi="Times New Roman" w:cs="Times New Roman"/>
          <w:sz w:val="28"/>
          <w:szCs w:val="28"/>
          <w:lang w:eastAsia="en-US"/>
        </w:rPr>
      </w:pPr>
      <w:r w:rsidRPr="002357B5">
        <w:rPr>
          <w:rFonts w:ascii="Times New Roman" w:eastAsia="Calibri" w:hAnsi="Times New Roman" w:cs="Times New Roman"/>
          <w:sz w:val="28"/>
          <w:szCs w:val="28"/>
          <w:lang w:eastAsia="en-US"/>
        </w:rPr>
        <w:t>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w:t>
      </w:r>
      <w:r>
        <w:rPr>
          <w:rFonts w:ascii="Times New Roman" w:eastAsia="Calibri" w:hAnsi="Times New Roman" w:cs="Times New Roman"/>
          <w:sz w:val="28"/>
          <w:szCs w:val="28"/>
          <w:lang w:eastAsia="en-US"/>
        </w:rPr>
        <w:t xml:space="preserve">, </w:t>
      </w:r>
      <w:r w:rsidRPr="00DF443B">
        <w:rPr>
          <w:rFonts w:ascii="Times New Roman" w:eastAsia="Calibri" w:hAnsi="Times New Roman" w:cs="Times New Roman"/>
          <w:sz w:val="28"/>
          <w:szCs w:val="28"/>
          <w:lang w:eastAsia="en-US"/>
        </w:rPr>
        <w:t>затвердженої рішенням Броварської міської ради Броварського району Київської області від 23.12.2021 №622-19-08</w:t>
      </w:r>
      <w:r>
        <w:rPr>
          <w:rFonts w:ascii="Times New Roman" w:eastAsia="Calibri" w:hAnsi="Times New Roman" w:cs="Times New Roman"/>
          <w:sz w:val="28"/>
          <w:szCs w:val="28"/>
          <w:lang w:eastAsia="en-US"/>
        </w:rPr>
        <w:t xml:space="preserve"> </w:t>
      </w:r>
      <w:r w:rsidRPr="002357B5">
        <w:rPr>
          <w:rFonts w:ascii="Times New Roman" w:eastAsia="Calibri" w:hAnsi="Times New Roman" w:cs="Times New Roman"/>
          <w:sz w:val="28"/>
          <w:szCs w:val="28"/>
          <w:lang w:eastAsia="en-US"/>
        </w:rPr>
        <w:t>(в редакції рішення Броварської міської ради Броварського району 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28.05.2026</w:t>
      </w:r>
      <w:r w:rsidRPr="00130307">
        <w:rPr>
          <w:rFonts w:eastAsia="Cambria Math"/>
          <w:sz w:val="28"/>
          <w:lang w:eastAsia="ru-RU"/>
        </w:rPr>
        <w:t xml:space="preserve"> № </w:t>
      </w:r>
      <w:r w:rsidRPr="00130307">
        <w:rPr>
          <w:rFonts w:eastAsia="Cambria Math"/>
          <w:sz w:val="28"/>
          <w:lang w:eastAsia="ru-RU"/>
        </w:rPr>
        <w:t>2736-117-08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E43D3F" w:rsidRPr="002357B5" w:rsidP="00E43D3F" w14:paraId="27B1552D" w14:textId="77777777">
      <w:pPr>
        <w:spacing w:after="0" w:line="240" w:lineRule="auto"/>
        <w:ind w:hanging="142"/>
        <w:jc w:val="center"/>
        <w:rPr>
          <w:rFonts w:ascii="Times New Roman" w:eastAsia="Calibri" w:hAnsi="Times New Roman" w:cs="Times New Roman"/>
          <w:b/>
          <w:sz w:val="24"/>
          <w:szCs w:val="24"/>
          <w:lang w:eastAsia="en-US"/>
        </w:rPr>
      </w:pPr>
      <w:permStart w:id="1" w:edGrp="everyone"/>
      <w:r w:rsidRPr="002357B5">
        <w:rPr>
          <w:rFonts w:ascii="Times New Roman" w:eastAsia="Calibri" w:hAnsi="Times New Roman" w:cs="Times New Roman"/>
          <w:b/>
          <w:sz w:val="24"/>
          <w:szCs w:val="24"/>
          <w:lang w:eastAsia="en-US"/>
        </w:rPr>
        <w:t>Передбачувані обсяги фінансування Програми</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3261"/>
        <w:gridCol w:w="1135"/>
        <w:gridCol w:w="2691"/>
        <w:gridCol w:w="1703"/>
        <w:gridCol w:w="1276"/>
      </w:tblGrid>
      <w:tr w14:paraId="2A5CCC7D" w14:textId="77777777" w:rsidTr="000D4564">
        <w:tblPrEx>
          <w:tblW w:w="10632" w:type="dxa"/>
          <w:tblInd w:w="-714" w:type="dxa"/>
          <w:tblLayout w:type="fixed"/>
          <w:tblLook w:val="04A0"/>
        </w:tblPrEx>
        <w:tc>
          <w:tcPr>
            <w:tcW w:w="566" w:type="dxa"/>
            <w:tcBorders>
              <w:top w:val="single" w:sz="4" w:space="0" w:color="auto"/>
              <w:left w:val="single" w:sz="4" w:space="0" w:color="auto"/>
              <w:bottom w:val="single" w:sz="4" w:space="0" w:color="auto"/>
              <w:right w:val="single" w:sz="4" w:space="0" w:color="auto"/>
            </w:tcBorders>
            <w:hideMark/>
          </w:tcPr>
          <w:p w:rsidR="00E43D3F" w:rsidRPr="002357B5" w:rsidP="000D4564" w14:paraId="591D58E4" w14:textId="77777777">
            <w:pPr>
              <w:spacing w:after="0" w:line="240" w:lineRule="auto"/>
              <w:ind w:right="-108" w:hanging="142"/>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p w:rsidR="00E43D3F" w:rsidRPr="002357B5" w:rsidP="000D4564" w14:paraId="55E80FD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п/п</w:t>
            </w:r>
          </w:p>
        </w:tc>
        <w:tc>
          <w:tcPr>
            <w:tcW w:w="3261" w:type="dxa"/>
            <w:tcBorders>
              <w:top w:val="single" w:sz="4" w:space="0" w:color="auto"/>
              <w:left w:val="single" w:sz="4" w:space="0" w:color="auto"/>
              <w:bottom w:val="single" w:sz="4" w:space="0" w:color="auto"/>
              <w:right w:val="single" w:sz="4" w:space="0" w:color="auto"/>
            </w:tcBorders>
            <w:hideMark/>
          </w:tcPr>
          <w:p w:rsidR="00E43D3F" w:rsidRPr="002357B5" w:rsidP="000D4564" w14:paraId="42B4DCB0"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Перелік заходів програми</w:t>
            </w: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2F831226"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Терміни виконання</w:t>
            </w:r>
          </w:p>
        </w:tc>
        <w:tc>
          <w:tcPr>
            <w:tcW w:w="2691" w:type="dxa"/>
            <w:tcBorders>
              <w:top w:val="single" w:sz="4" w:space="0" w:color="auto"/>
              <w:left w:val="single" w:sz="4" w:space="0" w:color="auto"/>
              <w:bottom w:val="single" w:sz="4" w:space="0" w:color="auto"/>
              <w:right w:val="single" w:sz="4" w:space="0" w:color="auto"/>
            </w:tcBorders>
            <w:hideMark/>
          </w:tcPr>
          <w:p w:rsidR="00E43D3F" w:rsidRPr="002357B5" w:rsidP="000D4564" w14:paraId="525BF6D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Виконавці</w:t>
            </w:r>
          </w:p>
        </w:tc>
        <w:tc>
          <w:tcPr>
            <w:tcW w:w="1703" w:type="dxa"/>
            <w:tcBorders>
              <w:top w:val="single" w:sz="4" w:space="0" w:color="auto"/>
              <w:left w:val="single" w:sz="4" w:space="0" w:color="auto"/>
              <w:bottom w:val="single" w:sz="4" w:space="0" w:color="auto"/>
              <w:right w:val="single" w:sz="4" w:space="0" w:color="auto"/>
            </w:tcBorders>
            <w:hideMark/>
          </w:tcPr>
          <w:p w:rsidR="00E43D3F" w:rsidRPr="002357B5" w:rsidP="000D4564" w14:paraId="2D19C1C5"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Джерела фінансування</w:t>
            </w: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502B5B5D"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Орієнтовні обсяги фінансування, тис. гривень</w:t>
            </w:r>
          </w:p>
        </w:tc>
      </w:tr>
      <w:tr w14:paraId="154BA911" w14:textId="77777777" w:rsidTr="000D4564">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451D98BF"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w:t>
            </w:r>
          </w:p>
        </w:tc>
        <w:tc>
          <w:tcPr>
            <w:tcW w:w="3261"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1B79C037"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Забезпечення засобами індивідуального захисту, приборами радіаційної і хімічної розвідки керівного складу, складу оперативної групи та розрахунково-аналітичної групи цивільного захисту громади</w:t>
            </w: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28CFB5E1"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2022-2026</w:t>
            </w:r>
          </w:p>
        </w:tc>
        <w:tc>
          <w:tcPr>
            <w:tcW w:w="2691"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43813F8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E43D3F" w:rsidRPr="002357B5" w:rsidP="000D4564" w14:paraId="506FAA4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E43D3F" w:rsidRPr="002357B5" w:rsidP="000D4564" w14:paraId="66E496D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E43D3F" w:rsidRPr="002357B5" w:rsidP="000D4564" w14:paraId="6A7BE4F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E43D3F" w:rsidRPr="002357B5" w:rsidP="000D4564" w14:paraId="2E0C95C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E43D3F" w:rsidRPr="002357B5" w:rsidP="000D4564" w14:paraId="33DBB5C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E43D3F" w:rsidRPr="002357B5" w:rsidP="000D4564" w14:paraId="0ED9B17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E43D3F" w:rsidRPr="002357B5" w:rsidP="000D4564" w14:paraId="507A0D1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E43D3F" w:rsidRPr="002357B5" w:rsidP="000D4564" w14:paraId="755492D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E43D3F" w:rsidRPr="002357B5" w:rsidP="000D4564" w14:paraId="4892A63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E43D3F" w:rsidRPr="002357B5" w:rsidP="000D4564" w14:paraId="3CFE55FB"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Київської області</w:t>
            </w:r>
          </w:p>
        </w:tc>
        <w:tc>
          <w:tcPr>
            <w:tcW w:w="1703"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0435502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0C50DD6F"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15,0</w:t>
            </w:r>
          </w:p>
        </w:tc>
      </w:tr>
      <w:tr w14:paraId="560BE18F"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12A1BE6E"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62133FDA"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17856963"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7428B09C"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580C52F9"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6BD7EF80"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15,0</w:t>
            </w:r>
          </w:p>
        </w:tc>
      </w:tr>
      <w:tr w14:paraId="7857959E"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20D8FFB2"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3FD613D9"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12C450EA"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2023</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1060D5C3"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6DF54885"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75EBF65F"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3FAF6BB5"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5313B905"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36ADE0F0"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479B3526"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2024</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2852C41B"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0A39F65C"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6CACE3E3"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751DB745"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47C3DC7D"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3FEE8A2A"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3D375688"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0EFF811E"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7B0909FA"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24D0B0D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44E633FB"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100CB99F"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5339BD6F"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69253FC3"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2026</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550C0005"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48699409"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1560FD68"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30C52889" w14:textId="77777777" w:rsidTr="000D4564">
        <w:tblPrEx>
          <w:tblW w:w="10632" w:type="dxa"/>
          <w:tblInd w:w="-714" w:type="dxa"/>
          <w:tblLayout w:type="fixed"/>
          <w:tblLook w:val="04A0"/>
        </w:tblPrEx>
        <w:trPr>
          <w:trHeight w:val="1272"/>
        </w:trPr>
        <w:tc>
          <w:tcPr>
            <w:tcW w:w="566" w:type="dxa"/>
            <w:tcBorders>
              <w:top w:val="single" w:sz="4" w:space="0" w:color="auto"/>
              <w:left w:val="single" w:sz="4" w:space="0" w:color="auto"/>
              <w:bottom w:val="single" w:sz="4" w:space="0" w:color="auto"/>
              <w:right w:val="single" w:sz="4" w:space="0" w:color="auto"/>
            </w:tcBorders>
            <w:hideMark/>
          </w:tcPr>
          <w:p w:rsidR="00E43D3F" w:rsidRPr="002357B5" w:rsidP="000D4564" w14:paraId="4E64FCA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w:t>
            </w:r>
          </w:p>
        </w:tc>
        <w:tc>
          <w:tcPr>
            <w:tcW w:w="3261" w:type="dxa"/>
            <w:tcBorders>
              <w:top w:val="single" w:sz="4" w:space="0" w:color="auto"/>
              <w:left w:val="single" w:sz="4" w:space="0" w:color="auto"/>
              <w:bottom w:val="single" w:sz="4" w:space="0" w:color="auto"/>
              <w:right w:val="single" w:sz="4" w:space="0" w:color="auto"/>
            </w:tcBorders>
            <w:hideMark/>
          </w:tcPr>
          <w:p w:rsidR="00E43D3F" w:rsidRPr="002357B5" w:rsidP="000D4564" w14:paraId="133E402F"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Провести капітальний ремонт нежитлового приміщення підвалу, що розташований за адресою вул. Героїв України,15 для якісного зберігання матеріальних цінностей місцевого матеріального резерву</w:t>
            </w: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5630FB8D"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2022-2026</w:t>
            </w:r>
          </w:p>
        </w:tc>
        <w:tc>
          <w:tcPr>
            <w:tcW w:w="2691" w:type="dxa"/>
            <w:tcBorders>
              <w:top w:val="single" w:sz="4" w:space="0" w:color="auto"/>
              <w:left w:val="single" w:sz="4" w:space="0" w:color="auto"/>
              <w:bottom w:val="single" w:sz="4" w:space="0" w:color="auto"/>
              <w:right w:val="single" w:sz="4" w:space="0" w:color="auto"/>
            </w:tcBorders>
            <w:hideMark/>
          </w:tcPr>
          <w:p w:rsidR="00E43D3F" w:rsidRPr="002357B5" w:rsidP="000D4564" w14:paraId="302F3E1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E43D3F" w:rsidRPr="002357B5" w:rsidP="000D4564" w14:paraId="1F6CF6F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E43D3F" w:rsidRPr="002357B5" w:rsidP="000D4564" w14:paraId="324AD43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E43D3F" w:rsidRPr="002357B5" w:rsidP="000D4564" w14:paraId="7BBD340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E43D3F" w:rsidRPr="002357B5" w:rsidP="000D4564" w14:paraId="2482B54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E43D3F" w:rsidRPr="002357B5" w:rsidP="000D4564" w14:paraId="45716DF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E43D3F" w:rsidRPr="002357B5" w:rsidP="000D4564" w14:paraId="2B954CC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E43D3F" w:rsidRPr="002357B5" w:rsidP="000D4564" w14:paraId="19AFBEF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E43D3F" w:rsidRPr="002357B5" w:rsidP="000D4564" w14:paraId="063E04E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E43D3F" w:rsidRPr="002357B5" w:rsidP="000D4564" w14:paraId="144F502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E43D3F" w:rsidRPr="002357B5" w:rsidP="000D4564" w14:paraId="41C315DA"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 xml:space="preserve">Київської області </w:t>
            </w:r>
          </w:p>
        </w:tc>
        <w:tc>
          <w:tcPr>
            <w:tcW w:w="1703" w:type="dxa"/>
            <w:tcBorders>
              <w:top w:val="single" w:sz="4" w:space="0" w:color="auto"/>
              <w:left w:val="single" w:sz="4" w:space="0" w:color="auto"/>
              <w:bottom w:val="single" w:sz="4" w:space="0" w:color="auto"/>
              <w:right w:val="single" w:sz="4" w:space="0" w:color="auto"/>
            </w:tcBorders>
            <w:hideMark/>
          </w:tcPr>
          <w:p w:rsidR="00E43D3F" w:rsidRPr="002357B5" w:rsidP="000D4564" w14:paraId="742A27AE"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1041361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6570F8AF" w14:textId="77777777" w:rsidTr="000D4564">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16B0E63D"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3.</w:t>
            </w:r>
          </w:p>
        </w:tc>
        <w:tc>
          <w:tcPr>
            <w:tcW w:w="3261"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1B7D7D2A" w14:textId="77777777">
            <w:pPr>
              <w:spacing w:after="0" w:line="240" w:lineRule="auto"/>
              <w:jc w:val="both"/>
              <w:rPr>
                <w:rFonts w:ascii="Times New Roman" w:eastAsia="Calibri" w:hAnsi="Times New Roman" w:cs="Times New Roman"/>
                <w:sz w:val="24"/>
                <w:szCs w:val="24"/>
                <w:lang w:eastAsia="ru-RU"/>
              </w:rPr>
            </w:pPr>
            <w:r w:rsidRPr="002357B5">
              <w:rPr>
                <w:rFonts w:ascii="Times New Roman" w:eastAsia="Calibri" w:hAnsi="Times New Roman" w:cs="Times New Roman"/>
                <w:sz w:val="24"/>
                <w:szCs w:val="24"/>
                <w:lang w:eastAsia="ru-RU"/>
              </w:rPr>
              <w:t xml:space="preserve">Створення матеріального резерву для запобігання, локалізації надзвичайних ситуацій техногенного і природного характеру та їх наслідків місцевого рівня (у відповідності до затвердженої номенклатури) </w:t>
            </w: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38378747"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2022-2026</w:t>
            </w:r>
          </w:p>
        </w:tc>
        <w:tc>
          <w:tcPr>
            <w:tcW w:w="2691"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454D928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E43D3F" w:rsidRPr="002357B5" w:rsidP="000D4564" w14:paraId="4BFAEF7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E43D3F" w:rsidRPr="002357B5" w:rsidP="000D4564" w14:paraId="74C107A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E43D3F" w:rsidRPr="002357B5" w:rsidP="000D4564" w14:paraId="2C4ED18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E43D3F" w:rsidRPr="002357B5" w:rsidP="000D4564" w14:paraId="66C915A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E43D3F" w:rsidRPr="002357B5" w:rsidP="000D4564" w14:paraId="4B50EAA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E43D3F" w:rsidRPr="002357B5" w:rsidP="000D4564" w14:paraId="7A46147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E43D3F" w:rsidRPr="002357B5" w:rsidP="000D4564" w14:paraId="6D8B8A8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E43D3F" w:rsidRPr="002357B5" w:rsidP="000D4564" w14:paraId="1D4EDF9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E43D3F" w:rsidRPr="002357B5" w:rsidP="000D4564" w14:paraId="75E5AA9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E43D3F" w:rsidRPr="002357B5" w:rsidP="000D4564" w14:paraId="06CEDFF8"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Київської області</w:t>
            </w:r>
          </w:p>
        </w:tc>
        <w:tc>
          <w:tcPr>
            <w:tcW w:w="1703"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4972D0AF"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54BCAE21"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11538,708</w:t>
            </w:r>
          </w:p>
        </w:tc>
      </w:tr>
      <w:tr w14:paraId="1293C112"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3A014377"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5D8609AA" w14:textId="77777777">
            <w:pPr>
              <w:spacing w:after="0" w:line="240" w:lineRule="auto"/>
              <w:rPr>
                <w:rFonts w:ascii="Times New Roman" w:eastAsia="Calibri" w:hAnsi="Times New Roman" w:cs="Times New Roman"/>
                <w:sz w:val="24"/>
                <w:szCs w:val="24"/>
                <w:lang w:eastAsia="ru-RU"/>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7A2DAC00"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452C75C2"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55AE73C2"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209BC2FA"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76,0</w:t>
            </w:r>
          </w:p>
        </w:tc>
      </w:tr>
      <w:tr w14:paraId="478CC7E0"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4962979F"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665F7E8F" w14:textId="77777777">
            <w:pPr>
              <w:spacing w:after="0" w:line="240" w:lineRule="auto"/>
              <w:rPr>
                <w:rFonts w:ascii="Times New Roman" w:eastAsia="Calibri" w:hAnsi="Times New Roman" w:cs="Times New Roman"/>
                <w:sz w:val="24"/>
                <w:szCs w:val="24"/>
                <w:lang w:eastAsia="ru-RU"/>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78871EF2"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2023</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72BB1270"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0DBF3B84"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7C5AEEE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3859,3</w:t>
            </w:r>
          </w:p>
        </w:tc>
      </w:tr>
      <w:tr w14:paraId="5606C89D"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7EDCA4D4"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71AC4BA7" w14:textId="77777777">
            <w:pPr>
              <w:spacing w:after="0" w:line="240" w:lineRule="auto"/>
              <w:rPr>
                <w:rFonts w:ascii="Times New Roman" w:eastAsia="Calibri" w:hAnsi="Times New Roman" w:cs="Times New Roman"/>
                <w:sz w:val="24"/>
                <w:szCs w:val="24"/>
                <w:lang w:eastAsia="ru-RU"/>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79DF4292"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2024</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0509D374"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6501B8B8"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0E1851C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7E99B519"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5D4B1024"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23B71E81" w14:textId="77777777">
            <w:pPr>
              <w:spacing w:after="0" w:line="240" w:lineRule="auto"/>
              <w:rPr>
                <w:rFonts w:ascii="Times New Roman" w:eastAsia="Calibri" w:hAnsi="Times New Roman" w:cs="Times New Roman"/>
                <w:sz w:val="24"/>
                <w:szCs w:val="24"/>
                <w:lang w:eastAsia="ru-RU"/>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431A0425"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581DCBA4"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0A1A485E"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2D57064E"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983,408</w:t>
            </w:r>
          </w:p>
        </w:tc>
      </w:tr>
      <w:tr w14:paraId="3AC5BD3B"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69C58D52"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5ACB6BC3" w14:textId="77777777">
            <w:pPr>
              <w:spacing w:after="0" w:line="240" w:lineRule="auto"/>
              <w:rPr>
                <w:rFonts w:ascii="Times New Roman" w:eastAsia="Calibri" w:hAnsi="Times New Roman" w:cs="Times New Roman"/>
                <w:sz w:val="24"/>
                <w:szCs w:val="24"/>
                <w:lang w:eastAsia="ru-RU"/>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48F2040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2026</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0791B234"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7B6E1BB3"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4A29A5AD"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val="en-US" w:eastAsia="en-US"/>
              </w:rPr>
              <w:t>6</w:t>
            </w:r>
            <w:r w:rsidRPr="002357B5">
              <w:rPr>
                <w:rFonts w:ascii="Times New Roman" w:eastAsia="Calibri" w:hAnsi="Times New Roman" w:cs="Times New Roman"/>
                <w:sz w:val="24"/>
                <w:szCs w:val="24"/>
                <w:lang w:eastAsia="en-US"/>
              </w:rPr>
              <w:t>620,0</w:t>
            </w:r>
          </w:p>
        </w:tc>
      </w:tr>
      <w:tr w14:paraId="6A5F8B3A"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4EF9630A"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505951F8" w14:textId="77777777">
            <w:pPr>
              <w:spacing w:after="0" w:line="240" w:lineRule="auto"/>
              <w:rPr>
                <w:rFonts w:ascii="Times New Roman" w:eastAsia="Calibri" w:hAnsi="Times New Roman" w:cs="Times New Roman"/>
                <w:sz w:val="24"/>
                <w:szCs w:val="24"/>
                <w:lang w:eastAsia="ru-RU"/>
              </w:rPr>
            </w:pPr>
          </w:p>
        </w:tc>
        <w:tc>
          <w:tcPr>
            <w:tcW w:w="1135" w:type="dxa"/>
            <w:tcBorders>
              <w:top w:val="single" w:sz="4" w:space="0" w:color="auto"/>
              <w:left w:val="single" w:sz="4" w:space="0" w:color="auto"/>
              <w:bottom w:val="single" w:sz="4" w:space="0" w:color="auto"/>
              <w:right w:val="single" w:sz="4" w:space="0" w:color="auto"/>
            </w:tcBorders>
          </w:tcPr>
          <w:p w:rsidR="00E43D3F" w:rsidRPr="002357B5" w:rsidP="000D4564" w14:paraId="0DAA810C" w14:textId="77777777">
            <w:pPr>
              <w:spacing w:after="0" w:line="240" w:lineRule="auto"/>
              <w:rPr>
                <w:rFonts w:ascii="Times New Roman" w:eastAsia="Calibri" w:hAnsi="Times New Roman" w:cs="Times New Roman"/>
                <w:sz w:val="24"/>
                <w:szCs w:val="24"/>
                <w:lang w:eastAsia="en-US"/>
              </w:rPr>
            </w:pP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612556B0"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707B9A04"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E43D3F" w:rsidRPr="002357B5" w:rsidP="000D4564" w14:paraId="50D083DD" w14:textId="77777777">
            <w:pPr>
              <w:spacing w:after="0" w:line="240" w:lineRule="auto"/>
              <w:rPr>
                <w:rFonts w:ascii="Times New Roman" w:eastAsia="Calibri" w:hAnsi="Times New Roman" w:cs="Times New Roman"/>
                <w:sz w:val="24"/>
                <w:szCs w:val="24"/>
                <w:highlight w:val="yellow"/>
                <w:lang w:eastAsia="en-US"/>
              </w:rPr>
            </w:pPr>
          </w:p>
        </w:tc>
      </w:tr>
      <w:tr w14:paraId="6823458C" w14:textId="77777777" w:rsidTr="000D4564">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6E6D1705"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4.</w:t>
            </w:r>
          </w:p>
        </w:tc>
        <w:tc>
          <w:tcPr>
            <w:tcW w:w="3261"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6A190AAF"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 xml:space="preserve">Створення місцевої системи централізованого </w:t>
            </w:r>
          </w:p>
          <w:p w:rsidR="00E43D3F" w:rsidRPr="002357B5" w:rsidP="000D4564" w14:paraId="5DBBBCC1"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оповіщення МСЦО у Броварській міській територіальній громаді та забезпечення її функціонування</w:t>
            </w: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06452882"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2022-2026</w:t>
            </w:r>
          </w:p>
        </w:tc>
        <w:tc>
          <w:tcPr>
            <w:tcW w:w="2691"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262FC86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E43D3F" w:rsidRPr="002357B5" w:rsidP="000D4564" w14:paraId="12274A8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E43D3F" w:rsidRPr="002357B5" w:rsidP="000D4564" w14:paraId="0863826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E43D3F" w:rsidRPr="002357B5" w:rsidP="000D4564" w14:paraId="6C8E5CF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E43D3F" w:rsidRPr="002357B5" w:rsidP="000D4564" w14:paraId="2C916EB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E43D3F" w:rsidRPr="002357B5" w:rsidP="000D4564" w14:paraId="6251F7A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E43D3F" w:rsidRPr="002357B5" w:rsidP="000D4564" w14:paraId="7D96242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E43D3F" w:rsidRPr="002357B5" w:rsidP="000D4564" w14:paraId="03F589E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E43D3F" w:rsidRPr="002357B5" w:rsidP="000D4564" w14:paraId="7DB8B43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E43D3F" w:rsidRPr="002357B5" w:rsidP="000D4564" w14:paraId="31E5A20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E43D3F" w:rsidRPr="002357B5" w:rsidP="000D4564" w14:paraId="5184D0E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Київської області,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703"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6F4F5E9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52ECF942" w14:textId="77777777">
            <w:pPr>
              <w:spacing w:after="0" w:line="240" w:lineRule="auto"/>
              <w:jc w:val="center"/>
              <w:rPr>
                <w:rFonts w:ascii="Times New Roman" w:eastAsia="Calibri" w:hAnsi="Times New Roman" w:cs="Times New Roman"/>
                <w:sz w:val="24"/>
                <w:szCs w:val="24"/>
                <w:highlight w:val="yellow"/>
                <w:lang w:eastAsia="en-US"/>
              </w:rPr>
            </w:pPr>
            <w:r w:rsidRPr="002357B5">
              <w:rPr>
                <w:rFonts w:ascii="Times New Roman" w:eastAsia="Calibri" w:hAnsi="Times New Roman" w:cs="Times New Roman"/>
                <w:sz w:val="24"/>
                <w:szCs w:val="24"/>
                <w:lang w:eastAsia="en-US"/>
              </w:rPr>
              <w:t>8833,909</w:t>
            </w:r>
          </w:p>
        </w:tc>
      </w:tr>
      <w:tr w14:paraId="7050B666" w14:textId="77777777" w:rsidTr="000D4564">
        <w:tblPrEx>
          <w:tblW w:w="10632" w:type="dxa"/>
          <w:tblInd w:w="-714" w:type="dxa"/>
          <w:tblLayout w:type="fixed"/>
          <w:tblLook w:val="04A0"/>
        </w:tblPrEx>
        <w:trPr>
          <w:trHeight w:val="165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2C2FED45"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45AE28A3"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tcPr>
          <w:p w:rsidR="00E43D3F" w:rsidRPr="002357B5" w:rsidP="000D4564" w14:paraId="4559D460" w14:textId="77777777">
            <w:pPr>
              <w:spacing w:after="0" w:line="240" w:lineRule="auto"/>
              <w:rPr>
                <w:rFonts w:ascii="Times New Roman" w:eastAsia="Calibri" w:hAnsi="Times New Roman" w:cs="Times New Roman"/>
                <w:sz w:val="24"/>
                <w:szCs w:val="24"/>
                <w:lang w:eastAsia="en-US"/>
              </w:rPr>
            </w:pP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22353494"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6E2ED31A"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E43D3F" w:rsidRPr="002357B5" w:rsidP="000D4564" w14:paraId="15657546" w14:textId="77777777">
            <w:pPr>
              <w:spacing w:after="0" w:line="240" w:lineRule="auto"/>
              <w:rPr>
                <w:rFonts w:ascii="Times New Roman" w:eastAsia="Calibri" w:hAnsi="Times New Roman" w:cs="Times New Roman"/>
                <w:sz w:val="24"/>
                <w:szCs w:val="24"/>
                <w:highlight w:val="yellow"/>
                <w:lang w:eastAsia="en-US"/>
              </w:rPr>
            </w:pPr>
          </w:p>
        </w:tc>
      </w:tr>
      <w:tr w14:paraId="4B0C99AE" w14:textId="77777777" w:rsidTr="000D4564">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63725B31"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4.1</w:t>
            </w:r>
          </w:p>
        </w:tc>
        <w:tc>
          <w:tcPr>
            <w:tcW w:w="3261"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3521559F"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Підготовка проекту місцевої системи централізованого оповіщення МСЦО</w:t>
            </w: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5ADE810A"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2022-2026</w:t>
            </w:r>
          </w:p>
        </w:tc>
        <w:tc>
          <w:tcPr>
            <w:tcW w:w="2691"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2509330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E43D3F" w:rsidRPr="002357B5" w:rsidP="000D4564" w14:paraId="6CF7579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E43D3F" w:rsidRPr="002357B5" w:rsidP="000D4564" w14:paraId="67E79FE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E43D3F" w:rsidRPr="002357B5" w:rsidP="000D4564" w14:paraId="3BEE6AB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E43D3F" w:rsidRPr="002357B5" w:rsidP="000D4564" w14:paraId="4480A36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E43D3F" w:rsidRPr="002357B5" w:rsidP="000D4564" w14:paraId="1608A33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E43D3F" w:rsidRPr="002357B5" w:rsidP="000D4564" w14:paraId="646A732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E43D3F" w:rsidRPr="002357B5" w:rsidP="000D4564" w14:paraId="62D0C13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E43D3F" w:rsidRPr="002357B5" w:rsidP="000D4564" w14:paraId="7D9216B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E43D3F" w:rsidRPr="002357B5" w:rsidP="000D4564" w14:paraId="687EC80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E43D3F" w:rsidRPr="002357B5" w:rsidP="000D4564" w14:paraId="62CD2C2E"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Київської області,</w:t>
            </w:r>
          </w:p>
          <w:p w:rsidR="00E43D3F" w:rsidRPr="002357B5" w:rsidP="000D4564" w14:paraId="7424C6E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703"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41EFCF8E"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27FA5E9E"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260,0</w:t>
            </w:r>
          </w:p>
        </w:tc>
      </w:tr>
      <w:tr w14:paraId="2481BD43"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3D709096"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2267A54F"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7D3D80DE"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3B85B531"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1384EC0D"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6D605AA1"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260,0</w:t>
            </w:r>
          </w:p>
        </w:tc>
      </w:tr>
      <w:tr w14:paraId="39ACA513"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20468709"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4CB739FD"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2C3870F5"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2023</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0C523CE0"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49F616FF"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00DD0244"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0DA97ACB"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2F45907D"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1AC4CE66"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0B2EE15F"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2024</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2088A379"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34F42802"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15AFA068"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0FA53DD4"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39D87C63"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4128B61C"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51DF2956"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7941A7EC"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66D40736"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6F2593D5"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0CAF5364"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5141B3C6"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609A90E3"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24B54C21"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2026</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5A364489"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6EF01E99"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0CD2C3D4"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23A2E18A" w14:textId="77777777" w:rsidTr="000D4564">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3D1EDFB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4.2</w:t>
            </w:r>
          </w:p>
        </w:tc>
        <w:tc>
          <w:tcPr>
            <w:tcW w:w="3261"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64797F1E"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Закупка обладнання, монтаж і введення в експлуатацію місцевої системи централізованого оповіщення МСЦО у Броварській міській територіальній громаді</w:t>
            </w: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240E839B"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2022-2026</w:t>
            </w:r>
          </w:p>
        </w:tc>
        <w:tc>
          <w:tcPr>
            <w:tcW w:w="2691"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5BDBA5C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E43D3F" w:rsidRPr="002357B5" w:rsidP="000D4564" w14:paraId="1472ABC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E43D3F" w:rsidRPr="002357B5" w:rsidP="000D4564" w14:paraId="0E35339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E43D3F" w:rsidRPr="002357B5" w:rsidP="000D4564" w14:paraId="2A08B4B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E43D3F" w:rsidRPr="002357B5" w:rsidP="000D4564" w14:paraId="2B0AC02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E43D3F" w:rsidRPr="002357B5" w:rsidP="000D4564" w14:paraId="567A7DE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E43D3F" w:rsidRPr="002357B5" w:rsidP="000D4564" w14:paraId="343D93D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E43D3F" w:rsidRPr="002357B5" w:rsidP="000D4564" w14:paraId="395D4F0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E43D3F" w:rsidRPr="002357B5" w:rsidP="000D4564" w14:paraId="4BAED5E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E43D3F" w:rsidRPr="002357B5" w:rsidP="000D4564" w14:paraId="0D4FF40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E43D3F" w:rsidRPr="002357B5" w:rsidP="000D4564" w14:paraId="4F5086FB"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Київської області,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703"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5F5722FF"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2CE68C58"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8573,909</w:t>
            </w:r>
          </w:p>
        </w:tc>
      </w:tr>
      <w:tr w14:paraId="633A67C5"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3AB32F3E"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07283BA3"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2D849516"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525841A9"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1EDBD3FA"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725FE0A7"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29CA49EF"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52ABC935"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2352CB86"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3A56A248"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2023</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289C6C64"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13F6EFB4"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035688C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31,3</w:t>
            </w:r>
          </w:p>
        </w:tc>
      </w:tr>
      <w:tr w14:paraId="1AF7BAE0"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5083112B"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4F367311"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76E921D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2024</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68C47764"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54253761"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32CA6E56"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4825,1</w:t>
            </w:r>
          </w:p>
        </w:tc>
      </w:tr>
      <w:tr w14:paraId="66639921"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2CC8F0DA"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33CCADFE"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4E3BB81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64127437"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330159B8"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55DBA55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3717,509</w:t>
            </w:r>
          </w:p>
        </w:tc>
      </w:tr>
      <w:tr w14:paraId="6656EC0D"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15F6779C"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2B574F60"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4F8CD617"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2026</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68FDFD61"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72EE67F3"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3F16BCD4"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3FF8626C" w14:textId="77777777" w:rsidTr="000D4564">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2FAAA32A"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5.</w:t>
            </w:r>
          </w:p>
        </w:tc>
        <w:tc>
          <w:tcPr>
            <w:tcW w:w="3261" w:type="dxa"/>
            <w:vMerge w:val="restart"/>
            <w:tcBorders>
              <w:top w:val="single" w:sz="4" w:space="0" w:color="auto"/>
              <w:left w:val="single" w:sz="4" w:space="0" w:color="auto"/>
              <w:bottom w:val="single" w:sz="4" w:space="0" w:color="auto"/>
              <w:right w:val="single" w:sz="4" w:space="0" w:color="auto"/>
            </w:tcBorders>
          </w:tcPr>
          <w:p w:rsidR="00E43D3F" w:rsidP="000D4564" w14:paraId="40424013" w14:textId="77777777">
            <w:pPr>
              <w:spacing w:after="0" w:line="240" w:lineRule="auto"/>
              <w:ind w:right="-108"/>
              <w:jc w:val="both"/>
              <w:rPr>
                <w:rFonts w:ascii="Times New Roman" w:eastAsia="Calibri" w:hAnsi="Times New Roman" w:cs="Times New Roman"/>
                <w:sz w:val="24"/>
                <w:szCs w:val="24"/>
                <w:shd w:val="clear" w:color="auto" w:fill="FFFFFF"/>
                <w:lang w:eastAsia="en-US"/>
              </w:rPr>
            </w:pPr>
            <w:r w:rsidRPr="002357B5">
              <w:rPr>
                <w:rFonts w:ascii="Times New Roman" w:eastAsia="Calibri" w:hAnsi="Times New Roman" w:cs="Times New Roman"/>
                <w:sz w:val="24"/>
                <w:szCs w:val="24"/>
                <w:shd w:val="clear" w:color="auto" w:fill="FFFFFF"/>
                <w:lang w:eastAsia="en-US"/>
              </w:rPr>
              <w:t xml:space="preserve">Виділення субвенції на придбання легкового спеціалізованого автомобіля  з колісною формулою 4х4, сучасного </w:t>
            </w:r>
            <w:r w:rsidRPr="002357B5">
              <w:rPr>
                <w:rFonts w:ascii="Times New Roman" w:eastAsia="Calibri" w:hAnsi="Times New Roman" w:cs="Times New Roman"/>
                <w:sz w:val="24"/>
                <w:szCs w:val="24"/>
                <w:shd w:val="clear" w:color="auto" w:fill="FFFFFF"/>
                <w:lang w:eastAsia="en-US"/>
              </w:rPr>
              <w:t>пожежно</w:t>
            </w:r>
            <w:r w:rsidRPr="002357B5">
              <w:rPr>
                <w:rFonts w:ascii="Times New Roman" w:eastAsia="Calibri" w:hAnsi="Times New Roman" w:cs="Times New Roman"/>
                <w:sz w:val="24"/>
                <w:szCs w:val="24"/>
                <w:shd w:val="clear" w:color="auto" w:fill="FFFFFF"/>
                <w:lang w:eastAsia="en-US"/>
              </w:rPr>
              <w:t xml:space="preserve">-технічного озброєння, спорядження, обладнання, інвентарю та інструментів, засобів </w:t>
            </w:r>
            <w:r w:rsidRPr="002357B5">
              <w:rPr>
                <w:rFonts w:ascii="Times New Roman" w:eastAsia="Calibri" w:hAnsi="Times New Roman" w:cs="Times New Roman"/>
                <w:sz w:val="24"/>
                <w:szCs w:val="24"/>
                <w:shd w:val="clear" w:color="auto" w:fill="FFFFFF"/>
                <w:lang w:eastAsia="en-US"/>
              </w:rPr>
              <w:t>бронезахисту</w:t>
            </w:r>
            <w:r w:rsidRPr="002357B5">
              <w:rPr>
                <w:rFonts w:ascii="Times New Roman" w:eastAsia="Calibri" w:hAnsi="Times New Roman" w:cs="Times New Roman"/>
                <w:sz w:val="24"/>
                <w:szCs w:val="24"/>
                <w:shd w:val="clear" w:color="auto" w:fill="FFFFFF"/>
                <w:lang w:eastAsia="en-US"/>
              </w:rPr>
              <w:t>,  речового майна, приладів розвідки надзвичайних подій та ситуацій, засобів освітлення та зв’язку, аварійно-рятувального обладнання (пневматичного та гідравлічного, тощо), будівельних матеріалів,  будівельних сумішей, електрообладнання, конструкцій та конструкційних матеріалів, меблів, побутової техніки, сантехніки, мультимедійного обладнання, встановлення секційних воріт, переобладнання (дообладнання) пожежного автомобіля, придбання шин, закупівлі паливо-мастильних матеріалів</w:t>
            </w:r>
          </w:p>
          <w:p w:rsidR="00E43D3F" w:rsidRPr="002357B5" w:rsidP="000D4564" w14:paraId="48A0ED1F" w14:textId="77777777">
            <w:pPr>
              <w:spacing w:after="0" w:line="240" w:lineRule="auto"/>
              <w:ind w:right="-108"/>
              <w:jc w:val="both"/>
              <w:rPr>
                <w:rFonts w:ascii="Times New Roman" w:eastAsia="Calibri" w:hAnsi="Times New Roman" w:cs="Times New Roman"/>
                <w:sz w:val="24"/>
                <w:szCs w:val="24"/>
                <w:shd w:val="clear" w:color="auto" w:fill="FFFFFF"/>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60B59E65"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2022-2026</w:t>
            </w:r>
          </w:p>
        </w:tc>
        <w:tc>
          <w:tcPr>
            <w:tcW w:w="2691"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328A644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E43D3F" w:rsidRPr="002357B5" w:rsidP="000D4564" w14:paraId="0234EA1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E43D3F" w:rsidRPr="002357B5" w:rsidP="000D4564" w14:paraId="4305D52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E43D3F" w:rsidRPr="002357B5" w:rsidP="000D4564" w14:paraId="51CE9CE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E43D3F" w:rsidRPr="002357B5" w:rsidP="000D4564" w14:paraId="7E66E83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E43D3F" w:rsidRPr="002357B5" w:rsidP="000D4564" w14:paraId="4CE7880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E43D3F" w:rsidRPr="002357B5" w:rsidP="000D4564" w14:paraId="695B678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E43D3F" w:rsidRPr="002357B5" w:rsidP="000D4564" w14:paraId="729EF20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E43D3F" w:rsidRPr="002357B5" w:rsidP="000D4564" w14:paraId="56B8679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E43D3F" w:rsidRPr="002357B5" w:rsidP="000D4564" w14:paraId="7B6ACC5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E43D3F" w:rsidRPr="002357B5" w:rsidP="000D4564" w14:paraId="4B2F1B0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Київської області, фінансове управління Броварської міської ради Броварського району Київської області</w:t>
            </w:r>
          </w:p>
        </w:tc>
        <w:tc>
          <w:tcPr>
            <w:tcW w:w="1703" w:type="dxa"/>
            <w:vMerge w:val="restart"/>
            <w:tcBorders>
              <w:top w:val="single" w:sz="4" w:space="0" w:color="auto"/>
              <w:left w:val="single" w:sz="4" w:space="0" w:color="auto"/>
              <w:bottom w:val="single" w:sz="4" w:space="0" w:color="auto"/>
              <w:right w:val="single" w:sz="4" w:space="0" w:color="auto"/>
            </w:tcBorders>
          </w:tcPr>
          <w:p w:rsidR="00E43D3F" w:rsidRPr="002357B5" w:rsidP="000D4564" w14:paraId="692D8096"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p w:rsidR="00E43D3F" w:rsidRPr="002357B5" w:rsidP="000D4564" w14:paraId="11AAE38B" w14:textId="77777777">
            <w:pPr>
              <w:spacing w:after="0" w:line="240" w:lineRule="auto"/>
              <w:jc w:val="center"/>
              <w:rPr>
                <w:rFonts w:ascii="Times New Roman" w:eastAsia="Calibri" w:hAnsi="Times New Roman" w:cs="Times New Roman"/>
                <w:sz w:val="24"/>
                <w:szCs w:val="24"/>
                <w:lang w:eastAsia="en-US"/>
              </w:rPr>
            </w:pPr>
          </w:p>
          <w:p w:rsidR="00E43D3F" w:rsidRPr="002357B5" w:rsidP="000D4564" w14:paraId="63E8184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Субвенція з місцевого бюджету</w:t>
            </w: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59F8FC6A"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4529,9</w:t>
            </w:r>
          </w:p>
        </w:tc>
      </w:tr>
      <w:tr w14:paraId="2E70A4F3"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36E4A300"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7C4E01B3" w14:textId="77777777">
            <w:pPr>
              <w:spacing w:after="0" w:line="240" w:lineRule="auto"/>
              <w:rPr>
                <w:rFonts w:ascii="Times New Roman" w:eastAsia="Calibri" w:hAnsi="Times New Roman" w:cs="Times New Roman"/>
                <w:sz w:val="24"/>
                <w:szCs w:val="24"/>
                <w:shd w:val="clear" w:color="auto" w:fill="FFFFFF"/>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57A433E6"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5167F2C5"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1BD93ED8"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784C9EAF"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68354D6C"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3274BE0B"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43AB7593" w14:textId="77777777">
            <w:pPr>
              <w:spacing w:after="0" w:line="240" w:lineRule="auto"/>
              <w:rPr>
                <w:rFonts w:ascii="Times New Roman" w:eastAsia="Calibri" w:hAnsi="Times New Roman" w:cs="Times New Roman"/>
                <w:sz w:val="24"/>
                <w:szCs w:val="24"/>
                <w:shd w:val="clear" w:color="auto" w:fill="FFFFFF"/>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23CA707B"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2023</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2849DDA0"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34C80CC8"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799F1D55"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705,0</w:t>
            </w:r>
          </w:p>
        </w:tc>
      </w:tr>
      <w:tr w14:paraId="52140E66"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5FE818B3"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66087D84" w14:textId="77777777">
            <w:pPr>
              <w:spacing w:after="0" w:line="240" w:lineRule="auto"/>
              <w:rPr>
                <w:rFonts w:ascii="Times New Roman" w:eastAsia="Calibri" w:hAnsi="Times New Roman" w:cs="Times New Roman"/>
                <w:sz w:val="24"/>
                <w:szCs w:val="24"/>
                <w:shd w:val="clear" w:color="auto" w:fill="FFFFFF"/>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6EC41FC5"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2024</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7503BB34"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2B31B6CC"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2D3E8228"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2324,9</w:t>
            </w:r>
          </w:p>
        </w:tc>
      </w:tr>
      <w:tr w14:paraId="23823347"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66793F09"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54743042" w14:textId="77777777">
            <w:pPr>
              <w:spacing w:after="0" w:line="240" w:lineRule="auto"/>
              <w:rPr>
                <w:rFonts w:ascii="Times New Roman" w:eastAsia="Calibri" w:hAnsi="Times New Roman" w:cs="Times New Roman"/>
                <w:sz w:val="24"/>
                <w:szCs w:val="24"/>
                <w:shd w:val="clear" w:color="auto" w:fill="FFFFFF"/>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086C34B6"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3A2EF0B3"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35D4E0EA"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42C53B56"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 xml:space="preserve">1500,0 </w:t>
            </w:r>
          </w:p>
        </w:tc>
      </w:tr>
      <w:tr w14:paraId="7C9EDE7C"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54F5E6E2"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78A75FDD" w14:textId="77777777">
            <w:pPr>
              <w:spacing w:after="0" w:line="240" w:lineRule="auto"/>
              <w:rPr>
                <w:rFonts w:ascii="Times New Roman" w:eastAsia="Calibri" w:hAnsi="Times New Roman" w:cs="Times New Roman"/>
                <w:sz w:val="24"/>
                <w:szCs w:val="24"/>
                <w:shd w:val="clear" w:color="auto" w:fill="FFFFFF"/>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4815937A"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2026</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7EC78243"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46DD4777"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320B7546"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420D185D" w14:textId="77777777" w:rsidTr="000D4564">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75CA3600"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6.</w:t>
            </w:r>
          </w:p>
        </w:tc>
        <w:tc>
          <w:tcPr>
            <w:tcW w:w="3261"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6986A10C"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Виготовлення проекту та встановлення автоматичної пожежної сигналізації у приміщеннях  Броварської міської ради Броварського району Київської області по вулиці Героїв України,15,18</w:t>
            </w: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6CDD3DB8"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2022-2026</w:t>
            </w:r>
          </w:p>
        </w:tc>
        <w:tc>
          <w:tcPr>
            <w:tcW w:w="2691"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7E95BF6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E43D3F" w:rsidRPr="002357B5" w:rsidP="000D4564" w14:paraId="51DD443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E43D3F" w:rsidRPr="002357B5" w:rsidP="000D4564" w14:paraId="308EAB7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E43D3F" w:rsidRPr="002357B5" w:rsidP="000D4564" w14:paraId="6C5440D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E43D3F" w:rsidRPr="002357B5" w:rsidP="000D4564" w14:paraId="7747EDF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E43D3F" w:rsidRPr="002357B5" w:rsidP="000D4564" w14:paraId="1D81EF2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E43D3F" w:rsidRPr="002357B5" w:rsidP="000D4564" w14:paraId="1CC1A3A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E43D3F" w:rsidRPr="002357B5" w:rsidP="000D4564" w14:paraId="4BB1409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E43D3F" w:rsidRPr="002357B5" w:rsidP="000D4564" w14:paraId="6A08071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E43D3F" w:rsidRPr="002357B5" w:rsidP="000D4564" w14:paraId="51060C6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E43D3F" w:rsidRPr="002357B5" w:rsidP="000D4564" w14:paraId="7017751B"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 xml:space="preserve">Київської області </w:t>
            </w:r>
          </w:p>
        </w:tc>
        <w:tc>
          <w:tcPr>
            <w:tcW w:w="1703"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4EF47FE6"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14DB7466"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68612FF1"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0B6C812E"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5CA46992"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2A72F828"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17A6E283"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784C761B"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285BE4B1"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5A3673E7"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737921FD"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0919E744"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41C9D506"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2023</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76FE1F4B"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0E037177"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3524A764"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24EE7B8C"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7609572E"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5F627FFD"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60D4E58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2024</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6277277D"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1032DB60"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0A16BA1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273C2F65"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6C066640"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4C8D8E86"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6DA18C75"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69966647"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49DEA2B6"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7D14EFB0"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4DB0553A"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4AF3044A"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67F8797A"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42591B0E"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2026</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6F6FCAD7"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2EC58362"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6A4E0204"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07A931C6" w14:textId="77777777" w:rsidTr="000D4564">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00C282FE"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7.</w:t>
            </w:r>
          </w:p>
        </w:tc>
        <w:tc>
          <w:tcPr>
            <w:tcW w:w="3261" w:type="dxa"/>
            <w:vMerge w:val="restart"/>
            <w:tcBorders>
              <w:top w:val="single" w:sz="4" w:space="0" w:color="auto"/>
              <w:left w:val="single" w:sz="4" w:space="0" w:color="auto"/>
              <w:bottom w:val="single" w:sz="4" w:space="0" w:color="auto"/>
              <w:right w:val="single" w:sz="4" w:space="0" w:color="auto"/>
            </w:tcBorders>
          </w:tcPr>
          <w:p w:rsidR="00E43D3F" w:rsidRPr="002357B5" w:rsidP="000D4564" w14:paraId="4127F37C"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Організувати проведення щорічних фестивалів дружин юних пожежників, приймати участь у проведенні обласних фестивалів (перевезення команд, нагородження, тощо)</w:t>
            </w:r>
          </w:p>
          <w:p w:rsidR="00E43D3F" w:rsidRPr="002357B5" w:rsidP="000D4564" w14:paraId="34B4B224" w14:textId="77777777">
            <w:pPr>
              <w:spacing w:after="0" w:line="240" w:lineRule="auto"/>
              <w:rPr>
                <w:rFonts w:ascii="Times New Roman" w:eastAsia="Calibri" w:hAnsi="Times New Roman" w:cs="Times New Roman"/>
                <w:sz w:val="24"/>
                <w:szCs w:val="24"/>
                <w:lang w:eastAsia="en-US"/>
              </w:rPr>
            </w:pPr>
          </w:p>
          <w:p w:rsidR="00E43D3F" w:rsidRPr="002357B5" w:rsidP="000D4564" w14:paraId="1322E912"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3D5410C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2022-2026</w:t>
            </w:r>
          </w:p>
        </w:tc>
        <w:tc>
          <w:tcPr>
            <w:tcW w:w="2691"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5D14C02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E43D3F" w:rsidRPr="002357B5" w:rsidP="000D4564" w14:paraId="001D009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E43D3F" w:rsidRPr="002357B5" w:rsidP="000D4564" w14:paraId="73ACB24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E43D3F" w:rsidRPr="002357B5" w:rsidP="000D4564" w14:paraId="4340B06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E43D3F" w:rsidRPr="002357B5" w:rsidP="000D4564" w14:paraId="23BB45E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E43D3F" w:rsidRPr="002357B5" w:rsidP="000D4564" w14:paraId="62750EB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E43D3F" w:rsidRPr="002357B5" w:rsidP="000D4564" w14:paraId="3FC1BED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E43D3F" w:rsidRPr="002357B5" w:rsidP="000D4564" w14:paraId="06C2574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E43D3F" w:rsidRPr="002357B5" w:rsidP="000D4564" w14:paraId="689C1D1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E43D3F" w:rsidRPr="002357B5" w:rsidP="000D4564" w14:paraId="48148EF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E43D3F" w:rsidRPr="002357B5" w:rsidP="000D4564" w14:paraId="57BE4A03"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 xml:space="preserve">Київської області </w:t>
            </w:r>
          </w:p>
        </w:tc>
        <w:tc>
          <w:tcPr>
            <w:tcW w:w="1703"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3A2A4795"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0308E797"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10,0</w:t>
            </w:r>
          </w:p>
        </w:tc>
      </w:tr>
      <w:tr w14:paraId="5D634442"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00E728F7"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3F1B4065"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138247E0"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080C2AFB"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55D9810D"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1438AD76"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10,0</w:t>
            </w:r>
          </w:p>
        </w:tc>
      </w:tr>
      <w:tr w14:paraId="4AAD9579"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443E8140"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2CF155F5"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417B6C73"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2023</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36FC4674"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07279F58"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1618A63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736396F2"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004C28B7"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04C29B39"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38C989AA"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2024</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26B30A33"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3D9B0624"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7F477515"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33986751"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4EA2A68B"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50DBFA3D"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221BC48A"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1E4F9576"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6E25939A"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329C5C94"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32348E1A"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78C06830"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0869EA82"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62563472"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2026</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2026F499"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11825CBD"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512C7941"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50AB45EF" w14:textId="77777777" w:rsidTr="000D4564">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253C4CF8"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8.</w:t>
            </w:r>
          </w:p>
        </w:tc>
        <w:tc>
          <w:tcPr>
            <w:tcW w:w="3261"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1561918D"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Пропаганда безпеки життєдіяльності населення громади, навчання громадян основам безпечної поведінки, правилам пожежної безпеки в побуті та громадських місцях через засоби масової інформації, соціальну рекламу та проведення масових громадських заходів</w:t>
            </w: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5B197E53"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2022-2026</w:t>
            </w:r>
          </w:p>
        </w:tc>
        <w:tc>
          <w:tcPr>
            <w:tcW w:w="2691"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7C10278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E43D3F" w:rsidRPr="002357B5" w:rsidP="000D4564" w14:paraId="12C8EC5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E43D3F" w:rsidRPr="002357B5" w:rsidP="000D4564" w14:paraId="411F82F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E43D3F" w:rsidRPr="002357B5" w:rsidP="000D4564" w14:paraId="70F05B3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E43D3F" w:rsidRPr="002357B5" w:rsidP="000D4564" w14:paraId="4FE8B8E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E43D3F" w:rsidRPr="002357B5" w:rsidP="000D4564" w14:paraId="2E0B5BD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E43D3F" w:rsidRPr="002357B5" w:rsidP="000D4564" w14:paraId="04CF886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E43D3F" w:rsidRPr="002357B5" w:rsidP="000D4564" w14:paraId="28B162F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E43D3F" w:rsidRPr="002357B5" w:rsidP="000D4564" w14:paraId="382F4FE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E43D3F" w:rsidRPr="002357B5" w:rsidP="000D4564" w14:paraId="0A18985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E43D3F" w:rsidRPr="002357B5" w:rsidP="000D4564" w14:paraId="6C9962D9"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Київської області</w:t>
            </w:r>
          </w:p>
        </w:tc>
        <w:tc>
          <w:tcPr>
            <w:tcW w:w="1703"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53721AD6"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5B7C7542"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108,47</w:t>
            </w:r>
          </w:p>
        </w:tc>
      </w:tr>
      <w:tr w14:paraId="7E42B97C"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55A6BD50"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78B97795"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7E2D80F1"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32B89A75"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6F0A4C8C"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79279316"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10,0</w:t>
            </w:r>
          </w:p>
        </w:tc>
      </w:tr>
      <w:tr w14:paraId="389B7900"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60D2CC0C"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11EAC7E5"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7703665E"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2023</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587B1D9B"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062BAE16"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54C22F3F"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402B8D90"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3F7DCB2B"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57E8061D"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7B3F6A0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2024</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4AD3E3DD"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3DD97438"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5A4C6780"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4006E7A1"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61E2B503"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51471CEA"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302D1B45"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4D7BECE0"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263B19CE"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4459B1CD"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48,47</w:t>
            </w:r>
          </w:p>
        </w:tc>
      </w:tr>
      <w:tr w14:paraId="3D36296F"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63F0E361"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2B4FDC8D"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31CCDEA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2026</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1B8730F9"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2C6E74AF"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247F2834"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 xml:space="preserve">50,0 </w:t>
            </w:r>
          </w:p>
        </w:tc>
      </w:tr>
      <w:tr w14:paraId="29564E66" w14:textId="77777777" w:rsidTr="000D4564">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61E0594B"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9.</w:t>
            </w:r>
          </w:p>
        </w:tc>
        <w:tc>
          <w:tcPr>
            <w:tcW w:w="3261"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76CE8781" w14:textId="77777777">
            <w:pPr>
              <w:suppressAutoHyphens/>
              <w:spacing w:after="0" w:line="240" w:lineRule="auto"/>
              <w:contextualSpacing/>
              <w:jc w:val="both"/>
              <w:rPr>
                <w:rFonts w:ascii="Times New Roman" w:eastAsia="Calibri" w:hAnsi="Times New Roman" w:cs="Times New Roman"/>
                <w:sz w:val="24"/>
                <w:szCs w:val="24"/>
                <w:lang w:eastAsia="zh-CN"/>
              </w:rPr>
            </w:pPr>
            <w:r w:rsidRPr="002357B5">
              <w:rPr>
                <w:rFonts w:ascii="Times New Roman" w:eastAsia="Calibri" w:hAnsi="Times New Roman" w:cs="Times New Roman"/>
                <w:sz w:val="24"/>
                <w:szCs w:val="24"/>
                <w:lang w:eastAsia="zh-CN"/>
              </w:rPr>
              <w:t>Придбання  дезінфікуючих засобів, щодо санітарно-гігієнічної обробки у жилих виробничих, санітарно-побутових та інших приміщеннях, будівлях і спорудах з метою запобігання поширенню на території громади гострої респіраторної хвороби COVID-19, спричиненою коронавірусом  SARS-CoV-2</w:t>
            </w: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6C316A54"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2022-2026</w:t>
            </w:r>
          </w:p>
        </w:tc>
        <w:tc>
          <w:tcPr>
            <w:tcW w:w="2691"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3EC90C2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E43D3F" w:rsidRPr="002357B5" w:rsidP="000D4564" w14:paraId="41E3325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E43D3F" w:rsidRPr="002357B5" w:rsidP="000D4564" w14:paraId="440E2F9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E43D3F" w:rsidRPr="002357B5" w:rsidP="000D4564" w14:paraId="6F443F0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E43D3F" w:rsidRPr="002357B5" w:rsidP="000D4564" w14:paraId="28327F2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E43D3F" w:rsidRPr="002357B5" w:rsidP="000D4564" w14:paraId="3443E67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E43D3F" w:rsidRPr="002357B5" w:rsidP="000D4564" w14:paraId="2BEC1B2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E43D3F" w:rsidRPr="002357B5" w:rsidP="000D4564" w14:paraId="1BDB419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E43D3F" w:rsidRPr="002357B5" w:rsidP="000D4564" w14:paraId="456F6F0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E43D3F" w:rsidRPr="002357B5" w:rsidP="000D4564" w14:paraId="5F035C7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E43D3F" w:rsidRPr="002357B5" w:rsidP="000D4564" w14:paraId="1EFE79C0"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 xml:space="preserve">Київської області </w:t>
            </w:r>
          </w:p>
        </w:tc>
        <w:tc>
          <w:tcPr>
            <w:tcW w:w="1703"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239189A7"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215A896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05BD1492"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6F0A5CF1"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7B9C8B19" w14:textId="77777777">
            <w:pPr>
              <w:spacing w:after="0" w:line="240" w:lineRule="auto"/>
              <w:rPr>
                <w:rFonts w:ascii="Times New Roman" w:eastAsia="Calibri" w:hAnsi="Times New Roman" w:cs="Times New Roman"/>
                <w:sz w:val="24"/>
                <w:szCs w:val="24"/>
                <w:lang w:eastAsia="zh-CN"/>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3F914088"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42658463"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4B94A1C8"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200F4B00"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2DACE335"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41CAE926"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205F34EB" w14:textId="77777777">
            <w:pPr>
              <w:spacing w:after="0" w:line="240" w:lineRule="auto"/>
              <w:rPr>
                <w:rFonts w:ascii="Times New Roman" w:eastAsia="Calibri" w:hAnsi="Times New Roman" w:cs="Times New Roman"/>
                <w:sz w:val="24"/>
                <w:szCs w:val="24"/>
                <w:lang w:eastAsia="zh-CN"/>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7F7DD43D"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2023</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19442332"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6606F287"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33931C2E"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03472567"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5C954191"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6501454B" w14:textId="77777777">
            <w:pPr>
              <w:spacing w:after="0" w:line="240" w:lineRule="auto"/>
              <w:rPr>
                <w:rFonts w:ascii="Times New Roman" w:eastAsia="Calibri" w:hAnsi="Times New Roman" w:cs="Times New Roman"/>
                <w:sz w:val="24"/>
                <w:szCs w:val="24"/>
                <w:lang w:eastAsia="zh-CN"/>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7CCC447B"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2024</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436C14A6"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246108C9"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399AD0C0"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23851689"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5B72971D"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561C244E" w14:textId="77777777">
            <w:pPr>
              <w:spacing w:after="0" w:line="240" w:lineRule="auto"/>
              <w:rPr>
                <w:rFonts w:ascii="Times New Roman" w:eastAsia="Calibri" w:hAnsi="Times New Roman" w:cs="Times New Roman"/>
                <w:sz w:val="24"/>
                <w:szCs w:val="24"/>
                <w:lang w:eastAsia="zh-CN"/>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10A99CFB"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55F7F816"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24F558F5"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7362773B"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7EAB3222"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43BE423D"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74FFE809" w14:textId="77777777">
            <w:pPr>
              <w:spacing w:after="0" w:line="240" w:lineRule="auto"/>
              <w:rPr>
                <w:rFonts w:ascii="Times New Roman" w:eastAsia="Calibri" w:hAnsi="Times New Roman" w:cs="Times New Roman"/>
                <w:sz w:val="24"/>
                <w:szCs w:val="24"/>
                <w:lang w:eastAsia="zh-CN"/>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1875A53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2026</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74502A3C"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42713848"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0C88FEFF"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0F531EE0" w14:textId="77777777" w:rsidTr="000D4564">
        <w:tblPrEx>
          <w:tblW w:w="10632" w:type="dxa"/>
          <w:tblInd w:w="-714" w:type="dxa"/>
          <w:tblLayout w:type="fixed"/>
          <w:tblLook w:val="04A0"/>
        </w:tblPrEx>
        <w:tc>
          <w:tcPr>
            <w:tcW w:w="566" w:type="dxa"/>
            <w:tcBorders>
              <w:top w:val="single" w:sz="4" w:space="0" w:color="auto"/>
              <w:left w:val="single" w:sz="4" w:space="0" w:color="auto"/>
              <w:bottom w:val="single" w:sz="4" w:space="0" w:color="auto"/>
              <w:right w:val="single" w:sz="4" w:space="0" w:color="auto"/>
            </w:tcBorders>
            <w:hideMark/>
          </w:tcPr>
          <w:p w:rsidR="00E43D3F" w:rsidRPr="002357B5" w:rsidP="000D4564" w14:paraId="08AF36B8" w14:textId="77777777">
            <w:pPr>
              <w:spacing w:after="0" w:line="240" w:lineRule="auto"/>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10.</w:t>
            </w:r>
          </w:p>
        </w:tc>
        <w:tc>
          <w:tcPr>
            <w:tcW w:w="3261" w:type="dxa"/>
            <w:tcBorders>
              <w:top w:val="single" w:sz="4" w:space="0" w:color="auto"/>
              <w:left w:val="single" w:sz="4" w:space="0" w:color="auto"/>
              <w:bottom w:val="single" w:sz="4" w:space="0" w:color="auto"/>
              <w:right w:val="single" w:sz="4" w:space="0" w:color="auto"/>
            </w:tcBorders>
            <w:hideMark/>
          </w:tcPr>
          <w:p w:rsidR="00E43D3F" w:rsidRPr="002357B5" w:rsidP="000D4564" w14:paraId="44D2E7C4"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Забезпечення штабу з ліквідації наслідків надзвичайної ситуації матеріально-технічними засобами</w:t>
            </w: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6A122982"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w:t>
            </w:r>
          </w:p>
        </w:tc>
        <w:tc>
          <w:tcPr>
            <w:tcW w:w="2691" w:type="dxa"/>
            <w:tcBorders>
              <w:top w:val="single" w:sz="4" w:space="0" w:color="auto"/>
              <w:left w:val="single" w:sz="4" w:space="0" w:color="auto"/>
              <w:bottom w:val="single" w:sz="4" w:space="0" w:color="auto"/>
              <w:right w:val="single" w:sz="4" w:space="0" w:color="auto"/>
            </w:tcBorders>
            <w:hideMark/>
          </w:tcPr>
          <w:p w:rsidR="00E43D3F" w:rsidRPr="002357B5" w:rsidP="000D4564" w14:paraId="55CF623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E43D3F" w:rsidRPr="002357B5" w:rsidP="000D4564" w14:paraId="0FF82A8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E43D3F" w:rsidRPr="002357B5" w:rsidP="000D4564" w14:paraId="3E84669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E43D3F" w:rsidRPr="002357B5" w:rsidP="000D4564" w14:paraId="7861929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E43D3F" w:rsidRPr="002357B5" w:rsidP="000D4564" w14:paraId="52427B5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E43D3F" w:rsidRPr="002357B5" w:rsidP="000D4564" w14:paraId="5B8348A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E43D3F" w:rsidRPr="002357B5" w:rsidP="000D4564" w14:paraId="5687B69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E43D3F" w:rsidRPr="002357B5" w:rsidP="000D4564" w14:paraId="2F73A87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E43D3F" w:rsidRPr="002357B5" w:rsidP="000D4564" w14:paraId="031314F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E43D3F" w:rsidRPr="002357B5" w:rsidP="000D4564" w14:paraId="0E17BD2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E43D3F" w:rsidRPr="002357B5" w:rsidP="000D4564" w14:paraId="3FC0DD03"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 xml:space="preserve">Київської області </w:t>
            </w:r>
          </w:p>
        </w:tc>
        <w:tc>
          <w:tcPr>
            <w:tcW w:w="1703" w:type="dxa"/>
            <w:tcBorders>
              <w:top w:val="single" w:sz="4" w:space="0" w:color="auto"/>
              <w:left w:val="single" w:sz="4" w:space="0" w:color="auto"/>
              <w:bottom w:val="single" w:sz="4" w:space="0" w:color="auto"/>
              <w:right w:val="single" w:sz="4" w:space="0" w:color="auto"/>
            </w:tcBorders>
            <w:hideMark/>
          </w:tcPr>
          <w:p w:rsidR="00E43D3F" w:rsidRPr="002357B5" w:rsidP="000D4564" w14:paraId="64EB8405"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3A349C0B" w14:textId="77777777">
            <w:pPr>
              <w:spacing w:after="0" w:line="240" w:lineRule="auto"/>
              <w:jc w:val="center"/>
              <w:rPr>
                <w:rFonts w:ascii="Times New Roman" w:eastAsia="Calibri" w:hAnsi="Times New Roman" w:cs="Times New Roman"/>
                <w:sz w:val="24"/>
                <w:szCs w:val="24"/>
                <w:highlight w:val="yellow"/>
                <w:lang w:eastAsia="en-US"/>
              </w:rPr>
            </w:pPr>
            <w:r w:rsidRPr="002357B5">
              <w:rPr>
                <w:rFonts w:ascii="Times New Roman" w:eastAsia="Calibri" w:hAnsi="Times New Roman" w:cs="Times New Roman"/>
                <w:sz w:val="24"/>
                <w:szCs w:val="24"/>
                <w:lang w:eastAsia="en-US"/>
              </w:rPr>
              <w:t>60,0</w:t>
            </w:r>
          </w:p>
        </w:tc>
      </w:tr>
      <w:tr w14:paraId="61D6E144" w14:textId="77777777" w:rsidTr="000D4564">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02D438CB" w14:textId="77777777">
            <w:pPr>
              <w:spacing w:after="0" w:line="240" w:lineRule="auto"/>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11.</w:t>
            </w:r>
          </w:p>
        </w:tc>
        <w:tc>
          <w:tcPr>
            <w:tcW w:w="3261"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229366D1"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 xml:space="preserve">Забезпечення потреб комплектації захисних споруд цивільного захисту відповідно до вимог наказу </w:t>
            </w:r>
            <w:r w:rsidRPr="002357B5">
              <w:rPr>
                <w:rFonts w:ascii="Times New Roman" w:eastAsia="Calibri" w:hAnsi="Times New Roman" w:cs="Times New Roman"/>
                <w:sz w:val="24"/>
                <w:szCs w:val="24"/>
                <w:lang w:eastAsia="en-US"/>
              </w:rPr>
              <w:t>Міністерства внутрішніх справ від 09 липня 2018 року № 579 «Про затвердження вимог з питань використання та обліку фонду захисних споруд цивільного захисту» (зі змінами), утримання та обслуговування цокольних або підвальних приміщень багатоквартирних будинків для створення належних санітарно побутових умов для перебування населення в зазначених приміщеннях</w:t>
            </w: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0BDC13B5" w14:textId="77777777">
            <w:pPr>
              <w:spacing w:after="0" w:line="240" w:lineRule="auto"/>
              <w:jc w:val="center"/>
              <w:rPr>
                <w:rFonts w:ascii="Times New Roman" w:eastAsia="Calibri" w:hAnsi="Times New Roman" w:cs="Times New Roman"/>
                <w:sz w:val="24"/>
                <w:szCs w:val="24"/>
                <w:highlight w:val="yellow"/>
                <w:lang w:eastAsia="en-US"/>
              </w:rPr>
            </w:pPr>
            <w:r w:rsidRPr="002357B5">
              <w:rPr>
                <w:rFonts w:ascii="Times New Roman" w:eastAsia="Calibri" w:hAnsi="Times New Roman" w:cs="Times New Roman"/>
                <w:sz w:val="24"/>
                <w:szCs w:val="24"/>
                <w:lang w:eastAsia="en-US"/>
              </w:rPr>
              <w:t>2024-2026</w:t>
            </w:r>
          </w:p>
        </w:tc>
        <w:tc>
          <w:tcPr>
            <w:tcW w:w="2691"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14ECBE94"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 xml:space="preserve">Управління будівництва, житлово-комунального господарства, </w:t>
            </w:r>
            <w:r w:rsidRPr="002357B5">
              <w:rPr>
                <w:rFonts w:ascii="Times New Roman" w:eastAsia="Calibri" w:hAnsi="Times New Roman" w:cs="Times New Roman"/>
                <w:sz w:val="24"/>
                <w:szCs w:val="24"/>
                <w:lang w:eastAsia="en-US"/>
              </w:rPr>
              <w:t>інфраструктури та транспорту Броварської міської ради Броварського району Київської області, управляючі та обслуговуючі компанії, ОСББ/ЖБК,</w:t>
            </w:r>
          </w:p>
          <w:p w:rsidR="00E43D3F" w:rsidRPr="002357B5" w:rsidP="000D4564" w14:paraId="5957F39A"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 xml:space="preserve">управління освіти і науки Броварської міської ради Броварського району Київської області, відділ охорони здоров’я Броварської міської ради Броварського району Київської області, управління культури, сім’ї та молоді Броварської міської ради Броварського району Київської області </w:t>
            </w:r>
          </w:p>
        </w:tc>
        <w:tc>
          <w:tcPr>
            <w:tcW w:w="1703"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1E2951D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32362284" w14:textId="77777777">
            <w:pPr>
              <w:spacing w:after="0" w:line="240" w:lineRule="auto"/>
              <w:jc w:val="center"/>
              <w:rPr>
                <w:rFonts w:ascii="Times New Roman" w:eastAsia="Calibri" w:hAnsi="Times New Roman" w:cs="Times New Roman"/>
                <w:sz w:val="24"/>
                <w:szCs w:val="24"/>
                <w:highlight w:val="yellow"/>
                <w:lang w:eastAsia="en-US"/>
              </w:rPr>
            </w:pPr>
            <w:r w:rsidRPr="00780DFD">
              <w:rPr>
                <w:rFonts w:ascii="Times New Roman" w:eastAsia="Calibri" w:hAnsi="Times New Roman" w:cs="Times New Roman"/>
                <w:sz w:val="24"/>
                <w:szCs w:val="24"/>
                <w:lang w:eastAsia="en-US"/>
              </w:rPr>
              <w:t>7535,6</w:t>
            </w:r>
          </w:p>
        </w:tc>
      </w:tr>
      <w:tr w14:paraId="55195B47"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0B8CDA34"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359BB0F7"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tcPr>
          <w:p w:rsidR="00E43D3F" w:rsidRPr="002357B5" w:rsidP="000D4564" w14:paraId="30E0D6C9" w14:textId="77777777">
            <w:pPr>
              <w:spacing w:after="0" w:line="240" w:lineRule="auto"/>
              <w:jc w:val="center"/>
              <w:rPr>
                <w:rFonts w:ascii="Times New Roman" w:eastAsia="Calibri" w:hAnsi="Times New Roman" w:cs="Times New Roman"/>
                <w:sz w:val="24"/>
                <w:szCs w:val="24"/>
                <w:lang w:eastAsia="en-US"/>
              </w:rPr>
            </w:pP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3C9CBBCE"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63DD9F0E"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E43D3F" w:rsidRPr="002357B5" w:rsidP="000D4564" w14:paraId="482BD864" w14:textId="77777777">
            <w:pPr>
              <w:spacing w:after="0" w:line="240" w:lineRule="auto"/>
              <w:jc w:val="center"/>
              <w:rPr>
                <w:rFonts w:ascii="Times New Roman" w:eastAsia="Calibri" w:hAnsi="Times New Roman" w:cs="Times New Roman"/>
                <w:sz w:val="24"/>
                <w:szCs w:val="24"/>
                <w:highlight w:val="yellow"/>
                <w:lang w:eastAsia="en-US"/>
              </w:rPr>
            </w:pPr>
          </w:p>
        </w:tc>
      </w:tr>
      <w:tr w14:paraId="48E6E542"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48CFA2A9"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60A00E80"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77592DE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2024</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3343A661"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4552A397"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0E5AB538"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1000,0</w:t>
            </w:r>
          </w:p>
        </w:tc>
      </w:tr>
      <w:tr w14:paraId="48F2E5DE"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5CF5EC7E"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617E7D9B"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4CA5895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05937766"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055849E4"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27176E65"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2060,0</w:t>
            </w:r>
          </w:p>
        </w:tc>
      </w:tr>
      <w:tr w14:paraId="4D5CE28F"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296952F0"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489F7A22"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291D45FE" w14:textId="77777777">
            <w:pPr>
              <w:spacing w:after="0" w:line="240" w:lineRule="auto"/>
              <w:jc w:val="center"/>
              <w:rPr>
                <w:rFonts w:ascii="Times New Roman" w:eastAsia="Calibri" w:hAnsi="Times New Roman" w:cs="Times New Roman"/>
                <w:sz w:val="24"/>
                <w:szCs w:val="24"/>
                <w:highlight w:val="yellow"/>
                <w:lang w:eastAsia="en-US"/>
              </w:rPr>
            </w:pPr>
            <w:r w:rsidRPr="002357B5">
              <w:rPr>
                <w:rFonts w:ascii="Times New Roman" w:eastAsia="Calibri" w:hAnsi="Times New Roman" w:cs="Times New Roman"/>
                <w:sz w:val="24"/>
                <w:szCs w:val="24"/>
                <w:lang w:eastAsia="en-US"/>
              </w:rPr>
              <w:t>2026</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6312DA5E"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655031B8"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50905D6C" w14:textId="77777777">
            <w:pPr>
              <w:spacing w:after="0" w:line="240" w:lineRule="auto"/>
              <w:jc w:val="center"/>
              <w:rPr>
                <w:rFonts w:ascii="Times New Roman" w:eastAsia="Calibri" w:hAnsi="Times New Roman" w:cs="Times New Roman"/>
                <w:sz w:val="24"/>
                <w:szCs w:val="24"/>
                <w:lang w:eastAsia="en-US"/>
              </w:rPr>
            </w:pPr>
            <w:r w:rsidRPr="00DB738E">
              <w:rPr>
                <w:rFonts w:ascii="Times New Roman" w:eastAsia="Calibri" w:hAnsi="Times New Roman" w:cs="Times New Roman"/>
                <w:sz w:val="24"/>
                <w:szCs w:val="24"/>
                <w:lang w:eastAsia="en-US"/>
              </w:rPr>
              <w:t>4475,6</w:t>
            </w:r>
          </w:p>
        </w:tc>
      </w:tr>
      <w:tr w14:paraId="7747089E" w14:textId="77777777" w:rsidTr="000D4564">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7F6C581E"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7A7D84BC"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tcPr>
          <w:p w:rsidR="00E43D3F" w:rsidRPr="002357B5" w:rsidP="000D4564" w14:paraId="3C5A1AA8" w14:textId="77777777">
            <w:pPr>
              <w:spacing w:after="0" w:line="240" w:lineRule="auto"/>
              <w:jc w:val="center"/>
              <w:rPr>
                <w:rFonts w:ascii="Times New Roman" w:eastAsia="Calibri" w:hAnsi="Times New Roman" w:cs="Times New Roman"/>
                <w:sz w:val="24"/>
                <w:szCs w:val="24"/>
                <w:highlight w:val="yellow"/>
                <w:lang w:eastAsia="en-US"/>
              </w:rPr>
            </w:pP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67BD6A55"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68A52DC5"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E43D3F" w:rsidRPr="002357B5" w:rsidP="000D4564" w14:paraId="23D9D82D" w14:textId="77777777">
            <w:pPr>
              <w:spacing w:after="0" w:line="240" w:lineRule="auto"/>
              <w:jc w:val="center"/>
              <w:rPr>
                <w:rFonts w:ascii="Times New Roman" w:eastAsia="Calibri" w:hAnsi="Times New Roman" w:cs="Times New Roman"/>
                <w:sz w:val="24"/>
                <w:szCs w:val="24"/>
                <w:highlight w:val="yellow"/>
                <w:lang w:eastAsia="en-US"/>
              </w:rPr>
            </w:pPr>
          </w:p>
        </w:tc>
      </w:tr>
      <w:tr w14:paraId="2A1E0E9B" w14:textId="77777777" w:rsidTr="000D4564">
        <w:tblPrEx>
          <w:tblW w:w="10632" w:type="dxa"/>
          <w:tblInd w:w="-714" w:type="dxa"/>
          <w:tblLayout w:type="fixed"/>
          <w:tblLook w:val="04A0"/>
        </w:tblPrEx>
        <w:trPr>
          <w:trHeight w:val="3223"/>
        </w:trPr>
        <w:tc>
          <w:tcPr>
            <w:tcW w:w="566"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7B22802B" w14:textId="77777777">
            <w:pPr>
              <w:spacing w:after="0" w:line="240" w:lineRule="auto"/>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12</w:t>
            </w:r>
          </w:p>
        </w:tc>
        <w:tc>
          <w:tcPr>
            <w:tcW w:w="3261"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759BEBAD"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shd w:val="clear" w:color="auto" w:fill="FFFFFF"/>
                <w:lang w:eastAsia="en-US"/>
              </w:rPr>
              <w:t xml:space="preserve">Виділення субвенції на придбання легкових автомобілів спеціалізованих та спеціальних автомобілів (типу пікап) по КЕКВ 3110 «Придбання обладнання та предметів довгострокового користування» для забезпечення реалізації </w:t>
            </w:r>
            <w:r w:rsidRPr="002357B5">
              <w:rPr>
                <w:rFonts w:ascii="Times New Roman" w:eastAsia="Calibri" w:hAnsi="Times New Roman" w:cs="Times New Roman"/>
                <w:sz w:val="24"/>
                <w:szCs w:val="24"/>
                <w:shd w:val="clear" w:color="auto" w:fill="FFFFFF"/>
                <w:lang w:eastAsia="en-US"/>
              </w:rPr>
              <w:t>проєкту</w:t>
            </w:r>
            <w:r w:rsidRPr="002357B5">
              <w:rPr>
                <w:rFonts w:ascii="Times New Roman" w:eastAsia="Calibri" w:hAnsi="Times New Roman" w:cs="Times New Roman"/>
                <w:sz w:val="24"/>
                <w:szCs w:val="24"/>
                <w:shd w:val="clear" w:color="auto" w:fill="FFFFFF"/>
                <w:lang w:eastAsia="en-US"/>
              </w:rPr>
              <w:t xml:space="preserve"> «Офіцер-рятувальник громади», Броварського районного управління цивільного захисту та превентивної діяльності Головного управління ДСНС України у Київській області</w:t>
            </w: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79AD4800"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2025-2026</w:t>
            </w:r>
          </w:p>
        </w:tc>
        <w:tc>
          <w:tcPr>
            <w:tcW w:w="2691"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07B0277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E43D3F" w:rsidRPr="002357B5" w:rsidP="000D4564" w14:paraId="0BE665E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E43D3F" w:rsidRPr="002357B5" w:rsidP="000D4564" w14:paraId="20E13EA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E43D3F" w:rsidRPr="002357B5" w:rsidP="000D4564" w14:paraId="7C2DEC7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E43D3F" w:rsidRPr="002357B5" w:rsidP="000D4564" w14:paraId="08D5F3A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E43D3F" w:rsidRPr="002357B5" w:rsidP="000D4564" w14:paraId="12F1979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E43D3F" w:rsidRPr="002357B5" w:rsidP="000D4564" w14:paraId="5951B66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E43D3F" w:rsidRPr="002357B5" w:rsidP="000D4564" w14:paraId="2ED0586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E43D3F" w:rsidRPr="002357B5" w:rsidP="000D4564" w14:paraId="09DB407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E43D3F" w:rsidRPr="002357B5" w:rsidP="000D4564" w14:paraId="3B456DD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E43D3F" w:rsidRPr="002357B5" w:rsidP="000D4564" w14:paraId="7193FC64"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 xml:space="preserve">Київської області, фінансове управління Броварської міської ради Броварського району Київської області, </w:t>
            </w:r>
            <w:r w:rsidRPr="002357B5">
              <w:rPr>
                <w:rFonts w:ascii="Times New Roman" w:eastAsia="Calibri" w:hAnsi="Times New Roman" w:cs="Times New Roman"/>
                <w:sz w:val="24"/>
                <w:szCs w:val="24"/>
                <w:shd w:val="clear" w:color="auto" w:fill="FFFFFF"/>
                <w:lang w:eastAsia="en-US"/>
              </w:rPr>
              <w:t>Броварське районне управління цивільного захисту та превентивної діяльності Головного управління ДСНС України у Київській області</w:t>
            </w:r>
          </w:p>
        </w:tc>
        <w:tc>
          <w:tcPr>
            <w:tcW w:w="1703"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55466B02"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09840E1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3150,0</w:t>
            </w:r>
          </w:p>
        </w:tc>
      </w:tr>
      <w:tr w14:paraId="50059C90" w14:textId="77777777" w:rsidTr="000D4564">
        <w:tblPrEx>
          <w:tblW w:w="10632" w:type="dxa"/>
          <w:tblInd w:w="-714" w:type="dxa"/>
          <w:tblLayout w:type="fixed"/>
          <w:tblLook w:val="04A0"/>
        </w:tblPrEx>
        <w:trPr>
          <w:trHeight w:val="289"/>
        </w:trPr>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5E232041"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0499568D"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P="000D4564" w14:paraId="099A1925"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w:t>
            </w:r>
          </w:p>
          <w:p w:rsidR="00E43D3F" w:rsidRPr="002357B5" w:rsidP="000D4564" w14:paraId="77C36393" w14:textId="77777777">
            <w:pPr>
              <w:spacing w:after="0" w:line="240" w:lineRule="auto"/>
              <w:jc w:val="center"/>
              <w:rPr>
                <w:rFonts w:ascii="Times New Roman" w:eastAsia="Calibri" w:hAnsi="Times New Roman" w:cs="Times New Roman"/>
                <w:sz w:val="24"/>
                <w:szCs w:val="24"/>
                <w:lang w:eastAsia="en-US"/>
              </w:rPr>
            </w:pP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1DCFF504"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4DF7629C"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268ED171"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1750,0</w:t>
            </w:r>
          </w:p>
        </w:tc>
      </w:tr>
      <w:tr w14:paraId="00A7A38E" w14:textId="77777777" w:rsidTr="000D4564">
        <w:tblPrEx>
          <w:tblW w:w="10632" w:type="dxa"/>
          <w:tblInd w:w="-714" w:type="dxa"/>
          <w:tblLayout w:type="fixed"/>
          <w:tblLook w:val="04A0"/>
        </w:tblPrEx>
        <w:trPr>
          <w:trHeight w:val="4083"/>
        </w:trPr>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02542937"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71BDE1D8"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1C8E0486"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2026</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0F504633"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15A1CAE0"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7AF0BDA0" w14:textId="77777777">
            <w:pPr>
              <w:spacing w:after="0" w:line="240" w:lineRule="auto"/>
              <w:jc w:val="center"/>
              <w:rPr>
                <w:rFonts w:ascii="Times New Roman" w:eastAsia="Calibri" w:hAnsi="Times New Roman" w:cs="Times New Roman"/>
                <w:sz w:val="24"/>
                <w:szCs w:val="24"/>
                <w:highlight w:val="yellow"/>
                <w:lang w:eastAsia="en-US"/>
              </w:rPr>
            </w:pPr>
            <w:r w:rsidRPr="002357B5">
              <w:rPr>
                <w:rFonts w:ascii="Times New Roman" w:eastAsia="Calibri" w:hAnsi="Times New Roman" w:cs="Times New Roman"/>
                <w:sz w:val="24"/>
                <w:szCs w:val="24"/>
                <w:lang w:eastAsia="en-US"/>
              </w:rPr>
              <w:t>1400,0</w:t>
            </w:r>
          </w:p>
        </w:tc>
      </w:tr>
      <w:tr w14:paraId="1FC5BDE8" w14:textId="77777777" w:rsidTr="000D4564">
        <w:tblPrEx>
          <w:tblW w:w="10632" w:type="dxa"/>
          <w:tblInd w:w="-714" w:type="dxa"/>
          <w:tblLayout w:type="fixed"/>
          <w:tblLook w:val="04A0"/>
        </w:tblPrEx>
        <w:trPr>
          <w:trHeight w:val="3669"/>
        </w:trPr>
        <w:tc>
          <w:tcPr>
            <w:tcW w:w="566" w:type="dxa"/>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3A3A3EF3" w14:textId="77777777">
            <w:pPr>
              <w:spacing w:after="0" w:line="240" w:lineRule="auto"/>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13.</w:t>
            </w:r>
          </w:p>
        </w:tc>
        <w:tc>
          <w:tcPr>
            <w:tcW w:w="3261" w:type="dxa"/>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678DCB3D"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shd w:val="clear" w:color="auto" w:fill="FFFFFF"/>
                <w:lang w:eastAsia="en-US"/>
              </w:rPr>
              <w:t>Закупівля послуг та матеріалів для утримання, експлуатації та технічного обслуговування місцевої автоматизованої системи централізованого оповіщення (МАСЦО) у Броварській міській територіальній громаді після введення в експлуатацію</w:t>
            </w: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45BADC18"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2026</w:t>
            </w:r>
          </w:p>
        </w:tc>
        <w:tc>
          <w:tcPr>
            <w:tcW w:w="2691" w:type="dxa"/>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2C9A650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Виконавчий комітет Броварської міської ради Броварського району Київської області,</w:t>
            </w:r>
          </w:p>
          <w:p w:rsidR="00E43D3F" w:rsidRPr="002357B5" w:rsidP="000D4564" w14:paraId="3A219A8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E43D3F" w:rsidRPr="002357B5" w:rsidP="000D4564" w14:paraId="3630F0C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E43D3F" w:rsidRPr="002357B5" w:rsidP="000D4564" w14:paraId="0E90BDD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E43D3F" w:rsidRPr="002357B5" w:rsidP="000D4564" w14:paraId="61CF642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E43D3F" w:rsidRPr="002357B5" w:rsidP="000D4564" w14:paraId="6C42FD5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E43D3F" w:rsidRPr="002357B5" w:rsidP="000D4564" w14:paraId="60FE017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E43D3F" w:rsidRPr="002357B5" w:rsidP="000D4564" w14:paraId="0B8C279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E43D3F" w:rsidRPr="002357B5" w:rsidP="000D4564" w14:paraId="1AD7F6D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E43D3F" w:rsidRPr="002357B5" w:rsidP="000D4564" w14:paraId="6A25834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E43D3F" w:rsidRPr="002357B5" w:rsidP="000D4564" w14:paraId="3C2A073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E43D3F" w:rsidRPr="002357B5" w:rsidP="000D4564" w14:paraId="3363D3A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Київської області</w:t>
            </w:r>
          </w:p>
        </w:tc>
        <w:tc>
          <w:tcPr>
            <w:tcW w:w="1703" w:type="dxa"/>
            <w:tcBorders>
              <w:top w:val="single" w:sz="4" w:space="0" w:color="auto"/>
              <w:left w:val="single" w:sz="4" w:space="0" w:color="auto"/>
              <w:bottom w:val="single" w:sz="4" w:space="0" w:color="auto"/>
              <w:right w:val="single" w:sz="4" w:space="0" w:color="auto"/>
            </w:tcBorders>
            <w:hideMark/>
          </w:tcPr>
          <w:p w:rsidR="00E43D3F" w:rsidRPr="002357B5" w:rsidP="000D4564" w14:paraId="17BC4FA5"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2E481E78" w14:textId="77777777">
            <w:pPr>
              <w:spacing w:after="0" w:line="240" w:lineRule="auto"/>
              <w:jc w:val="center"/>
              <w:rPr>
                <w:rFonts w:ascii="Times New Roman" w:eastAsia="Calibri" w:hAnsi="Times New Roman" w:cs="Times New Roman"/>
                <w:sz w:val="24"/>
                <w:szCs w:val="24"/>
                <w:highlight w:val="yellow"/>
                <w:lang w:eastAsia="en-US"/>
              </w:rPr>
            </w:pPr>
            <w:r w:rsidRPr="002357B5">
              <w:rPr>
                <w:rFonts w:ascii="Times New Roman" w:eastAsia="Calibri" w:hAnsi="Times New Roman" w:cs="Times New Roman"/>
                <w:sz w:val="24"/>
                <w:szCs w:val="24"/>
                <w:lang w:eastAsia="en-US"/>
              </w:rPr>
              <w:t>500,0</w:t>
            </w:r>
          </w:p>
        </w:tc>
      </w:tr>
      <w:tr w14:paraId="60DCA673" w14:textId="77777777" w:rsidTr="000D4564">
        <w:tblPrEx>
          <w:tblW w:w="10632" w:type="dxa"/>
          <w:tblInd w:w="-714" w:type="dxa"/>
          <w:tblLayout w:type="fixed"/>
          <w:tblLook w:val="04A0"/>
        </w:tblPrEx>
        <w:trPr>
          <w:trHeight w:val="389"/>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00133EBC" w14:textId="77777777">
            <w:pPr>
              <w:spacing w:after="0" w:line="240" w:lineRule="auto"/>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14.</w:t>
            </w:r>
          </w:p>
        </w:tc>
        <w:tc>
          <w:tcPr>
            <w:tcW w:w="3261" w:type="dxa"/>
            <w:vMerge w:val="restart"/>
            <w:tcBorders>
              <w:top w:val="single" w:sz="4" w:space="0" w:color="auto"/>
              <w:left w:val="single" w:sz="4" w:space="0" w:color="auto"/>
              <w:bottom w:val="single" w:sz="4" w:space="0" w:color="auto"/>
              <w:right w:val="single" w:sz="4" w:space="0" w:color="auto"/>
            </w:tcBorders>
            <w:vAlign w:val="center"/>
          </w:tcPr>
          <w:p w:rsidR="00E43D3F" w:rsidRPr="002357B5" w:rsidP="000D4564" w14:paraId="7D5A506A" w14:textId="77777777">
            <w:pPr>
              <w:spacing w:after="0" w:line="228"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color w:val="000000"/>
                <w:sz w:val="24"/>
                <w:szCs w:val="24"/>
                <w:shd w:val="clear" w:color="auto" w:fill="FFFFFF"/>
                <w:lang w:eastAsia="en-US"/>
              </w:rPr>
              <w:t xml:space="preserve">Забезпечення пунктів незламності продуктами харчування, комплектами одноразового посуду, </w:t>
            </w:r>
            <w:r w:rsidRPr="002357B5">
              <w:rPr>
                <w:rFonts w:ascii="Times New Roman" w:eastAsia="Calibri" w:hAnsi="Times New Roman" w:cs="Times New Roman"/>
                <w:color w:val="000000"/>
                <w:sz w:val="24"/>
                <w:szCs w:val="24"/>
                <w:shd w:val="clear" w:color="auto" w:fill="FFFFFF"/>
                <w:lang w:eastAsia="en-US"/>
              </w:rPr>
              <w:t>бутильованою</w:t>
            </w:r>
            <w:r w:rsidRPr="002357B5">
              <w:rPr>
                <w:rFonts w:ascii="Times New Roman" w:eastAsia="Calibri" w:hAnsi="Times New Roman" w:cs="Times New Roman"/>
                <w:color w:val="000000"/>
                <w:sz w:val="24"/>
                <w:szCs w:val="24"/>
                <w:shd w:val="clear" w:color="auto" w:fill="FFFFFF"/>
                <w:lang w:eastAsia="en-US"/>
              </w:rPr>
              <w:t xml:space="preserve"> водою, медичними засобами (аптечками), чайниками, засобами особистої гігієни,</w:t>
            </w:r>
            <w:r w:rsidRPr="002357B5">
              <w:rPr>
                <w:rFonts w:ascii="Times New Roman" w:eastAsia="Calibri" w:hAnsi="Times New Roman" w:cs="Times New Roman"/>
                <w:sz w:val="24"/>
                <w:szCs w:val="24"/>
                <w:lang w:eastAsia="en-US"/>
              </w:rPr>
              <w:t xml:space="preserve"> санітарної обробки,</w:t>
            </w:r>
            <w:r w:rsidRPr="002357B5">
              <w:rPr>
                <w:rFonts w:ascii="Times New Roman" w:eastAsia="Calibri" w:hAnsi="Times New Roman" w:cs="Times New Roman"/>
                <w:color w:val="000000"/>
                <w:sz w:val="24"/>
                <w:szCs w:val="24"/>
                <w:shd w:val="clear" w:color="auto" w:fill="FFFFFF"/>
                <w:lang w:eastAsia="en-US"/>
              </w:rPr>
              <w:t xml:space="preserve"> </w:t>
            </w:r>
            <w:r w:rsidRPr="002357B5">
              <w:rPr>
                <w:rFonts w:ascii="Times New Roman" w:eastAsia="Calibri" w:hAnsi="Times New Roman" w:cs="Times New Roman"/>
                <w:sz w:val="24"/>
                <w:szCs w:val="24"/>
                <w:lang w:eastAsia="en-US"/>
              </w:rPr>
              <w:t>іншими засобами, матеріальними цінностями та обладнанням.</w:t>
            </w:r>
          </w:p>
          <w:p w:rsidR="00E43D3F" w:rsidRPr="002357B5" w:rsidP="000D4564" w14:paraId="0CCBF377" w14:textId="77777777">
            <w:pPr>
              <w:spacing w:after="0" w:line="240" w:lineRule="auto"/>
              <w:jc w:val="both"/>
              <w:rPr>
                <w:rFonts w:ascii="Times New Roman" w:eastAsia="Calibri" w:hAnsi="Times New Roman" w:cs="Times New Roman"/>
                <w:sz w:val="24"/>
                <w:szCs w:val="24"/>
                <w:shd w:val="clear" w:color="auto" w:fill="FFFFFF"/>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0747CE36"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w:t>
            </w:r>
          </w:p>
        </w:tc>
        <w:tc>
          <w:tcPr>
            <w:tcW w:w="2691" w:type="dxa"/>
            <w:vMerge w:val="restart"/>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68BEA70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E43D3F" w:rsidRPr="002357B5" w:rsidP="000D4564" w14:paraId="7519FD2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E43D3F" w:rsidRPr="002357B5" w:rsidP="000D4564" w14:paraId="01126E1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E43D3F" w:rsidRPr="002357B5" w:rsidP="000D4564" w14:paraId="3B15E11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E43D3F" w:rsidRPr="002357B5" w:rsidP="000D4564" w14:paraId="5168F17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E43D3F" w:rsidRPr="002357B5" w:rsidP="000D4564" w14:paraId="4203694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E43D3F" w:rsidRPr="002357B5" w:rsidP="000D4564" w14:paraId="17EB5C0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E43D3F" w:rsidRPr="002357B5" w:rsidP="000D4564" w14:paraId="3B35729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E43D3F" w:rsidRPr="002357B5" w:rsidP="000D4564" w14:paraId="0C792D9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E43D3F" w:rsidRPr="002357B5" w:rsidP="000D4564" w14:paraId="1FD60E6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E43D3F" w:rsidRPr="002357B5" w:rsidP="000D4564" w14:paraId="71F399D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Київської області</w:t>
            </w:r>
          </w:p>
        </w:tc>
        <w:tc>
          <w:tcPr>
            <w:tcW w:w="1703" w:type="dxa"/>
            <w:vMerge w:val="restart"/>
            <w:tcBorders>
              <w:top w:val="single" w:sz="4" w:space="0" w:color="auto"/>
              <w:left w:val="single" w:sz="4" w:space="0" w:color="auto"/>
              <w:bottom w:val="single" w:sz="4" w:space="0" w:color="auto"/>
              <w:right w:val="single" w:sz="4" w:space="0" w:color="auto"/>
            </w:tcBorders>
            <w:hideMark/>
          </w:tcPr>
          <w:p w:rsidR="00E43D3F" w:rsidRPr="002357B5" w:rsidP="000D4564" w14:paraId="29621384"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32938832" w14:textId="77777777">
            <w:pPr>
              <w:spacing w:after="0" w:line="240" w:lineRule="auto"/>
              <w:jc w:val="center"/>
              <w:rPr>
                <w:rFonts w:ascii="Times New Roman" w:eastAsia="Calibri" w:hAnsi="Times New Roman" w:cs="Times New Roman"/>
                <w:sz w:val="24"/>
                <w:szCs w:val="24"/>
                <w:highlight w:val="yellow"/>
                <w:lang w:eastAsia="en-US"/>
              </w:rPr>
            </w:pPr>
            <w:r w:rsidRPr="002357B5">
              <w:rPr>
                <w:rFonts w:ascii="Times New Roman" w:eastAsia="Calibri" w:hAnsi="Times New Roman" w:cs="Times New Roman"/>
                <w:sz w:val="24"/>
                <w:szCs w:val="24"/>
                <w:lang w:eastAsia="en-US"/>
              </w:rPr>
              <w:t>14,65</w:t>
            </w:r>
          </w:p>
        </w:tc>
      </w:tr>
      <w:tr w14:paraId="18EAE5B6" w14:textId="77777777" w:rsidTr="000D4564">
        <w:tblPrEx>
          <w:tblW w:w="10632" w:type="dxa"/>
          <w:tblInd w:w="-714" w:type="dxa"/>
          <w:tblLayout w:type="fixed"/>
          <w:tblLook w:val="04A0"/>
        </w:tblPrEx>
        <w:trPr>
          <w:trHeight w:val="976"/>
        </w:trPr>
        <w:tc>
          <w:tcPr>
            <w:tcW w:w="566"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0BEA8424"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3EDBFDF1" w14:textId="77777777">
            <w:pPr>
              <w:spacing w:after="0" w:line="240" w:lineRule="auto"/>
              <w:rPr>
                <w:rFonts w:ascii="Times New Roman" w:eastAsia="Calibri" w:hAnsi="Times New Roman" w:cs="Times New Roman"/>
                <w:sz w:val="24"/>
                <w:szCs w:val="24"/>
                <w:shd w:val="clear" w:color="auto" w:fill="FFFFFF"/>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43D3F" w:rsidRPr="002357B5" w:rsidP="000D4564" w14:paraId="18A9EE7B"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2026</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4A2E95B0"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E43D3F" w:rsidRPr="002357B5" w:rsidP="000D4564" w14:paraId="783152D5"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1743A3AD"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3B649D02" w14:textId="77777777" w:rsidTr="000D4564">
        <w:tblPrEx>
          <w:tblW w:w="10632" w:type="dxa"/>
          <w:tblInd w:w="-714" w:type="dxa"/>
          <w:tblLayout w:type="fixed"/>
          <w:tblLook w:val="04A0"/>
        </w:tblPrEx>
        <w:tc>
          <w:tcPr>
            <w:tcW w:w="3827" w:type="dxa"/>
            <w:gridSpan w:val="2"/>
            <w:tcBorders>
              <w:top w:val="single" w:sz="4" w:space="0" w:color="auto"/>
              <w:left w:val="single" w:sz="4" w:space="0" w:color="auto"/>
              <w:bottom w:val="single" w:sz="4" w:space="0" w:color="auto"/>
              <w:right w:val="single" w:sz="4" w:space="0" w:color="auto"/>
            </w:tcBorders>
            <w:hideMark/>
          </w:tcPr>
          <w:p w:rsidR="00E43D3F" w:rsidRPr="002357B5" w:rsidP="000D4564" w14:paraId="067B43FF" w14:textId="77777777">
            <w:pPr>
              <w:spacing w:after="0" w:line="240" w:lineRule="auto"/>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Всього, у тому числі:</w:t>
            </w:r>
          </w:p>
        </w:tc>
        <w:tc>
          <w:tcPr>
            <w:tcW w:w="1135" w:type="dxa"/>
            <w:tcBorders>
              <w:top w:val="single" w:sz="4" w:space="0" w:color="auto"/>
              <w:left w:val="single" w:sz="4" w:space="0" w:color="auto"/>
              <w:bottom w:val="single" w:sz="4" w:space="0" w:color="auto"/>
              <w:right w:val="single" w:sz="4" w:space="0" w:color="auto"/>
            </w:tcBorders>
          </w:tcPr>
          <w:p w:rsidR="00E43D3F" w:rsidRPr="002357B5" w:rsidP="000D4564" w14:paraId="41EC4F0D" w14:textId="77777777">
            <w:pPr>
              <w:spacing w:after="0" w:line="240" w:lineRule="auto"/>
              <w:jc w:val="center"/>
              <w:rPr>
                <w:rFonts w:ascii="Times New Roman" w:eastAsia="Calibri" w:hAnsi="Times New Roman" w:cs="Times New Roman"/>
                <w:sz w:val="24"/>
                <w:szCs w:val="24"/>
                <w:lang w:eastAsia="en-US"/>
              </w:rPr>
            </w:pPr>
          </w:p>
        </w:tc>
        <w:tc>
          <w:tcPr>
            <w:tcW w:w="2691" w:type="dxa"/>
            <w:tcBorders>
              <w:top w:val="single" w:sz="4" w:space="0" w:color="auto"/>
              <w:left w:val="single" w:sz="4" w:space="0" w:color="auto"/>
              <w:bottom w:val="single" w:sz="4" w:space="0" w:color="auto"/>
              <w:right w:val="single" w:sz="4" w:space="0" w:color="auto"/>
            </w:tcBorders>
          </w:tcPr>
          <w:p w:rsidR="00E43D3F" w:rsidRPr="002357B5" w:rsidP="000D4564" w14:paraId="21A16F28" w14:textId="77777777">
            <w:pPr>
              <w:spacing w:after="0" w:line="240" w:lineRule="auto"/>
              <w:rPr>
                <w:rFonts w:ascii="Times New Roman" w:eastAsia="Calibri" w:hAnsi="Times New Roman" w:cs="Times New Roman"/>
                <w:sz w:val="24"/>
                <w:szCs w:val="24"/>
                <w:lang w:eastAsia="en-US"/>
              </w:rPr>
            </w:pPr>
          </w:p>
        </w:tc>
        <w:tc>
          <w:tcPr>
            <w:tcW w:w="1703" w:type="dxa"/>
            <w:tcBorders>
              <w:top w:val="single" w:sz="4" w:space="0" w:color="auto"/>
              <w:left w:val="single" w:sz="4" w:space="0" w:color="auto"/>
              <w:bottom w:val="single" w:sz="4" w:space="0" w:color="auto"/>
              <w:right w:val="single" w:sz="4" w:space="0" w:color="auto"/>
            </w:tcBorders>
          </w:tcPr>
          <w:p w:rsidR="00E43D3F" w:rsidRPr="002357B5" w:rsidP="000D4564" w14:paraId="4932054E" w14:textId="77777777">
            <w:pPr>
              <w:spacing w:after="0" w:line="240" w:lineRule="auto"/>
              <w:jc w:val="center"/>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F97BCF" w:rsidP="000D4564" w14:paraId="1F026EE2" w14:textId="77777777">
            <w:pPr>
              <w:spacing w:after="0" w:line="240" w:lineRule="auto"/>
              <w:jc w:val="center"/>
              <w:rPr>
                <w:rFonts w:ascii="Times New Roman" w:eastAsia="Calibri" w:hAnsi="Times New Roman" w:cs="Times New Roman"/>
                <w:color w:val="000000"/>
                <w:sz w:val="24"/>
                <w:szCs w:val="24"/>
                <w:highlight w:val="yellow"/>
                <w:lang w:eastAsia="en-US"/>
              </w:rPr>
            </w:pPr>
            <w:r w:rsidRPr="00F97BCF">
              <w:rPr>
                <w:rFonts w:ascii="Times New Roman" w:eastAsia="Times New Roman" w:hAnsi="Times New Roman" w:cs="Times New Roman"/>
                <w:color w:val="000000"/>
                <w:sz w:val="24"/>
                <w:szCs w:val="24"/>
              </w:rPr>
              <w:t>36296,237</w:t>
            </w:r>
          </w:p>
        </w:tc>
      </w:tr>
      <w:tr w14:paraId="646C05A7" w14:textId="77777777" w:rsidTr="000D4564">
        <w:tblPrEx>
          <w:tblW w:w="10632" w:type="dxa"/>
          <w:tblInd w:w="-714" w:type="dxa"/>
          <w:tblLayout w:type="fixed"/>
          <w:tblLook w:val="04A0"/>
        </w:tblPrEx>
        <w:trPr>
          <w:trHeight w:val="46"/>
        </w:trPr>
        <w:tc>
          <w:tcPr>
            <w:tcW w:w="3827" w:type="dxa"/>
            <w:gridSpan w:val="2"/>
            <w:tcBorders>
              <w:top w:val="single" w:sz="4" w:space="0" w:color="auto"/>
              <w:left w:val="single" w:sz="4" w:space="0" w:color="auto"/>
              <w:bottom w:val="single" w:sz="4" w:space="0" w:color="auto"/>
              <w:right w:val="single" w:sz="4" w:space="0" w:color="auto"/>
            </w:tcBorders>
            <w:hideMark/>
          </w:tcPr>
          <w:p w:rsidR="00E43D3F" w:rsidRPr="002357B5" w:rsidP="000D4564" w14:paraId="1DE82574" w14:textId="77777777">
            <w:pPr>
              <w:numPr>
                <w:ilvl w:val="0"/>
                <w:numId w:val="1"/>
              </w:numPr>
              <w:spacing w:after="0" w:line="240" w:lineRule="auto"/>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135" w:type="dxa"/>
            <w:tcBorders>
              <w:top w:val="single" w:sz="4" w:space="0" w:color="auto"/>
              <w:left w:val="single" w:sz="4" w:space="0" w:color="auto"/>
              <w:bottom w:val="single" w:sz="4" w:space="0" w:color="auto"/>
              <w:right w:val="single" w:sz="4" w:space="0" w:color="auto"/>
            </w:tcBorders>
          </w:tcPr>
          <w:p w:rsidR="00E43D3F" w:rsidRPr="002357B5" w:rsidP="000D4564" w14:paraId="6DF190CE" w14:textId="77777777">
            <w:pPr>
              <w:spacing w:after="0" w:line="240" w:lineRule="auto"/>
              <w:jc w:val="center"/>
              <w:rPr>
                <w:rFonts w:ascii="Times New Roman" w:eastAsia="Calibri" w:hAnsi="Times New Roman" w:cs="Times New Roman"/>
                <w:sz w:val="24"/>
                <w:szCs w:val="24"/>
                <w:lang w:eastAsia="en-US"/>
              </w:rPr>
            </w:pPr>
          </w:p>
        </w:tc>
        <w:tc>
          <w:tcPr>
            <w:tcW w:w="2691" w:type="dxa"/>
            <w:tcBorders>
              <w:top w:val="single" w:sz="4" w:space="0" w:color="auto"/>
              <w:left w:val="single" w:sz="4" w:space="0" w:color="auto"/>
              <w:bottom w:val="single" w:sz="4" w:space="0" w:color="auto"/>
              <w:right w:val="single" w:sz="4" w:space="0" w:color="auto"/>
            </w:tcBorders>
          </w:tcPr>
          <w:p w:rsidR="00E43D3F" w:rsidRPr="002357B5" w:rsidP="000D4564" w14:paraId="674D1B7B" w14:textId="77777777">
            <w:pPr>
              <w:spacing w:after="0" w:line="240" w:lineRule="auto"/>
              <w:rPr>
                <w:rFonts w:ascii="Times New Roman" w:eastAsia="Calibri" w:hAnsi="Times New Roman" w:cs="Times New Roman"/>
                <w:sz w:val="24"/>
                <w:szCs w:val="24"/>
                <w:lang w:eastAsia="en-US"/>
              </w:rPr>
            </w:pPr>
          </w:p>
        </w:tc>
        <w:tc>
          <w:tcPr>
            <w:tcW w:w="1703" w:type="dxa"/>
            <w:tcBorders>
              <w:top w:val="single" w:sz="4" w:space="0" w:color="auto"/>
              <w:left w:val="single" w:sz="4" w:space="0" w:color="auto"/>
              <w:bottom w:val="single" w:sz="4" w:space="0" w:color="auto"/>
              <w:right w:val="single" w:sz="4" w:space="0" w:color="auto"/>
            </w:tcBorders>
          </w:tcPr>
          <w:p w:rsidR="00E43D3F" w:rsidRPr="002357B5" w:rsidP="000D4564" w14:paraId="14242636"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43D3F" w:rsidRPr="002357B5" w:rsidP="000D4564" w14:paraId="49DAA801" w14:textId="77777777">
            <w:pPr>
              <w:spacing w:after="0" w:line="240" w:lineRule="auto"/>
              <w:jc w:val="center"/>
              <w:rPr>
                <w:rFonts w:ascii="Times New Roman" w:eastAsia="Calibri" w:hAnsi="Times New Roman" w:cs="Times New Roman"/>
                <w:color w:val="FF0000"/>
                <w:sz w:val="24"/>
                <w:szCs w:val="24"/>
                <w:highlight w:val="yellow"/>
                <w:lang w:eastAsia="en-US"/>
              </w:rPr>
            </w:pPr>
            <w:r w:rsidRPr="00F97BCF">
              <w:rPr>
                <w:rFonts w:ascii="Times New Roman" w:eastAsia="Times New Roman" w:hAnsi="Times New Roman" w:cs="Times New Roman"/>
                <w:color w:val="000000"/>
                <w:sz w:val="24"/>
                <w:szCs w:val="24"/>
              </w:rPr>
              <w:t>36296,237</w:t>
            </w:r>
          </w:p>
        </w:tc>
      </w:tr>
    </w:tbl>
    <w:p w:rsidR="00E43D3F" w:rsidRPr="002357B5" w:rsidP="00E43D3F" w14:paraId="1F21C8F6" w14:textId="77777777">
      <w:pPr>
        <w:spacing w:after="0" w:line="240" w:lineRule="auto"/>
        <w:rPr>
          <w:rFonts w:ascii="Times New Roman" w:eastAsia="Calibri" w:hAnsi="Times New Roman" w:cs="Times New Roman"/>
          <w:sz w:val="20"/>
          <w:szCs w:val="20"/>
          <w:lang w:eastAsia="en-US"/>
        </w:rPr>
      </w:pPr>
    </w:p>
    <w:p w:rsidR="00E43D3F" w:rsidP="00E43D3F" w14:paraId="6E27516B" w14:textId="77777777">
      <w:pPr>
        <w:spacing w:after="0" w:line="240" w:lineRule="auto"/>
        <w:rPr>
          <w:rFonts w:ascii="Times New Roman" w:eastAsia="Calibri" w:hAnsi="Times New Roman" w:cs="Times New Roman"/>
          <w:sz w:val="28"/>
          <w:szCs w:val="28"/>
          <w:lang w:eastAsia="en-US"/>
        </w:rPr>
      </w:pPr>
    </w:p>
    <w:p w:rsidR="003B2A39" w:rsidRPr="00EB7EBD" w:rsidP="00EB7EBD" w14:paraId="71AC9971" w14:textId="7FE326FE">
      <w:pPr>
        <w:spacing w:after="0" w:line="240" w:lineRule="auto"/>
        <w:rPr>
          <w:rFonts w:ascii="Times New Roman" w:eastAsia="Calibri" w:hAnsi="Times New Roman" w:cs="Times New Roman"/>
          <w:sz w:val="28"/>
          <w:szCs w:val="28"/>
          <w:lang w:eastAsia="en-US"/>
        </w:rPr>
      </w:pPr>
      <w:r w:rsidRPr="002357B5">
        <w:rPr>
          <w:rFonts w:ascii="Times New Roman" w:eastAsia="Calibri" w:hAnsi="Times New Roman" w:cs="Times New Roman"/>
          <w:sz w:val="28"/>
          <w:szCs w:val="28"/>
          <w:lang w:eastAsia="en-US"/>
        </w:rPr>
        <w:t>Міський голова                                                                                Ігор САПОЖКО</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B2756F" w:rsidR="00B2756F">
          <w:rPr>
            <w:rFonts w:ascii="Times New Roman" w:hAnsi="Times New Roman" w:cs="Times New Roman"/>
            <w:noProof/>
            <w:sz w:val="24"/>
            <w:szCs w:val="24"/>
            <w:lang w:val="ru-RU"/>
          </w:rPr>
          <w:t>6</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53DC7543"/>
    <w:multiLevelType w:val="hybridMultilevel"/>
    <w:tmpl w:val="22A207FA"/>
    <w:lvl w:ilvl="0">
      <w:start w:val="5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D4564"/>
    <w:rsid w:val="000E0637"/>
    <w:rsid w:val="00107BC2"/>
    <w:rsid w:val="00130307"/>
    <w:rsid w:val="0018110D"/>
    <w:rsid w:val="00187BB7"/>
    <w:rsid w:val="0019083E"/>
    <w:rsid w:val="00195ADE"/>
    <w:rsid w:val="001C08FC"/>
    <w:rsid w:val="001E657C"/>
    <w:rsid w:val="00221F84"/>
    <w:rsid w:val="002357B5"/>
    <w:rsid w:val="002940F4"/>
    <w:rsid w:val="002D195A"/>
    <w:rsid w:val="003735BC"/>
    <w:rsid w:val="003B2A39"/>
    <w:rsid w:val="004208DA"/>
    <w:rsid w:val="00424AD7"/>
    <w:rsid w:val="004D16B5"/>
    <w:rsid w:val="004F7CAD"/>
    <w:rsid w:val="00520285"/>
    <w:rsid w:val="00523B2E"/>
    <w:rsid w:val="00524AF7"/>
    <w:rsid w:val="00545B76"/>
    <w:rsid w:val="00635D96"/>
    <w:rsid w:val="00697513"/>
    <w:rsid w:val="0076454E"/>
    <w:rsid w:val="00780DFD"/>
    <w:rsid w:val="007C2CAF"/>
    <w:rsid w:val="007C3AF5"/>
    <w:rsid w:val="007C582E"/>
    <w:rsid w:val="008222BB"/>
    <w:rsid w:val="00853C00"/>
    <w:rsid w:val="008816E4"/>
    <w:rsid w:val="008B5032"/>
    <w:rsid w:val="008F2E60"/>
    <w:rsid w:val="00925597"/>
    <w:rsid w:val="00937EE1"/>
    <w:rsid w:val="009916AF"/>
    <w:rsid w:val="009A40AA"/>
    <w:rsid w:val="009D35F9"/>
    <w:rsid w:val="009F5FF1"/>
    <w:rsid w:val="00A84A56"/>
    <w:rsid w:val="00B20C04"/>
    <w:rsid w:val="00B2756F"/>
    <w:rsid w:val="00B54DE0"/>
    <w:rsid w:val="00CB633A"/>
    <w:rsid w:val="00D82467"/>
    <w:rsid w:val="00DB738E"/>
    <w:rsid w:val="00DC08EA"/>
    <w:rsid w:val="00DF443B"/>
    <w:rsid w:val="00E2245A"/>
    <w:rsid w:val="00E43D3F"/>
    <w:rsid w:val="00EB7EBD"/>
    <w:rsid w:val="00EE6215"/>
    <w:rsid w:val="00F022A9"/>
    <w:rsid w:val="00F51CE6"/>
    <w:rsid w:val="00F53A3E"/>
    <w:rsid w:val="00F97BC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1958E6"/>
    <w:rsid w:val="0020344F"/>
    <w:rsid w:val="00384212"/>
    <w:rsid w:val="003F2325"/>
    <w:rsid w:val="004B06BA"/>
    <w:rsid w:val="00607594"/>
    <w:rsid w:val="00614D88"/>
    <w:rsid w:val="006734BA"/>
    <w:rsid w:val="006E5641"/>
    <w:rsid w:val="00D42FF9"/>
    <w:rsid w:val="00D5712D"/>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1480</Words>
  <Characters>8438</Characters>
  <Application>Microsoft Office Word</Application>
  <DocSecurity>8</DocSecurity>
  <Lines>70</Lines>
  <Paragraphs>19</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22</cp:revision>
  <dcterms:created xsi:type="dcterms:W3CDTF">2023-03-27T06:24:00Z</dcterms:created>
  <dcterms:modified xsi:type="dcterms:W3CDTF">2026-05-28T10:53:00Z</dcterms:modified>
</cp:coreProperties>
</file>