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F022A9" w:rsidP="00F022A9" w14:paraId="1B67490C" w14:textId="48D334B3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EB2328">
        <w:rPr>
          <w:color w:val="000000"/>
          <w:sz w:val="28"/>
          <w:szCs w:val="28"/>
        </w:rPr>
        <w:t>2</w:t>
      </w:r>
    </w:p>
    <w:p w:rsidR="00EB2328" w:rsidRPr="00693E4F" w:rsidP="00EB2328" w14:paraId="4D38993C" w14:textId="77777777">
      <w:pPr>
        <w:shd w:val="clear" w:color="auto" w:fill="FFFFFF"/>
        <w:spacing w:after="0" w:line="240" w:lineRule="auto"/>
        <w:ind w:left="4247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E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розрахунку і порядку  </w:t>
      </w:r>
    </w:p>
    <w:p w:rsidR="00EB2328" w:rsidRPr="00693E4F" w:rsidP="00EB2328" w14:paraId="0F5B7734" w14:textId="77777777">
      <w:pPr>
        <w:shd w:val="clear" w:color="auto" w:fill="FFFFFF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плати за оренду комунального майна Броварської міської територіальної громади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28.05.2026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2715-117-08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B2328" w:rsidP="00EB2328" w14:paraId="270930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" w:edGrp="everyone"/>
    </w:p>
    <w:p w:rsidR="00EB2328" w:rsidP="00EB2328" w14:paraId="472433CD" w14:textId="1718A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ОРЕНДНІ </w:t>
      </w:r>
      <w:r w:rsidRPr="00EF7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ставки для договорів оренди комунального майна Броварської міської територіальної громади, які продовжуються вперше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8364"/>
        <w:gridCol w:w="1275"/>
      </w:tblGrid>
      <w:tr w14:paraId="1AFCD7B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3E03DB3B" w14:textId="777777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Цільове використання орендованого майна</w:t>
            </w:r>
          </w:p>
        </w:tc>
        <w:tc>
          <w:tcPr>
            <w:tcW w:w="1275" w:type="dxa"/>
          </w:tcPr>
          <w:p w:rsidR="00EB2328" w:rsidRPr="00EF7992" w:rsidP="00A4363C" w14:paraId="34FE4DD6" w14:textId="7777777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Орендна ставка, відсотків</w:t>
            </w:r>
          </w:p>
        </w:tc>
      </w:tr>
      <w:tr w14:paraId="1B3B37B6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0EB900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Використання нерухомого майна за цільовим призначенням:</w:t>
            </w:r>
          </w:p>
        </w:tc>
        <w:tc>
          <w:tcPr>
            <w:tcW w:w="1275" w:type="dxa"/>
          </w:tcPr>
          <w:p w:rsidR="00EB2328" w:rsidRPr="00EF7992" w:rsidP="00A4363C" w14:paraId="1801E1A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14:paraId="1702A06F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49D50BB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 розміщення казино, інших гральних закладів, гральних автоматів </w:t>
            </w:r>
          </w:p>
        </w:tc>
        <w:tc>
          <w:tcPr>
            <w:tcW w:w="1275" w:type="dxa"/>
          </w:tcPr>
          <w:p w:rsidR="00EB2328" w:rsidRPr="00EF7992" w:rsidP="00A4363C" w14:paraId="0D3074E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14:paraId="55E0C7D0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5AD1913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 розміщення пунктів продажу лотерейних білетів, пунктів обміну валюти </w:t>
            </w:r>
          </w:p>
        </w:tc>
        <w:tc>
          <w:tcPr>
            <w:tcW w:w="1275" w:type="dxa"/>
          </w:tcPr>
          <w:p w:rsidR="00EB2328" w:rsidRPr="00EF7992" w:rsidP="00A4363C" w14:paraId="34BD1BD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14:paraId="77825309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2B5E5AD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 розміщення:</w:t>
            </w:r>
          </w:p>
          <w:p w:rsidR="00EB2328" w:rsidRPr="00EF7992" w:rsidP="00A4363C" w14:paraId="5DCEDF1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банкоматів</w:t>
            </w:r>
          </w:p>
          <w:p w:rsidR="00EB2328" w:rsidRPr="00EF7992" w:rsidP="00A4363C" w14:paraId="6452378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ресторанів з нічним режимом роботи</w:t>
            </w:r>
          </w:p>
          <w:p w:rsidR="00EB2328" w:rsidRPr="00EF7992" w:rsidP="00A4363C" w14:paraId="4129D1C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відділень банків,  фінансових установ, ломбардів, бірж, брокерських, дилерських, маклерських,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рієлторських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контор (агентств нерухомості)</w:t>
            </w:r>
          </w:p>
          <w:p w:rsidR="00EB2328" w:rsidRPr="00EF7992" w:rsidP="00A4363C" w14:paraId="7C62541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ювелірних виробів, виробів з дорогоцінних металів та дорогоцінного каміння, антикваріату, зброї </w:t>
            </w:r>
          </w:p>
          <w:p w:rsidR="00EB2328" w:rsidRPr="00EF7992" w:rsidP="00A4363C" w14:paraId="63405C5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алкогольних та тютюнових виробів*</w:t>
            </w:r>
          </w:p>
        </w:tc>
        <w:tc>
          <w:tcPr>
            <w:tcW w:w="1275" w:type="dxa"/>
          </w:tcPr>
          <w:p w:rsidR="00EB2328" w:rsidRPr="00EF7992" w:rsidP="00A4363C" w14:paraId="3723E7D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14:paraId="2986A4B8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5DB86CF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4) розміщення: </w:t>
            </w:r>
          </w:p>
          <w:p w:rsidR="00EB2328" w:rsidRPr="00EF7992" w:rsidP="00A4363C" w14:paraId="073A155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виробників реклами </w:t>
            </w:r>
          </w:p>
          <w:p w:rsidR="00EB2328" w:rsidRPr="00EF7992" w:rsidP="00A4363C" w14:paraId="5A51152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саун, турецьких лазень, соляріїв, кабінетів масажу </w:t>
            </w:r>
          </w:p>
          <w:p w:rsidR="00EB2328" w:rsidRPr="00EF7992" w:rsidP="00A4363C" w14:paraId="73A63B2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автомобілів  </w:t>
            </w:r>
          </w:p>
        </w:tc>
        <w:tc>
          <w:tcPr>
            <w:tcW w:w="1275" w:type="dxa"/>
          </w:tcPr>
          <w:p w:rsidR="00EB2328" w:rsidRPr="00EF7992" w:rsidP="00A4363C" w14:paraId="4B3774B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14:paraId="6940F20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2D69FED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5) розміщення антен, технічних засобів і антен операторів телекомунікацій, які надають послуги рухомого (мобільного) зв’язку, операторів та провайдерів телекомунікацій, які надають послуги доступу до Інтернету</w:t>
            </w:r>
          </w:p>
        </w:tc>
        <w:tc>
          <w:tcPr>
            <w:tcW w:w="1275" w:type="dxa"/>
          </w:tcPr>
          <w:p w:rsidR="00EB2328" w:rsidRPr="00EF7992" w:rsidP="00A4363C" w14:paraId="56612E7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14:paraId="14F4928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B9121F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6) розміщення юридичних консультацій, нотаріальних контор, розміщення адвокатських контор</w:t>
            </w:r>
          </w:p>
        </w:tc>
        <w:tc>
          <w:tcPr>
            <w:tcW w:w="1275" w:type="dxa"/>
          </w:tcPr>
          <w:p w:rsidR="00EB2328" w:rsidRPr="00EF7992" w:rsidP="00A4363C" w14:paraId="09D03E5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14:paraId="01A609F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05A5453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7) організація концертів та іншої видовищно-розважальної діяльності </w:t>
            </w:r>
          </w:p>
        </w:tc>
        <w:tc>
          <w:tcPr>
            <w:tcW w:w="1275" w:type="dxa"/>
          </w:tcPr>
          <w:p w:rsidR="00EB2328" w:rsidRPr="00EF7992" w:rsidP="00A4363C" w14:paraId="305D2D77" w14:textId="7777777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14:paraId="6603547C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59D848FA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34" w:right="142" w:hanging="34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8) розміщення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салонів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краси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саун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та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тренажерних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залів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59748446" w14:textId="77777777">
            <w:pPr>
              <w:shd w:val="clear" w:color="auto" w:fill="FFFFFF"/>
              <w:spacing w:after="120"/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14:paraId="429524E3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28CCF7D5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9) розміщення об’єктів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обробки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фотоматеріалів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поліграфі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ї</w:t>
            </w:r>
          </w:p>
        </w:tc>
        <w:tc>
          <w:tcPr>
            <w:tcW w:w="1275" w:type="dxa"/>
          </w:tcPr>
          <w:p w:rsidR="00EB2328" w:rsidRPr="00EF7992" w:rsidP="00A4363C" w14:paraId="5A4C779A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14:paraId="091EC510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6EB4FF6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10) розміщення суб’єктів господарювання, що провадять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туроператорську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турагентську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діяльність, готелів </w:t>
            </w:r>
          </w:p>
        </w:tc>
        <w:tc>
          <w:tcPr>
            <w:tcW w:w="1275" w:type="dxa"/>
          </w:tcPr>
          <w:p w:rsidR="00EB2328" w:rsidRPr="00EF7992" w:rsidP="00A4363C" w14:paraId="30B7756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14:paraId="70F20224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C7A9A7A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11) розміщення об’єктів:</w:t>
            </w:r>
          </w:p>
          <w:p w:rsidR="00EB2328" w:rsidRPr="00EF7992" w:rsidP="00A4363C" w14:paraId="068525D9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торгівлі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товарами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</w:p>
          <w:p w:rsidR="00EB2328" w:rsidRPr="00EF7992" w:rsidP="00A4363C" w14:paraId="3D099C1F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торгівл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і товарами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змішаного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типу</w:t>
            </w:r>
          </w:p>
        </w:tc>
        <w:tc>
          <w:tcPr>
            <w:tcW w:w="1275" w:type="dxa"/>
          </w:tcPr>
          <w:p w:rsidR="00EB2328" w:rsidRPr="00EF7992" w:rsidP="00A4363C" w14:paraId="34B72422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5407B79B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0F491E76" w14:textId="77777777">
            <w:pPr>
              <w:spacing w:after="12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12) розміщення об’єктів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торгівлі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товарами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,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крім товарів підакцизної групи </w:t>
            </w:r>
          </w:p>
        </w:tc>
        <w:tc>
          <w:tcPr>
            <w:tcW w:w="1275" w:type="dxa"/>
          </w:tcPr>
          <w:p w:rsidR="00EB2328" w:rsidRPr="00EF7992" w:rsidP="00A4363C" w14:paraId="03224041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14:paraId="126EB669" w14:textId="77777777" w:rsidTr="00A4363C">
        <w:tblPrEx>
          <w:tblW w:w="9639" w:type="dxa"/>
          <w:tblInd w:w="108" w:type="dxa"/>
          <w:tblLook w:val="04A0"/>
        </w:tblPrEx>
        <w:trPr>
          <w:trHeight w:val="613"/>
        </w:trPr>
        <w:tc>
          <w:tcPr>
            <w:tcW w:w="8364" w:type="dxa"/>
          </w:tcPr>
          <w:p w:rsidR="00EB2328" w:rsidRPr="00EF7992" w:rsidP="00A4363C" w14:paraId="471BA5C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13) розміщення:</w:t>
            </w:r>
          </w:p>
          <w:p w:rsidR="00EB2328" w:rsidRPr="00EF7992" w:rsidP="00A4363C" w14:paraId="0AB3A66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майстерень, що здійснюють технічне обслуговування та ремонт автотранспорту</w:t>
            </w:r>
          </w:p>
          <w:p w:rsidR="00EB2328" w:rsidRPr="00EF7992" w:rsidP="00A4363C" w14:paraId="290462F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майстерень з ремонту ювелірних виробів </w:t>
            </w:r>
          </w:p>
        </w:tc>
        <w:tc>
          <w:tcPr>
            <w:tcW w:w="1275" w:type="dxa"/>
          </w:tcPr>
          <w:p w:rsidR="00EB2328" w:rsidRPr="00EF7992" w:rsidP="00A4363C" w14:paraId="2856510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14:paraId="5216D87E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3C58973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14) розміщення:</w:t>
            </w:r>
          </w:p>
          <w:p w:rsidR="00EB2328" w:rsidRPr="00EF7992" w:rsidP="00A4363C" w14:paraId="2DADCDE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аптек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різних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форм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власності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крім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комунальних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реалізують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готові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ліки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самостійно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виготовляють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ліки</w:t>
            </w:r>
          </w:p>
          <w:p w:rsidR="00EB2328" w:rsidRPr="00EF7992" w:rsidP="00A4363C" w14:paraId="7FC013B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 у приміщеннях лікувально-профілактичних закладів</w:t>
            </w:r>
          </w:p>
          <w:p w:rsidR="00EB2328" w:rsidRPr="00EF7992" w:rsidP="00A4363C" w14:paraId="06C151A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закладів охорони здоров’я</w:t>
            </w:r>
          </w:p>
          <w:p w:rsidR="00EB2328" w:rsidRPr="00EF7992" w:rsidP="00A4363C" w14:paraId="416695B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діють на основі приватної власності і провадять господарську діяльність з медичної практики </w:t>
            </w:r>
          </w:p>
          <w:p w:rsidR="00EB2328" w:rsidRPr="00EF7992" w:rsidP="00A4363C" w14:paraId="178B493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окулярів, лінз, скелець </w:t>
            </w:r>
          </w:p>
          <w:p w:rsidR="00EB2328" w:rsidRPr="00EF7992" w:rsidP="00A4363C" w14:paraId="5585208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редакцій засобів масової інформації: </w:t>
            </w:r>
          </w:p>
          <w:p w:rsidR="00EB2328" w:rsidRPr="00EF7992" w:rsidP="00A4363C" w14:paraId="6F3E529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рекламного характеру </w:t>
            </w:r>
          </w:p>
          <w:p w:rsidR="00EB2328" w:rsidRPr="00EF7992" w:rsidP="00A4363C" w14:paraId="44F3E38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тих, що засновані в Україні міжнародними організаціями або за участю юридичних чи фізичних осіб інших держав, осіб без громадянства </w:t>
            </w:r>
          </w:p>
          <w:p w:rsidR="00EB2328" w:rsidRPr="00EF7992" w:rsidP="00A4363C" w14:paraId="5B6D203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тих, де понад 50 відсотків загального обсягу випуску становлять матеріали іноземних засобів масової інформації</w:t>
            </w:r>
          </w:p>
          <w:p w:rsidR="00EB2328" w:rsidRPr="00EF7992" w:rsidP="00A4363C" w14:paraId="047AAEB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тих, що засновані за участю суб’єктів господарювання, одним із видів діяльності яких є виробництво та постачання паперу, поліграфічного обладнання, технічних засобів мовлення </w:t>
            </w:r>
          </w:p>
        </w:tc>
        <w:tc>
          <w:tcPr>
            <w:tcW w:w="1275" w:type="dxa"/>
          </w:tcPr>
          <w:p w:rsidR="00EB2328" w:rsidRPr="00EF7992" w:rsidP="00A4363C" w14:paraId="718D3AD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14:paraId="03FC8325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517C2ED1" w14:textId="77777777">
            <w:pPr>
              <w:spacing w:after="12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15) розміщення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офісних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приміщень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(крім відділень банків,  фінансових установ, ломбардів, бірж, брокерських, дилерських, маклерських,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рієлторських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контор (агентств нерухомості)</w:t>
            </w:r>
          </w:p>
        </w:tc>
        <w:tc>
          <w:tcPr>
            <w:tcW w:w="1275" w:type="dxa"/>
          </w:tcPr>
          <w:p w:rsidR="00EB2328" w:rsidRPr="00EF7992" w:rsidP="00A4363C" w14:paraId="241CE7FC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14:paraId="329C12E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093FD8B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розміщення:</w:t>
            </w:r>
          </w:p>
          <w:p w:rsidR="00EB2328" w:rsidRPr="00EF7992" w:rsidP="00A4363C" w14:paraId="7168C54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турбаз, мотелів, кемпінгів, літніх будиночків </w:t>
            </w:r>
          </w:p>
          <w:p w:rsidR="00EB2328" w:rsidRPr="00EF7992" w:rsidP="00A4363C" w14:paraId="5B644F5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надають послуги, пов’язані з переказом грошей </w:t>
            </w:r>
          </w:p>
          <w:p w:rsidR="00EB2328" w:rsidRPr="00EF7992" w:rsidP="00A4363C" w14:paraId="324498D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провадять діяльність у сфері права, бухгалтерського обліку та оподаткування  </w:t>
            </w:r>
          </w:p>
        </w:tc>
        <w:tc>
          <w:tcPr>
            <w:tcW w:w="1275" w:type="dxa"/>
          </w:tcPr>
          <w:p w:rsidR="00EB2328" w:rsidRPr="00EF7992" w:rsidP="00A4363C" w14:paraId="0CA860F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14:paraId="059B518E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288D425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17)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складів, крамниць-складів, магазинів-складів  </w:t>
            </w:r>
          </w:p>
        </w:tc>
        <w:tc>
          <w:tcPr>
            <w:tcW w:w="1275" w:type="dxa"/>
          </w:tcPr>
          <w:p w:rsidR="00EB2328" w:rsidRPr="00EF7992" w:rsidP="00A4363C" w14:paraId="4E35EB9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14:paraId="115C4BA7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32945E52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18)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розміщення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фізкультурно-спортивних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закладів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діяльність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яких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спрямована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організацію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проведення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занять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різними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видами спорту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00F3504D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14:paraId="404666CD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1CCF098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19) розміщення: </w:t>
            </w:r>
          </w:p>
          <w:p w:rsidR="00EB2328" w:rsidRPr="00EF7992" w:rsidP="00A4363C" w14:paraId="4DAE614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ресторанів,  кафе, барів, закусочних, буфетів, кафетеріїв, що здійснюють продаж товарів підакцизної групи* </w:t>
            </w:r>
          </w:p>
          <w:p w:rsidR="00EB2328" w:rsidRPr="00EF7992" w:rsidP="00A4363C" w14:paraId="35D74E2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ветеринарних лікарень (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), лабораторій ветеринарної медицини </w:t>
            </w:r>
          </w:p>
          <w:p w:rsidR="00EB2328" w:rsidRPr="00EF7992" w:rsidP="00A4363C" w14:paraId="1FDD1BE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господарювання, що провадять діяльність з організації шлюбних знайомств та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весіль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  <w:p w:rsidR="00EB2328" w:rsidRPr="00EF7992" w:rsidP="00A4363C" w14:paraId="00847DE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архівних установ</w:t>
            </w:r>
          </w:p>
          <w:p w:rsidR="00EB2328" w:rsidRPr="00EF7992" w:rsidP="00A4363C" w14:paraId="75DEF2F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камер схову</w:t>
            </w:r>
          </w:p>
          <w:p w:rsidR="00EB2328" w:rsidRPr="00EF7992" w:rsidP="00A4363C" w14:paraId="051BC4B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стоянок для автомобілів, паркінгів </w:t>
            </w:r>
          </w:p>
          <w:p w:rsidR="00EB2328" w:rsidRPr="00EF7992" w:rsidP="00A4363C" w14:paraId="1556CE3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провадять діяльність з вирощування квітів, грибів </w:t>
            </w:r>
          </w:p>
        </w:tc>
        <w:tc>
          <w:tcPr>
            <w:tcW w:w="1275" w:type="dxa"/>
          </w:tcPr>
          <w:p w:rsidR="00EB2328" w:rsidRPr="00EF7992" w:rsidP="00A4363C" w14:paraId="3E32DC9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14:paraId="5560222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67E2924C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20)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перукарень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косметологічних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кабінетів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7A1366EA" w14:textId="77777777">
            <w:pPr>
              <w:shd w:val="clear" w:color="auto" w:fill="FFFFFF"/>
              <w:spacing w:after="120"/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381F1358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640A4765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26" w:right="142" w:hanging="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21)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підприємницької діяльності, що надають освітні послуги 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платн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навчальн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курс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и,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тренінги, семінари тощо) 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7961CDBF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11F432EC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1B35F3A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22) розміщення: </w:t>
            </w:r>
          </w:p>
          <w:p w:rsidR="00EB2328" w:rsidRPr="00EF7992" w:rsidP="00A4363C" w14:paraId="7FD141F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суб’єктів господарювання, що провадять виробничу діяльність </w:t>
            </w:r>
          </w:p>
          <w:p w:rsidR="00EB2328" w:rsidRPr="00EF7992" w:rsidP="00A4363C" w14:paraId="19DC2A4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комп’ютерних клубів та інтернет-кафе </w:t>
            </w:r>
          </w:p>
          <w:p w:rsidR="00EB2328" w:rsidRPr="00EF7992" w:rsidP="00A4363C" w14:paraId="2E4D8F6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аптек, ветеринарних аптек</w:t>
            </w:r>
          </w:p>
          <w:p w:rsidR="00EB2328" w:rsidRPr="00EF7992" w:rsidP="00A4363C" w14:paraId="7084089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рибних господарств </w:t>
            </w:r>
          </w:p>
          <w:p w:rsidR="00EB2328" w:rsidRPr="00EF7992" w:rsidP="00A4363C" w14:paraId="144A40F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шкіл, курсів з навчання водіїв автомобілів </w:t>
            </w:r>
          </w:p>
          <w:p w:rsidR="00EB2328" w:rsidRPr="00EF7992" w:rsidP="00A4363C" w14:paraId="7FAB929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здійснюють проектні, проектно-вишукувальні, проектно-конструкторські роботи </w:t>
            </w:r>
          </w:p>
          <w:p w:rsidR="00EB2328" w:rsidRPr="00EF7992" w:rsidP="00A4363C" w14:paraId="742431B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інформаційних агентств </w:t>
            </w:r>
          </w:p>
          <w:p w:rsidR="00EB2328" w:rsidRPr="00EF7992" w:rsidP="00A4363C" w14:paraId="2B93A7B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виставок непродовольчих товарів без здійснення торгівлі </w:t>
            </w:r>
          </w:p>
          <w:p w:rsidR="00EB2328" w:rsidRPr="00EF7992" w:rsidP="00A4363C" w14:paraId="5A963C3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кафе, барів, закусочних, кафетеріїв,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їдалень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буфетів, які не здійснюють продаж товарів підакцизної групи </w:t>
            </w:r>
          </w:p>
        </w:tc>
        <w:tc>
          <w:tcPr>
            <w:tcW w:w="1275" w:type="dxa"/>
          </w:tcPr>
          <w:p w:rsidR="00EB2328" w:rsidRPr="00EF7992" w:rsidP="00A4363C" w14:paraId="5092272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14:paraId="685B3EB1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60524CF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23) розміщення:</w:t>
            </w:r>
          </w:p>
          <w:p w:rsidR="00EB2328" w:rsidRPr="00EF7992" w:rsidP="00A4363C" w14:paraId="505F99A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кінематографії, основною діяльністю яких є кіновиробництво або технічне забезпечення і обслуговування кіновиробництва за умови, що вони внесені до Державного реєстру виробників, розповсюджувачів і демонстраторів фільмів</w:t>
            </w:r>
          </w:p>
          <w:p w:rsidR="00EB2328" w:rsidRPr="00EF7992" w:rsidP="00A4363C" w14:paraId="7E95F05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редакцій засобів масової інформації</w:t>
            </w:r>
          </w:p>
          <w:p w:rsidR="00EB2328" w:rsidRPr="00EF7992" w:rsidP="00A4363C" w14:paraId="5932D3B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закладів освіти (суб’єктів підприємницької діяльності), які мають ліцензію на надання освітніх послуг у відповідній сфері (крім закладів освіти і суб’єктів підприємницької діяльності, визначених в абзаці четвертому підпункту 35 та абзаці третьому підпункту 37 цього пункту), на площі, що використовується для надання ліцензійних послуг</w:t>
            </w:r>
          </w:p>
        </w:tc>
        <w:tc>
          <w:tcPr>
            <w:tcW w:w="1275" w:type="dxa"/>
          </w:tcPr>
          <w:p w:rsidR="00EB2328" w:rsidRPr="00EF7992" w:rsidP="00A4363C" w14:paraId="0DF0C25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14:paraId="181F26D8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0F80FF0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24) організація та проведення науково-практичних, культурних, мистецьких, громадських, суспільних та політичних заходів на строк, що не перевищує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30 календарних днів протягом одного року щодо кожного орендаря, якщо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балансоутримувачем є державне або комунальне підприємство, установа, організація, що провадить діяльність з організації конгресів і торговельних виставок</w:t>
            </w:r>
          </w:p>
        </w:tc>
        <w:tc>
          <w:tcPr>
            <w:tcW w:w="1275" w:type="dxa"/>
          </w:tcPr>
          <w:p w:rsidR="00EB2328" w:rsidRPr="00EF7992" w:rsidP="00A4363C" w14:paraId="62C419D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14:paraId="0325B698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E21DD9E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25)розміщення об’єктів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реалізації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товарів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</w:p>
          <w:p w:rsidR="00EB2328" w:rsidRPr="00EF7992" w:rsidP="00A4363C" w14:paraId="743FFC98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дитячого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асортименту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;</w:t>
            </w:r>
          </w:p>
          <w:p w:rsidR="00EB2328" w:rsidRPr="00EF7992" w:rsidP="00A4363C" w14:paraId="55CA3958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продовольчої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групи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дитячого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асортименту</w:t>
            </w:r>
          </w:p>
        </w:tc>
        <w:tc>
          <w:tcPr>
            <w:tcW w:w="1275" w:type="dxa"/>
          </w:tcPr>
          <w:p w:rsidR="00EB2328" w:rsidRPr="00EF7992" w:rsidP="00A4363C" w14:paraId="4A06D4F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14:paraId="057E049E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58DAA009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26) розміщення:</w:t>
            </w:r>
          </w:p>
          <w:p w:rsidR="00EB2328" w:rsidRPr="00EF7992" w:rsidP="00A4363C" w14:paraId="563A69AA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ксерокопіювальної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техніки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для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надання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населенню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послуг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із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ксерокопіювання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документів</w:t>
            </w:r>
          </w:p>
          <w:p w:rsidR="00EB2328" w:rsidRPr="00EF7992" w:rsidP="00A4363C" w14:paraId="19F47AEC" w14:textId="77777777">
            <w:pPr>
              <w:spacing w:after="12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провадження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господарської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діяльності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сфері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надання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послуг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крім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послуг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автосервісу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перукарень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B2328" w:rsidRPr="00EF7992" w:rsidP="00A4363C" w14:paraId="531C733E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14:paraId="0F7B4A6C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4E83D4E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27) розміщення:</w:t>
            </w:r>
          </w:p>
          <w:p w:rsidR="00EB2328" w:rsidRPr="00EF7992" w:rsidP="00A4363C" w14:paraId="328A670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фізичної культури і спорту, крім тих, які наведені в абзацах восьмому та дев’ятому підпункту 35 цього пункту</w:t>
            </w:r>
          </w:p>
          <w:p w:rsidR="00EB2328" w:rsidRPr="00EF7992" w:rsidP="00A4363C" w14:paraId="02A010C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підприємницької діяльності, що надають освітні послуги без отримання ліцензії</w:t>
            </w:r>
          </w:p>
          <w:p w:rsidR="00EB2328" w:rsidRPr="00EF7992" w:rsidP="00A4363C" w14:paraId="51AF63F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громадських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вбиралень</w:t>
            </w:r>
          </w:p>
          <w:p w:rsidR="00EB2328" w:rsidRPr="00EF7992" w:rsidP="00A4363C" w14:paraId="509B399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виставок образотворчої та книжкової продукції, виробленої в Україні </w:t>
            </w:r>
          </w:p>
        </w:tc>
        <w:tc>
          <w:tcPr>
            <w:tcW w:w="1275" w:type="dxa"/>
          </w:tcPr>
          <w:p w:rsidR="00EB2328" w:rsidRPr="00EF7992" w:rsidP="00A4363C" w14:paraId="6DFC9F6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14:paraId="6B648C55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07E2C03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28) організація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1275" w:type="dxa"/>
          </w:tcPr>
          <w:p w:rsidR="00EB2328" w:rsidRPr="00EF7992" w:rsidP="00A4363C" w14:paraId="20F4D38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14:paraId="247E0B1D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0B6876FE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>29)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переробка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сортування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фасування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твердих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побутових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відходів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41A9A725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233145C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127D14C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30) розміщення: </w:t>
            </w:r>
          </w:p>
          <w:p w:rsidR="00EB2328" w:rsidRPr="00EF7992" w:rsidP="00A4363C" w14:paraId="6391F2F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об’єктів поштового зв’язку на площі, що використовується для надання послуг поштового зв’язку </w:t>
            </w:r>
          </w:p>
          <w:p w:rsidR="00EB2328" w:rsidRPr="00EF7992" w:rsidP="00A4363C" w14:paraId="71222F0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суб’єктів господарювання, що надають послуги з перевезення та доставки (вручення) поштових відправлень </w:t>
            </w:r>
          </w:p>
          <w:p w:rsidR="00EB2328" w:rsidRPr="00EF7992" w:rsidP="00A4363C" w14:paraId="4772850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кінотеатрів, бібліотек, театрів </w:t>
            </w:r>
          </w:p>
        </w:tc>
        <w:tc>
          <w:tcPr>
            <w:tcW w:w="1275" w:type="dxa"/>
          </w:tcPr>
          <w:p w:rsidR="00EB2328" w:rsidRPr="00EF7992" w:rsidP="00A4363C" w14:paraId="0F65DF4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14:paraId="3B6798E0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0CA0F36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31) розміщення: </w:t>
            </w:r>
          </w:p>
          <w:p w:rsidR="00EB2328" w:rsidRPr="00EF7992" w:rsidP="00A4363C" w14:paraId="15A6721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державних та комунальних закладів охорони здоров’я, що частково фінансуються за рахунок державного та місцевих бюджетів (крім зазначених в пункті 11 Методики)</w:t>
            </w:r>
          </w:p>
          <w:p w:rsidR="00EB2328" w:rsidRPr="00EF7992" w:rsidP="00A4363C" w14:paraId="2D7299C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торговельних об’єктів з продажу книг, газет і журналів</w:t>
            </w:r>
          </w:p>
          <w:p w:rsidR="00EB2328" w:rsidRPr="00EF7992" w:rsidP="00A4363C" w14:paraId="2081D8C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видавництв друкованих засобів масової інформації та видавничої продукції</w:t>
            </w:r>
          </w:p>
        </w:tc>
        <w:tc>
          <w:tcPr>
            <w:tcW w:w="1275" w:type="dxa"/>
          </w:tcPr>
          <w:p w:rsidR="00EB2328" w:rsidRPr="00EF7992" w:rsidP="00A4363C" w14:paraId="30655B2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14:paraId="107128D0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1060A6D0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32)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з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організації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дозвілля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дітей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та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юнацтва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позаурочний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час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66EC4071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83DFE6E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60376D68" w14:textId="77777777">
            <w:pPr>
              <w:widowControl w:val="0"/>
              <w:shd w:val="clear" w:color="auto" w:fill="FFFFFF"/>
              <w:tabs>
                <w:tab w:val="num" w:pos="1051"/>
              </w:tabs>
              <w:autoSpaceDE w:val="0"/>
              <w:autoSpaceDN w:val="0"/>
              <w:adjustRightInd w:val="0"/>
              <w:spacing w:after="120"/>
              <w:ind w:left="426" w:right="142" w:hanging="4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33)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використання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загального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користування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орендованому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приміщенні</w:t>
            </w:r>
            <w:r w:rsidRPr="00EF79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B2328" w:rsidRPr="00EF7992" w:rsidP="00A4363C" w14:paraId="496D1150" w14:textId="77777777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5C84EE65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D56B00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34) оренда майна:</w:t>
            </w:r>
          </w:p>
          <w:p w:rsidR="00EB2328" w:rsidRPr="00EF7992" w:rsidP="00A4363C" w14:paraId="01ABF64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державними та комунальними підприємствами, установами, організаціями у сфері культури і мистецтв  (крім зазначених в пункті 11 Методики) чи громадськими організаціями у сфері культури і мистецтв (у тому числі національними творчими спілками або їх членами під творчі майстерні)</w:t>
            </w:r>
          </w:p>
          <w:p w:rsidR="00EB2328" w:rsidRPr="00EF7992" w:rsidP="00A4363C" w14:paraId="3D14C84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державними видавництвами і підприємствами книгорозповсюдження</w:t>
            </w:r>
          </w:p>
          <w:p w:rsidR="00EB2328" w:rsidRPr="00EF7992" w:rsidP="00A4363C" w14:paraId="61534F1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вітчизняними видавництвами та підприємствами книгорозповсюдження, що забезпечують підготовку, випуск та (або) розповсюдження не менш як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1275" w:type="dxa"/>
          </w:tcPr>
          <w:p w:rsidR="00EB2328" w:rsidRPr="00EF7992" w:rsidP="00A4363C" w14:paraId="540EF2C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14:paraId="464BB57F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2BA8FA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35) розміщення:</w:t>
            </w:r>
          </w:p>
          <w:p w:rsidR="00EB2328" w:rsidRPr="00EF7992" w:rsidP="00A4363C" w14:paraId="7A26CAC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державних закладів освіти, що частково фінансуються з державного бюджету, та комунальних закладів освіти, що фінансуються з місцевого бюджету (крім зазначених в пункті 11 Методики), які мають ліцензію на провадження освітньої діяльності у відповідній сфері (крім закладів освіти і суб’єктів підприємницької діяльності, визначених в абзаці третьому підпункту 20 цього пункту)</w:t>
            </w:r>
          </w:p>
          <w:p w:rsidR="00EB2328" w:rsidRPr="00EF7992" w:rsidP="00A4363C" w14:paraId="3D3DC93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  <w:p w:rsidR="00EB2328" w:rsidRPr="00EF7992" w:rsidP="00A4363C" w14:paraId="065C771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приватних закладів загальної середньої освіти (суб’єктів підприємницької діяльності),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  <w:p w:rsidR="00EB2328" w:rsidRPr="00EF7992" w:rsidP="00A4363C" w14:paraId="2451140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державних органів та органів місцевого самоврядування (крім зазначених в пункті 11 Методики), інших установ і організацій, діяльність яких частково фінансується за рахунок державного або місцевих бюджетів</w:t>
            </w:r>
          </w:p>
          <w:p w:rsidR="00EB2328" w:rsidRPr="00EF7992" w:rsidP="00A4363C" w14:paraId="557A419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добровільних об’єднань органів місцевого самоврядування, у тому числі асоціацій органів місцевого самоврядування із всеукраїнським статусом</w:t>
            </w:r>
          </w:p>
          <w:p w:rsidR="00EB2328" w:rsidRPr="00EF7992" w:rsidP="00A4363C" w14:paraId="4E33DB2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музеїв, крім тих, які повністю фінансуються з державного або місцевого бюджету</w:t>
            </w:r>
          </w:p>
          <w:p w:rsidR="00EB2328" w:rsidRPr="00EF7992" w:rsidP="00A4363C" w14:paraId="366C67E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  <w:p w:rsidR="00EB2328" w:rsidRPr="00EF7992" w:rsidP="00A4363C" w14:paraId="77DBBE5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державних та комунальних спортивних клубів,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фізкультурно-оздоровчих закладів, центрів фізичного здоров’я населення, центрів фізичної культури і спорту осіб з інвалідністю, а також баз олімпійської,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паралімпійської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дефлімпійської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підготовки (крім орендарів, зазначених у пункті 27 цієї Методики)</w:t>
            </w:r>
          </w:p>
          <w:p w:rsidR="00EB2328" w:rsidRPr="00EF7992" w:rsidP="00A4363C" w14:paraId="4423231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казенних підприємств та комунальних некомерційних підприємств, що утворилися у результаті реорганізації державних та комунальних закладів охорони здоров’я</w:t>
            </w:r>
          </w:p>
          <w:p w:rsidR="00EB2328" w:rsidRPr="00EF7992" w:rsidP="00A4363C" w14:paraId="13062EC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дипломатичних представництв, консульських установ іноземних держав, представництв міжнародних організацій в Україні (крім договорів, орендна плата за якими врегульована міжнародними договорами України, згода на обов’язковість яких надана Верховною Радою України)</w:t>
            </w:r>
          </w:p>
        </w:tc>
        <w:tc>
          <w:tcPr>
            <w:tcW w:w="1275" w:type="dxa"/>
          </w:tcPr>
          <w:p w:rsidR="00EB2328" w:rsidRPr="00EF7992" w:rsidP="00A4363C" w14:paraId="6F3E5B9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14:paraId="0BAED720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617EB1A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36) розміщення: </w:t>
            </w:r>
          </w:p>
          <w:p w:rsidR="00EB2328" w:rsidRPr="00EF7992" w:rsidP="00A4363C" w14:paraId="5472892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державних архівних установ, що частково фінансуються з державного бюджету, та комунальних архівних установ, що частково фінансуються з місцевого бюджету </w:t>
            </w:r>
          </w:p>
          <w:p w:rsidR="00EB2328" w:rsidRPr="00EF7992" w:rsidP="00A4363C" w14:paraId="490427B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організацій, що надають послуги з нагляду за особами з психічними, інтелектуальними чи сенсорними порушеннями </w:t>
            </w:r>
          </w:p>
        </w:tc>
        <w:tc>
          <w:tcPr>
            <w:tcW w:w="1275" w:type="dxa"/>
          </w:tcPr>
          <w:p w:rsidR="00EB2328" w:rsidRPr="00EF7992" w:rsidP="00A4363C" w14:paraId="3F75223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14:paraId="1446C30D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4D7FA81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37) розміщення: </w:t>
            </w:r>
          </w:p>
          <w:p w:rsidR="00EB2328" w:rsidRPr="00EF7992" w:rsidP="00A4363C" w14:paraId="356130E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надавачів соціальних послуг, державної та комунальної власності (крім зазначених в пункті 11 Методики)</w:t>
            </w:r>
          </w:p>
          <w:p w:rsidR="00EB2328" w:rsidRPr="00EF7992" w:rsidP="00A4363C" w14:paraId="6C9F16D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освіти, заснованих на будь-якій формі власності (крім зазначених в пункті 11 Методики), суб’єктів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</w:t>
            </w:r>
          </w:p>
          <w:p w:rsidR="00EB2328" w:rsidRPr="00EF7992" w:rsidP="00A4363C" w14:paraId="2E3C240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соціального захисту для бездомних громадян, безпритульних дітей та установ, призначених для тимчасового або постійного перебування громадян похилого віку та осіб з інвалідністю</w:t>
            </w:r>
          </w:p>
          <w:p w:rsidR="00EB2328" w:rsidRPr="00EF7992" w:rsidP="00A4363C" w14:paraId="543EE60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соціального обслуговування для сімей, дітей та молоді, що утримуються за рахунок місцевого бюджету, зокрема:</w:t>
            </w:r>
          </w:p>
          <w:p w:rsidR="00EB2328" w:rsidRPr="00EF7992" w:rsidP="00A4363C" w14:paraId="0C0A7674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соціально-психологічної реабілітації дітей</w:t>
            </w:r>
          </w:p>
          <w:p w:rsidR="00EB2328" w:rsidRPr="00EF7992" w:rsidP="00A4363C" w14:paraId="086EFB9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соціальних гуртожитків для дітей-сиріт та дітей, позбавлених батьківського піклування</w:t>
            </w:r>
          </w:p>
          <w:p w:rsidR="00EB2328" w:rsidRPr="00EF7992" w:rsidP="00A4363C" w14:paraId="24B5785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соціальних центрів матері та дитини</w:t>
            </w:r>
          </w:p>
          <w:p w:rsidR="00EB2328" w:rsidRPr="00EF7992" w:rsidP="00A4363C" w14:paraId="60D7525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соціально-психологічної допомоги</w:t>
            </w:r>
          </w:p>
          <w:p w:rsidR="00EB2328" w:rsidRPr="00EF7992" w:rsidP="00A4363C" w14:paraId="3F7EA32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реабілітації дітей та молоді з функціональними обмеженнями</w:t>
            </w:r>
          </w:p>
          <w:p w:rsidR="00EB2328" w:rsidRPr="00EF7992" w:rsidP="00A4363C" w14:paraId="7846F1C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центрів для ВІЛ-інфікованих дітей та молоді</w:t>
            </w:r>
          </w:p>
        </w:tc>
        <w:tc>
          <w:tcPr>
            <w:tcW w:w="1275" w:type="dxa"/>
          </w:tcPr>
          <w:p w:rsidR="00EB2328" w:rsidRPr="00EF7992" w:rsidP="00A4363C" w14:paraId="54B73A5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14:paraId="623DC34A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9B58536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38) розміщення уповноважених Національним банком у встановленому законодавством порядку банків, в яких держава володіє часткою статутного капіталу в розмірі понад 75 відсотків, які орендують майно,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банком, з цільовим функціональним призначенням для зберігання запасів готівки Національного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банку та проведення технологічних процесів щодо забезпечення готівкового обігу</w:t>
            </w:r>
          </w:p>
        </w:tc>
        <w:tc>
          <w:tcPr>
            <w:tcW w:w="1275" w:type="dxa"/>
          </w:tcPr>
          <w:p w:rsidR="00EB2328" w:rsidRPr="00EF7992" w:rsidP="00A4363C" w14:paraId="43C4715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</w:tr>
      <w:tr w14:paraId="2406987D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679EB2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39) розміщення Товариства Червоного Хреста України та його місцевих організацій </w:t>
            </w:r>
          </w:p>
        </w:tc>
        <w:tc>
          <w:tcPr>
            <w:tcW w:w="1275" w:type="dxa"/>
          </w:tcPr>
          <w:p w:rsidR="00EB2328" w:rsidRPr="00EF7992" w:rsidP="00A4363C" w14:paraId="3E3F78B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14:paraId="7BC1A638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2C14B9F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40) оренда особами з інвалідністю з метою використання під гаражі для спеціальних засобів пересування</w:t>
            </w:r>
          </w:p>
        </w:tc>
        <w:tc>
          <w:tcPr>
            <w:tcW w:w="1275" w:type="dxa"/>
          </w:tcPr>
          <w:p w:rsidR="00EB2328" w:rsidRPr="00EF7992" w:rsidP="00A4363C" w14:paraId="3230232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</w:tr>
      <w:tr w14:paraId="0632AE2D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4F12B9B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41) оренда юридичними та фізичними особами для облаштування у закладах охорони здоров’я кімнат відпочинку (сімейних кімнат) для перебування в них на безоплатній основі осіб, які перебувають на лікуванні у цьому закладі, та членів їх сімей (під час лікування таких осіб)</w:t>
            </w:r>
          </w:p>
        </w:tc>
        <w:tc>
          <w:tcPr>
            <w:tcW w:w="1275" w:type="dxa"/>
          </w:tcPr>
          <w:p w:rsidR="00EB2328" w:rsidRPr="00EF7992" w:rsidP="00A4363C" w14:paraId="1C6C6A3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0,01</w:t>
            </w:r>
          </w:p>
        </w:tc>
      </w:tr>
      <w:tr w14:paraId="60EBFF00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615095B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42) оренда релігійними організаціями для забезпечення проведення релігійних обрядів та церемоній, які на момент введення в дію Закону України “Про оренду державного та комунального майна” безоплатно використовували об’єкт оренди на підставі договору позички або іншого договору для забезпечення проведення релігійних обрядів та церемоній </w:t>
            </w:r>
          </w:p>
        </w:tc>
        <w:tc>
          <w:tcPr>
            <w:tcW w:w="1275" w:type="dxa"/>
          </w:tcPr>
          <w:p w:rsidR="00EB2328" w:rsidRPr="00EF7992" w:rsidP="00A4363C" w14:paraId="6B8B7A9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14:paraId="3E105416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58A289B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43) розміщення транспортних підприємств з: </w:t>
            </w:r>
          </w:p>
          <w:p w:rsidR="00EB2328" w:rsidRPr="00EF7992" w:rsidP="00A4363C" w14:paraId="6E8A7F8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перевезення пасажирів </w:t>
            </w:r>
          </w:p>
          <w:p w:rsidR="00EB2328" w:rsidRPr="00EF7992" w:rsidP="00A4363C" w14:paraId="524B71E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перевезення вантажів </w:t>
            </w:r>
          </w:p>
        </w:tc>
        <w:tc>
          <w:tcPr>
            <w:tcW w:w="1275" w:type="dxa"/>
          </w:tcPr>
          <w:p w:rsidR="00EB2328" w:rsidRPr="00EF7992" w:rsidP="00A4363C" w14:paraId="335C86C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7FAA4E8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  <w:p w:rsidR="00EB2328" w:rsidRPr="00EF7992" w:rsidP="00A4363C" w14:paraId="4394C9D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14:paraId="5EFA0712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1376AA0F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44) розміщення творчих спілок, творчих майстерень, громадських об’єднань, благодійних організацій та релігійних організацій для забезпечення проведення релігійних обрядів та церемоній на площі, що не використовується для провадження підприємницької діяльності: </w:t>
            </w:r>
          </w:p>
          <w:p w:rsidR="00EB2328" w:rsidRPr="00EF7992" w:rsidP="00A4363C" w14:paraId="4A66C1A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  <w:p w:rsidR="00EB2328" w:rsidRPr="00EF7992" w:rsidP="00A4363C" w14:paraId="632063C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</w:tc>
        <w:tc>
          <w:tcPr>
            <w:tcW w:w="1275" w:type="dxa"/>
          </w:tcPr>
          <w:p w:rsidR="00EB2328" w:rsidRPr="00EF7992" w:rsidP="00A4363C" w14:paraId="6CA0E55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738C2EB2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63E8641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6553AE5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:rsidR="00EB2328" w:rsidRPr="00EF7992" w:rsidP="00A4363C" w14:paraId="5653914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419D87A0" w14:textId="77777777" w:rsidTr="00A4363C">
        <w:tblPrEx>
          <w:tblW w:w="9639" w:type="dxa"/>
          <w:tblInd w:w="108" w:type="dxa"/>
          <w:tblLook w:val="04A0"/>
        </w:tblPrEx>
        <w:trPr>
          <w:trHeight w:val="1994"/>
        </w:trPr>
        <w:tc>
          <w:tcPr>
            <w:tcW w:w="8364" w:type="dxa"/>
          </w:tcPr>
          <w:p w:rsidR="00EB2328" w:rsidRPr="00EF7992" w:rsidP="00A4363C" w14:paraId="38EE1E0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45) розміщення громадської приймальні народного депутата України або депутата місцевої ради,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(крім випадків, коли в інтересах народного депутата України діє уповноважений орган Верховної Ради України, в такому разі застосовується пункт 11 цієї Методики):</w:t>
            </w:r>
          </w:p>
          <w:p w:rsidR="00EB2328" w:rsidRPr="00EF7992" w:rsidP="00A4363C" w14:paraId="22038A67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  <w:p w:rsidR="00EB2328" w:rsidRPr="00EF7992" w:rsidP="00A4363C" w14:paraId="7CE1554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50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 </w:t>
            </w:r>
          </w:p>
        </w:tc>
        <w:tc>
          <w:tcPr>
            <w:tcW w:w="1275" w:type="dxa"/>
          </w:tcPr>
          <w:p w:rsidR="00EB2328" w:rsidRPr="00EF7992" w:rsidP="00A4363C" w14:paraId="6B925A8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68A84BC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1B70F86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57F7383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4234DF9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EB2328" w:rsidRPr="00EF7992" w:rsidP="00A4363C" w14:paraId="01735C0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4BD9842C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5368E93B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46) розміщення громадських об’єднань осіб з інвалідністю на площі, що не використовується для провадження підприємницької діяльності:</w:t>
            </w:r>
          </w:p>
          <w:p w:rsidR="00EB2328" w:rsidRPr="00EF7992" w:rsidP="00A4363C" w14:paraId="7AC8552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  <w:p w:rsidR="00EB2328" w:rsidRPr="00EF7992" w:rsidP="00A4363C" w14:paraId="72776F0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275" w:type="dxa"/>
          </w:tcPr>
          <w:p w:rsidR="00EB2328" w:rsidRPr="00EF7992" w:rsidP="00A4363C" w14:paraId="6AEBC38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71B9C7D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7F35932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EB2328" w:rsidRPr="00EF7992" w:rsidP="00A4363C" w14:paraId="455AEA4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68AA5238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72B06D8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47) оренда громадськими організаціями ветеранів для розміщення реабілітаційних установ для ветеранів:</w:t>
            </w:r>
          </w:p>
          <w:p w:rsidR="00EB2328" w:rsidRPr="00EF7992" w:rsidP="00A4363C" w14:paraId="7567340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  <w:p w:rsidR="00EB2328" w:rsidRPr="00EF7992" w:rsidP="00A4363C" w14:paraId="1342E15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275" w:type="dxa"/>
          </w:tcPr>
          <w:p w:rsidR="00EB2328" w:rsidRPr="00EF7992" w:rsidP="00A4363C" w14:paraId="07CC358E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402F45B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7092D2CC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EB2328" w:rsidRPr="00EF7992" w:rsidP="00A4363C" w14:paraId="4BADE15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7382B72F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</w:tcPr>
          <w:p w:rsidR="00EB2328" w:rsidRPr="00EF7992" w:rsidP="00A4363C" w14:paraId="69210E1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48) оренда реабілітаційними установами для осіб з інвалідністю та дітей з інвалідністю для розміщення таких реабілітаційних установ:</w:t>
            </w:r>
          </w:p>
          <w:p w:rsidR="00EB2328" w:rsidRPr="00EF7992" w:rsidP="00A4363C" w14:paraId="3426DA8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площі не більш як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  <w:p w:rsidR="00EB2328" w:rsidRPr="00EF7992" w:rsidP="00A4363C" w14:paraId="519A5A2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частині площі, що перевищує 100 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275" w:type="dxa"/>
          </w:tcPr>
          <w:p w:rsidR="00EB2328" w:rsidRPr="00EF7992" w:rsidP="00A4363C" w14:paraId="2980DC8A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4F995C38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B2328" w:rsidRPr="00EF7992" w:rsidP="00A4363C" w14:paraId="4973B220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EB2328" w:rsidRPr="00EF7992" w:rsidP="00A4363C" w14:paraId="76855109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14:paraId="51FE046F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78BA7C15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49) інше використання нерухомого майна </w:t>
            </w:r>
          </w:p>
        </w:tc>
        <w:tc>
          <w:tcPr>
            <w:tcW w:w="1275" w:type="dxa"/>
          </w:tcPr>
          <w:p w:rsidR="00EB2328" w:rsidRPr="00EF7992" w:rsidP="00A4363C" w14:paraId="25373521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14:paraId="7B820507" w14:textId="77777777" w:rsidTr="00A4363C">
        <w:tblPrEx>
          <w:tblW w:w="9639" w:type="dxa"/>
          <w:tblInd w:w="108" w:type="dxa"/>
          <w:tblLook w:val="04A0"/>
        </w:tblPrEx>
        <w:tc>
          <w:tcPr>
            <w:tcW w:w="8364" w:type="dxa"/>
            <w:vAlign w:val="center"/>
          </w:tcPr>
          <w:p w:rsidR="00EB2328" w:rsidRPr="00EF7992" w:rsidP="00A4363C" w14:paraId="18FD012D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50) погодинна оренда, незалежно від цільового використання</w:t>
            </w:r>
          </w:p>
        </w:tc>
        <w:tc>
          <w:tcPr>
            <w:tcW w:w="1275" w:type="dxa"/>
          </w:tcPr>
          <w:p w:rsidR="00EB2328" w:rsidRPr="00EF7992" w:rsidP="00A4363C" w14:paraId="3D22CF93" w14:textId="7777777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</w:tbl>
    <w:p w:rsidR="00EB2328" w:rsidRPr="00EF7992" w:rsidP="00EB2328" w14:paraId="4607DA73" w14:textId="77777777"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B2328" w:rsidRPr="00EF7992" w:rsidP="00EB2328" w14:paraId="36543FD3" w14:textId="77777777"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F7992">
        <w:rPr>
          <w:rFonts w:ascii="Times New Roman" w:eastAsia="Calibri" w:hAnsi="Times New Roman" w:cs="Times New Roman"/>
          <w:noProof/>
          <w:sz w:val="24"/>
          <w:szCs w:val="24"/>
        </w:rPr>
        <w:t>* Орендна ставка застосовується до всієї площі приміщення, в якому здійснюється продаж алкогольних та/або тютюнових виробів.</w:t>
      </w:r>
    </w:p>
    <w:p w:rsidR="00EB2328" w:rsidRPr="00EF7992" w:rsidP="00EB2328" w14:paraId="59215785" w14:textId="77777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Орендні ставки визначені в додатку2 до Методики не застосовуються до орендарів зазначених у пункті 11 цієї Методики. </w:t>
      </w:r>
    </w:p>
    <w:p w:rsidR="00EB2328" w:rsidP="00EB2328" w14:paraId="4C63DF74" w14:textId="77777777">
      <w:pPr>
        <w:tabs>
          <w:tab w:val="left" w:pos="7088"/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328" w:rsidP="00EB2328" w14:paraId="09647034" w14:textId="77777777">
      <w:pPr>
        <w:tabs>
          <w:tab w:val="left" w:pos="7088"/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EB2328" w:rsidP="00EB2328" w14:paraId="5FF0D8BD" w14:textId="2E8041AE">
      <w:pPr>
        <w:tabs>
          <w:tab w:val="left" w:pos="7088"/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CD3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  <w:permEnd w:id="1"/>
    </w:p>
    <w:sectPr w:rsidSect="00EB2328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3E4F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4363C"/>
    <w:rsid w:val="00A84A56"/>
    <w:rsid w:val="00B20C04"/>
    <w:rsid w:val="00CB633A"/>
    <w:rsid w:val="00CD33D5"/>
    <w:rsid w:val="00D67C98"/>
    <w:rsid w:val="00D82467"/>
    <w:rsid w:val="00DC08EA"/>
    <w:rsid w:val="00E2245A"/>
    <w:rsid w:val="00EB2328"/>
    <w:rsid w:val="00EE6215"/>
    <w:rsid w:val="00EF7992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2328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43A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9922</Words>
  <Characters>5657</Characters>
  <Application>Microsoft Office Word</Application>
  <DocSecurity>8</DocSecurity>
  <Lines>47</Lines>
  <Paragraphs>31</Paragraphs>
  <ScaleCrop>false</ScaleCrop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2026-05-27T06:26:00Z</dcterms:modified>
</cp:coreProperties>
</file>