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6F3614F3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</w:t>
            </w:r>
            <w:r w:rsidR="005049E3">
              <w:rPr>
                <w:b/>
                <w:bCs/>
              </w:rPr>
              <w:t>Є</w:t>
            </w:r>
            <w:r>
              <w:rPr>
                <w:b/>
                <w:bCs/>
              </w:rPr>
              <w:t>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ПВ-636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6E6903" w:rsidRPr="006E2276" w:rsidP="006E6903" w14:paraId="0ACC1999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4</w:t>
            </w:r>
          </w:p>
          <w:p w:rsidR="00F51CE6" w14:paraId="717476AA" w14:textId="52FEA8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 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E6903" w:rsidRPr="002A4921" w:rsidP="006E6903" w14:paraId="4AFD56E4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ermStart w:id="1" w:edGrp="everyone"/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Критерії відповідності</w:t>
      </w:r>
    </w:p>
    <w:p w:rsidR="006E6903" w:rsidRPr="002A4921" w:rsidP="006E6903" w14:paraId="73FB50C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4921">
        <w:rPr>
          <w:rFonts w:ascii="Times New Roman" w:hAnsi="Times New Roman"/>
          <w:b/>
          <w:bCs/>
          <w:sz w:val="28"/>
          <w:szCs w:val="28"/>
          <w:lang w:eastAsia="ru-RU"/>
        </w:rPr>
        <w:t>конкурсних пропозицій кваліфікаційним вимогам</w:t>
      </w:r>
    </w:p>
    <w:p w:rsidR="006E6903" w:rsidRPr="008D704A" w:rsidP="006E6903" w14:paraId="0B55D37C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55D3869B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769EE7BA" w14:textId="77777777">
            <w:pPr>
              <w:shd w:val="clear" w:color="auto" w:fill="FFFFFF"/>
              <w:spacing w:after="0" w:line="240" w:lineRule="auto"/>
              <w:ind w:left="-125" w:right="-9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Кваліфікаційні вимоги</w:t>
            </w:r>
          </w:p>
        </w:tc>
        <w:tc>
          <w:tcPr>
            <w:tcW w:w="7167" w:type="dxa"/>
          </w:tcPr>
          <w:p w:rsidR="006E6903" w:rsidRPr="008D704A" w:rsidP="00F404A6" w14:paraId="492CC6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Критерії відповідності</w:t>
            </w:r>
          </w:p>
        </w:tc>
      </w:tr>
      <w:tr w14:paraId="27D865CA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2EDFC3DF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pacing w:val="-12"/>
                <w:sz w:val="24"/>
                <w:szCs w:val="24"/>
              </w:rPr>
              <w:t>1. Наявність транспорт-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них засобів 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спеціаль</w:t>
            </w: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-ного призначення для збирання та  перевезення відповідного виду побутових відходів</w:t>
            </w:r>
          </w:p>
        </w:tc>
        <w:tc>
          <w:tcPr>
            <w:tcW w:w="7167" w:type="dxa"/>
          </w:tcPr>
          <w:p w:rsidR="006E6903" w:rsidRPr="008D704A" w:rsidP="00F404A6" w14:paraId="596A1A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1) Достатня кількість транспортних засобів спеціального призначення, що забезпечують перевезення визначеного обсягу відповідного виду побутових відходів, які утворюються на об’єкті конкурсу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</w:rPr>
              <w:t>, 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: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6903" w:rsidRPr="008D704A" w:rsidP="00F404A6" w14:paraId="56878E3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довідкою-розрахунком про наявні транспортні засоби спеціального призначення, для забезпечення перевезення обсягу відповідного виду побутових відходів за об’єктом конкурсу;</w:t>
            </w:r>
          </w:p>
          <w:p w:rsidR="006E6903" w:rsidRPr="008D704A" w:rsidP="00F404A6" w14:paraId="2966EB0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- довідкою-характеристикою транспортних засобів спеціального призначення;</w:t>
            </w:r>
          </w:p>
          <w:p w:rsidR="006E6903" w:rsidRPr="008D704A" w:rsidP="00F404A6" w14:paraId="6C5273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свідоцтва про реєстрацію власних транспортних засобів спеціального призначення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та/або договором про оренду таких  транспортних засобів;</w:t>
            </w:r>
          </w:p>
          <w:p w:rsidR="006E6903" w:rsidRPr="008D704A" w:rsidP="00F404A6" w14:paraId="321A9D0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копіями протоколів перевірки технічного стану транспортних засобів спеціального призначення.</w:t>
            </w:r>
          </w:p>
          <w:p w:rsidR="006E6903" w:rsidRPr="008D704A" w:rsidP="00F404A6" w14:paraId="4207219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6E6903" w:rsidRPr="006221DA" w:rsidP="00F404A6" w14:paraId="26A03DA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221DA">
              <w:rPr>
                <w:rFonts w:ascii="Times New Roman" w:hAnsi="Times New Roman"/>
                <w:bCs/>
                <w:sz w:val="24"/>
                <w:szCs w:val="24"/>
              </w:rPr>
              <w:t>) перевага надається учасникові конкурсу, який має у власності більшу кількість транспортних засобів спеціального призначення, що можуть перевозити більший обсяг твердих побутових відходів за об’єктом конкурсу.</w:t>
            </w:r>
          </w:p>
          <w:p w:rsidR="006E6903" w:rsidRPr="006221DA" w:rsidP="00F404A6" w14:paraId="6C68FD9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відсутність спецтранспорту – 0 балів;</w:t>
            </w:r>
          </w:p>
          <w:p w:rsidR="006E6903" w:rsidRPr="006221DA" w:rsidP="00F404A6" w14:paraId="12D4605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орендованого спецтранспорту - 2 бали;</w:t>
            </w:r>
          </w:p>
          <w:p w:rsidR="006E6903" w:rsidRPr="008D704A" w:rsidP="00F404A6" w14:paraId="7881D51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21DA">
              <w:rPr>
                <w:rFonts w:ascii="Times New Roman" w:hAnsi="Times New Roman"/>
                <w:b/>
                <w:bCs/>
                <w:sz w:val="24"/>
                <w:szCs w:val="24"/>
              </w:rPr>
              <w:t>- наявність власного спецтранспорту – 5 балів.</w:t>
            </w:r>
          </w:p>
        </w:tc>
      </w:tr>
      <w:tr w14:paraId="75E4309E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33C5C43C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sz w:val="24"/>
                <w:szCs w:val="24"/>
              </w:rPr>
              <w:t>2. Підтримання на-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>лежного</w:t>
            </w:r>
            <w:r w:rsidRPr="008D704A">
              <w:rPr>
                <w:rFonts w:ascii="Times New Roman" w:hAnsi="Times New Roman"/>
                <w:sz w:val="24"/>
                <w:szCs w:val="24"/>
              </w:rPr>
              <w:t xml:space="preserve"> санітарного стану транспортних засобів спеціального призначення для збирання та перевезення побутових відходів</w:t>
            </w:r>
          </w:p>
        </w:tc>
        <w:tc>
          <w:tcPr>
            <w:tcW w:w="7167" w:type="dxa"/>
          </w:tcPr>
          <w:p w:rsidR="006E6903" w:rsidRPr="008D704A" w:rsidP="00F404A6" w14:paraId="4506011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Наявне власне або орендоване обладнання для миття спеціально обладнаних засобів,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E6903" w:rsidRPr="008D704A" w:rsidP="00F404A6" w14:paraId="1263F0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наявне обладнання для миття транспортних засобів спеціального призначення або договором про надання відповідних послуг. </w:t>
            </w:r>
          </w:p>
          <w:p w:rsidR="006E6903" w:rsidRPr="008D704A" w:rsidP="00F404A6" w14:paraId="1EFFB4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  <w:p w:rsidR="006E6903" w:rsidRPr="008D704A" w:rsidP="00F404A6" w14:paraId="52B3A13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2) перевага надається учасникові конкурсу, який має у власності обладнання для миття транспортних засобів спеціального призначення</w:t>
            </w:r>
          </w:p>
          <w:p w:rsidR="006E6903" w:rsidRPr="008D704A" w:rsidP="00F404A6" w14:paraId="503BC4B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відсутність обладнання для миття транспортних засобів -                0 балів;</w:t>
            </w:r>
          </w:p>
          <w:p w:rsidR="006E6903" w:rsidRPr="008D704A" w:rsidP="00F404A6" w14:paraId="1FF7951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орендованого обладнання для миття транспортних засобів - 2 бали;</w:t>
            </w:r>
          </w:p>
          <w:p w:rsidR="006E6903" w:rsidRPr="008D704A" w:rsidP="00F404A6" w14:paraId="781FC56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 наявність власного обладнання для миття транспортних засобів – 5 балів</w:t>
            </w:r>
          </w:p>
        </w:tc>
      </w:tr>
      <w:tr w14:paraId="605D1B44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4E2A0C84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3. Зберігання транспортних  засобів спеціального призначення для перевезення побутових відходів</w:t>
            </w:r>
          </w:p>
        </w:tc>
        <w:tc>
          <w:tcPr>
            <w:tcW w:w="7167" w:type="dxa"/>
          </w:tcPr>
          <w:p w:rsidR="006E6903" w:rsidRPr="008D704A" w:rsidP="00F404A6" w14:paraId="3E2F0C2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зберігання транспортних засобів спеціального призначення на власній чи орендованій території або на автостоянках,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підтверджується:</w:t>
            </w:r>
          </w:p>
          <w:p w:rsidR="006E6903" w:rsidRPr="008D704A" w:rsidP="00F404A6" w14:paraId="2DF30D9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зберігання транспортних засобів спеціального приз-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начення</w:t>
            </w:r>
            <w:r w:rsidRPr="008D704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на власній території, договором про оренду такої території або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договором про зберігання транспортних засобів на автостоянках.</w:t>
            </w:r>
          </w:p>
        </w:tc>
      </w:tr>
    </w:tbl>
    <w:p w:rsidR="006E6903" w:rsidRPr="008D704A" w:rsidP="006E6903" w14:paraId="6EEBEF7E" w14:textId="777777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7167"/>
      </w:tblGrid>
      <w:tr w14:paraId="7BE2EF8D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6C4FB546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167" w:type="dxa"/>
          </w:tcPr>
          <w:p w:rsidR="006E6903" w:rsidRPr="008D704A" w:rsidP="00F404A6" w14:paraId="48EA2C0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власну територію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або </w:t>
            </w:r>
            <w:r w:rsidRPr="00622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орендовану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забезпечення зберігання транспортних засобів спеціального призначення</w:t>
            </w:r>
          </w:p>
          <w:p w:rsidR="006E6903" w:rsidRPr="008D704A" w:rsidP="00F404A6" w14:paraId="5AA8BEA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6E6903" w:rsidRPr="008D704A" w:rsidP="00F404A6" w14:paraId="16A79F0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автостоянках – 2 бали;</w:t>
            </w:r>
          </w:p>
          <w:p w:rsidR="006E6903" w:rsidRPr="008D704A" w:rsidP="00F404A6" w14:paraId="378DBC5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 зберігання транспортних засобів на орендованій території –            </w:t>
            </w:r>
            <w:r w:rsidRPr="00622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бали;</w:t>
            </w:r>
          </w:p>
          <w:p w:rsidR="006E6903" w:rsidRPr="008D704A" w:rsidP="00F404A6" w14:paraId="53804BA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зберігання транспортних засобів на власній території –                    5 балів</w:t>
            </w:r>
          </w:p>
        </w:tc>
      </w:tr>
      <w:tr w14:paraId="62DD3509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4C0CE2AB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4. 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</w:t>
            </w:r>
          </w:p>
        </w:tc>
        <w:tc>
          <w:tcPr>
            <w:tcW w:w="7167" w:type="dxa"/>
          </w:tcPr>
          <w:p w:rsidR="006E6903" w:rsidRPr="008D704A" w:rsidP="00F404A6" w14:paraId="25608A1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Забезпечення щоденного контролю за технічним станом транспортних засобів спеціального призначення, виконання регламентних робіт з їх технічного обслуговування та ремонту, 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E6903" w:rsidRPr="008D704A" w:rsidP="00F404A6" w14:paraId="039DA71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наявність власної або орендованої ремонтної бази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для обслуговування транспортних засобів спеціального призначення;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E6903" w:rsidRPr="008D704A" w:rsidP="00F404A6" w14:paraId="5220BD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договором про ремонтне обслуговування транспортних засобів спеціального призначення; </w:t>
            </w:r>
          </w:p>
          <w:p w:rsidR="006E6903" w:rsidRPr="008D704A" w:rsidP="00F404A6" w14:paraId="4D10F4A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копією наказу на прийняття у штат персоналу з ремонту та технічного обслуговування транспортних засобів спеціального призначення або копією штатного розпису.</w:t>
            </w:r>
          </w:p>
          <w:p w:rsidR="006E6903" w:rsidRPr="008D704A" w:rsidP="00F404A6" w14:paraId="1E8607D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2) перевага надається учасникові конкурсу, який має у власності ремонтну базу та у штаті персонал з ремонтного обслуговування</w:t>
            </w:r>
          </w:p>
          <w:p w:rsidR="006E6903" w:rsidRPr="008D704A" w:rsidP="00F404A6" w14:paraId="16E7181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6E6903" w:rsidRPr="008D704A" w:rsidP="00F404A6" w14:paraId="3A9446E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- відсутність бази та персоналу для обслуговування транспорту –</w:t>
            </w: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0 балів;</w:t>
            </w:r>
          </w:p>
          <w:p w:rsidR="006E6903" w:rsidRPr="008D704A" w:rsidP="00F404A6" w14:paraId="657010B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орендованої бази та персоналу для обслуговування транспорту – 2 бали;</w:t>
            </w:r>
          </w:p>
          <w:p w:rsidR="006E6903" w:rsidRPr="008D704A" w:rsidP="00F404A6" w14:paraId="173EE4D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 наявність власної бази та персоналу для обслуговування транспорту – 5 балів</w:t>
            </w:r>
          </w:p>
        </w:tc>
      </w:tr>
      <w:tr w14:paraId="3A11AF42" w14:textId="77777777" w:rsidTr="00F404A6">
        <w:tblPrEx>
          <w:tblW w:w="9673" w:type="dxa"/>
          <w:tblInd w:w="108" w:type="dxa"/>
          <w:tblLook w:val="01E0"/>
        </w:tblPrEx>
        <w:trPr>
          <w:trHeight w:val="20"/>
        </w:trPr>
        <w:tc>
          <w:tcPr>
            <w:tcW w:w="2506" w:type="dxa"/>
          </w:tcPr>
          <w:p w:rsidR="006E6903" w:rsidRPr="008D704A" w:rsidP="00F404A6" w14:paraId="5B4897EC" w14:textId="77777777">
            <w:pPr>
              <w:shd w:val="clear" w:color="auto" w:fill="FFFFFF"/>
              <w:spacing w:after="0" w:line="240" w:lineRule="auto"/>
              <w:ind w:left="-41" w:right="-81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D704A">
              <w:rPr>
                <w:rFonts w:ascii="Times New Roman" w:hAnsi="Times New Roman"/>
                <w:color w:val="333333"/>
                <w:sz w:val="24"/>
                <w:szCs w:val="24"/>
              </w:rPr>
              <w:t>5. Щоденний медичний огляд водіїв</w:t>
            </w:r>
          </w:p>
        </w:tc>
        <w:tc>
          <w:tcPr>
            <w:tcW w:w="7167" w:type="dxa"/>
          </w:tcPr>
          <w:p w:rsidR="006E6903" w:rsidRPr="008D704A" w:rsidP="00F404A6" w14:paraId="0AF92A0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1) Проведення щоденного медичного огляду водіїв медичним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праців-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ником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наявність спеціально відведеного приміщення для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прове-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дення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щозмінних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передрейсових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післярейсових</w:t>
            </w:r>
            <w:r w:rsidRPr="008D704A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медичних оглядів,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або отримання таких послуг на договірній основі, </w:t>
            </w:r>
            <w:r w:rsidRPr="008D704A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ru-RU"/>
              </w:rPr>
              <w:t>що підтверджується</w:t>
            </w:r>
            <w:r w:rsidRPr="008D704A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>:</w:t>
            </w:r>
          </w:p>
          <w:p w:rsidR="006E6903" w:rsidRPr="008D704A" w:rsidP="00F404A6" w14:paraId="13CE1A9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копією договору про проведення щоденного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передрейсового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медичного огляду водіїв; </w:t>
            </w:r>
          </w:p>
          <w:p w:rsidR="006E6903" w:rsidRPr="008D704A" w:rsidP="00F404A6" w14:paraId="64DF21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- довідкою про наявність у штаті медичного працівника;</w:t>
            </w:r>
          </w:p>
          <w:p w:rsidR="006E6903" w:rsidRPr="008D704A" w:rsidP="00F404A6" w14:paraId="5F047F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довідкою про оснащення постійного спеціального приміщення для проведення щозмінного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передрейсового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>післярейсового</w:t>
            </w:r>
            <w:r w:rsidRPr="008D7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медичних оглядів водіїв транспортних засобів. </w:t>
            </w:r>
          </w:p>
          <w:p w:rsidR="006E6903" w:rsidRPr="008D704A" w:rsidP="00F404A6" w14:paraId="4AACF03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 перевага надається учасникові конкурсу, який має у штаті медичного працівника та відведене спеціальне приміщення для проведення щозмінних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передрейсових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 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післярейсових</w:t>
            </w:r>
            <w:r w:rsidRPr="008D70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медичних оглядів водіїв</w:t>
            </w:r>
          </w:p>
          <w:p w:rsidR="006E6903" w:rsidRPr="008D704A" w:rsidP="00F404A6" w14:paraId="6787E8C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</w:pPr>
          </w:p>
          <w:p w:rsidR="006E6903" w:rsidRPr="008D704A" w:rsidP="00F404A6" w14:paraId="63FB38F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відсутність у штаті медичного працівника та відведеного спеціального приміщення – 0 балів;</w:t>
            </w:r>
          </w:p>
          <w:p w:rsidR="006E6903" w:rsidRPr="008D704A" w:rsidP="00F404A6" w14:paraId="37C47D6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отримання медичних послуг на договірній основі – 2 бали;</w:t>
            </w:r>
          </w:p>
          <w:p w:rsidR="006E6903" w:rsidRPr="008D704A" w:rsidP="00F404A6" w14:paraId="080B719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70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 наявність у штаті медичного працівника та відведеного спеціального приміщення – 5 балів</w:t>
            </w:r>
          </w:p>
        </w:tc>
      </w:tr>
    </w:tbl>
    <w:p w:rsidR="006E6903" w:rsidRPr="005C5EC3" w:rsidP="006E6903" w14:paraId="537D450D" w14:textId="77777777">
      <w:pPr>
        <w:spacing w:before="100" w:beforeAutospacing="1"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5C5EC3">
        <w:rPr>
          <w:rFonts w:ascii="Times New Roman" w:hAnsi="Times New Roman"/>
          <w:b/>
          <w:bCs/>
          <w:sz w:val="24"/>
          <w:szCs w:val="24"/>
        </w:rPr>
        <w:t>Додаткові документи для підтвердження відповідності учасників встановленим кваліфікаційним вимогам</w:t>
      </w:r>
    </w:p>
    <w:tbl>
      <w:tblPr>
        <w:tblW w:w="9639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528"/>
      </w:tblGrid>
      <w:tr w14:paraId="4138E7D9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07CEE7E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27A35D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Критерії відповідності</w:t>
            </w:r>
          </w:p>
        </w:tc>
      </w:tr>
      <w:tr w14:paraId="22BB019C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3F234B65" w14:textId="77777777">
            <w:pPr>
              <w:spacing w:after="0" w:line="240" w:lineRule="auto"/>
              <w:ind w:left="-86" w:firstLine="86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1.     Наявність пристроїв автоматизованого геоінформаційного контролю та супроводу перевезення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48103A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На транспортних засобах спеціального призначення, що забезпечують перевезення побутових відходів, встановлено пристрої автоматизованого геоінформаційного контролю та супроводу перевезення побутових відходів, що підтверджується:</w:t>
            </w:r>
          </w:p>
          <w:p w:rsidR="006E6903" w:rsidRPr="005C5EC3" w:rsidP="00F404A6" w14:paraId="3194E468" w14:textId="77777777">
            <w:pPr>
              <w:tabs>
                <w:tab w:val="left" w:pos="487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6E6903" w:rsidRPr="005C5EC3" w:rsidP="00F404A6" w14:paraId="380B40A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- копія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22F18B82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6221DA" w:rsidP="00F404A6" w14:paraId="7B397C15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2.     Відповідність встановленому організатором конкурсу мінімального рівня екологічних норм транспортних засобів спеціального призначення, що забезпечують перевезення побутових відходів</w:t>
            </w:r>
          </w:p>
          <w:p w:rsidR="006E6903" w:rsidRPr="006221DA" w:rsidP="00F404A6" w14:paraId="675A3D98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</w:p>
          <w:p w:rsidR="006E6903" w:rsidRPr="006221DA" w:rsidP="00F404A6" w14:paraId="0BF9D5C0" w14:textId="77777777">
            <w:pPr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нижче ЄВРО 5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6221DA" w:rsidP="00F404A6" w14:paraId="0A89DEF3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визначеного обсягу відповідного виду побутових відходів, відповідають встановленому організатором конкурсу рівню екологічних норм транспортних засобів спеціального призначення, що підтверджується:</w:t>
            </w:r>
          </w:p>
          <w:p w:rsidR="006E6903" w:rsidRPr="006221DA" w:rsidP="00F404A6" w14:paraId="663ACC98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 довідка-характеристика транспортних засобів спеціального призначення;</w:t>
            </w:r>
          </w:p>
          <w:p w:rsidR="006E6903" w:rsidRPr="006221DA" w:rsidP="00F404A6" w14:paraId="78C7C586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 xml:space="preserve">–   копія 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діючий договір про надання в оренду таких транспортних засобів, що забезпечують перевезення</w:t>
            </w:r>
          </w:p>
        </w:tc>
      </w:tr>
      <w:tr w14:paraId="3E7BE7DB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6221DA" w:rsidP="00F404A6" w14:paraId="2781CE5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3.     Рік випуску транспортних засобів спеціального призначення, що забезпечують перевезення побутових відходів, встановлений організатором конкурсу як мінімальний граничний</w:t>
            </w:r>
          </w:p>
          <w:p w:rsidR="006E6903" w:rsidRPr="006221DA" w:rsidP="00F404A6" w14:paraId="39D6EB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6903" w:rsidRPr="006221DA" w:rsidP="00F404A6" w14:paraId="051C2B8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21DA">
              <w:rPr>
                <w:rFonts w:ascii="Times New Roman" w:hAnsi="Times New Roman"/>
                <w:sz w:val="28"/>
                <w:szCs w:val="28"/>
              </w:rPr>
              <w:t>не старше 15 років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6221DA" w:rsidP="00F404A6" w14:paraId="24BED886" w14:textId="77777777">
            <w:pPr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Транспортні засоби спеціального призначення, що забезпечують перевезення побутових відходів, відповідають встановленому організатором конкурсу мінімальному граничному року випуску, що підтверджується:</w:t>
            </w:r>
          </w:p>
          <w:p w:rsidR="006E6903" w:rsidRPr="006221DA" w:rsidP="00F404A6" w14:paraId="48855788" w14:textId="77777777">
            <w:pPr>
              <w:spacing w:after="100" w:afterAutospacing="1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 xml:space="preserve">–  довідкою-характеристикою транспортних засобів спеціального призначення, копією 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>свідоцтв</w:t>
            </w:r>
            <w:r w:rsidRPr="006221DA">
              <w:rPr>
                <w:rFonts w:ascii="Times New Roman" w:hAnsi="Times New Roman"/>
                <w:sz w:val="24"/>
                <w:szCs w:val="24"/>
              </w:rPr>
              <w:t xml:space="preserve"> про реєстрацію транспортних засобів спеціального призначення та/або договором про оренду таких транспортних засобів</w:t>
            </w:r>
          </w:p>
        </w:tc>
      </w:tr>
      <w:tr w14:paraId="3B08FC58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327A822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4.     Наявність контейнерів певного виду для збирання побутових відходів у кількості, що визначена організатором конкурсу як мінімальна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6221DA" w:rsidP="00F404A6" w14:paraId="20E07BA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Наявна кількість контейнерів певного виду для збирання побутових відходів відповідно до визначеної організатором конкурсу як мінімальної, що підтверджується:</w:t>
            </w:r>
          </w:p>
          <w:p w:rsidR="006E6903" w:rsidRPr="006221DA" w:rsidP="00F404A6" w14:paraId="5EF4427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наявність контейнерів певного виду для збирання побутових відходів та/або діючим договором про оренду таких контейнерів</w:t>
            </w:r>
          </w:p>
          <w:p w:rsidR="006E6903" w:rsidRPr="006221DA" w:rsidP="00F404A6" w14:paraId="5BA744D8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перевага надається учасникові конкурсу, який має у власності або в оренді більшу кількість контейнерів певного виду для збирання побутових відходів</w:t>
            </w:r>
          </w:p>
        </w:tc>
      </w:tr>
      <w:tr w14:paraId="4456AC1F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62C588B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>5.     Підтримання належного санітарного стану контейнерів для збирання побутових відходів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6221DA" w:rsidP="00F404A6" w14:paraId="4F19EE81" w14:textId="77777777">
            <w:pPr>
              <w:spacing w:after="0" w:line="240" w:lineRule="auto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Наявне власне або орендоване обладнання для миття контейнерів, що підтверджується:</w:t>
            </w:r>
          </w:p>
          <w:p w:rsidR="006E6903" w:rsidRPr="006221DA" w:rsidP="00F404A6" w14:paraId="30DF9C8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rFonts w:ascii="Times New Roman" w:hAnsi="Times New Roman"/>
                <w:sz w:val="24"/>
                <w:szCs w:val="24"/>
              </w:rPr>
              <w:t>–   довідкою про наявне обладнання для миття контейнерів або договором про надання відповідних послуг</w:t>
            </w:r>
          </w:p>
          <w:p w:rsidR="006E6903" w:rsidRPr="006221DA" w:rsidP="00F404A6" w14:paraId="0D850D2A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1DA">
              <w:rPr>
                <w:color w:val="333333"/>
                <w:shd w:val="clear" w:color="auto" w:fill="FFFFFF"/>
              </w:rPr>
              <w:t xml:space="preserve"> -</w:t>
            </w:r>
            <w:r w:rsidRPr="006221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перевага надається учасникові конкурсу, який має у власності обладнання для миття контейнерів, або здійснює послуги на договірній основі </w:t>
            </w:r>
          </w:p>
        </w:tc>
      </w:tr>
      <w:tr w14:paraId="412A8CFD" w14:textId="77777777" w:rsidTr="00F404A6">
        <w:tblPrEx>
          <w:tblW w:w="9639" w:type="dxa"/>
          <w:tblInd w:w="225" w:type="dxa"/>
          <w:shd w:val="clear" w:color="auto" w:fill="FFFFFF"/>
          <w:tblLook w:val="04A0"/>
        </w:tblPrEx>
        <w:tc>
          <w:tcPr>
            <w:tcW w:w="411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4C15ED0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6.     Готовність учасника конкурсу до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визначеного організатором конкурсу логотипами спеціального одягу персоналу, транспортних засобів спеціального призначення, контейнерів, що будуть задіяні на об’єкті конкурсу</w:t>
            </w:r>
          </w:p>
        </w:tc>
        <w:tc>
          <w:tcPr>
            <w:tcW w:w="552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E6903" w:rsidRPr="005C5EC3" w:rsidP="00F404A6" w14:paraId="00327E6F" w14:textId="77777777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Учасник конкурсу згоден на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визначеного організатором конкурсу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конкурсу, що підтверджується:</w:t>
            </w:r>
          </w:p>
          <w:p w:rsidR="006E6903" w:rsidRPr="005C5EC3" w:rsidP="00F404A6" w14:paraId="2C2922D8" w14:textId="77777777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EC3">
              <w:rPr>
                <w:rFonts w:ascii="Times New Roman" w:hAnsi="Times New Roman"/>
                <w:sz w:val="24"/>
                <w:szCs w:val="24"/>
              </w:rPr>
              <w:t xml:space="preserve">–   довідкою про готовність учасника конкурсу до 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>брендування</w:t>
            </w:r>
            <w:r w:rsidRPr="005C5EC3">
              <w:rPr>
                <w:rFonts w:ascii="Times New Roman" w:hAnsi="Times New Roman"/>
                <w:sz w:val="24"/>
                <w:szCs w:val="24"/>
              </w:rPr>
              <w:t xml:space="preserve"> логотипами спеціального одягу виробничого персоналу, транспортних засобів спеціального призначення, контейнерів, що будуть задіяні на об’єкті конкурсу</w:t>
            </w:r>
          </w:p>
        </w:tc>
      </w:tr>
    </w:tbl>
    <w:p w:rsidR="006E6903" w:rsidP="006E6903" w14:paraId="186FA9F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E6903" w:rsidP="006E6903" w14:paraId="0ED748D6" w14:textId="77777777">
      <w:pPr>
        <w:autoSpaceDE w:val="0"/>
        <w:autoSpaceDN w:val="0"/>
        <w:adjustRightInd w:val="0"/>
        <w:spacing w:after="0" w:line="240" w:lineRule="auto"/>
      </w:pPr>
    </w:p>
    <w:p w:rsidR="006E6903" w:rsidP="006E6903" w14:paraId="7411FBC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6903" w:rsidRPr="004F7CAD" w:rsidP="006E6903" w14:paraId="70F3F5E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F7CAD" w:rsidRPr="004F7CAD" w:rsidP="006E6903" w14:paraId="5FF0D8BD" w14:textId="68316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9TLsGBySEYMfe54tsh27kVVnz77dKV9qOKOW961fuxoI4Fxa4rn2H6cC/RlQaGWUZ5LQUfIc/n&#10;pI0MdY5FaQ==&#10;" w:salt="9q5mioYMhK4ELC5zdgIn4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252674"/>
    <w:rsid w:val="002A4921"/>
    <w:rsid w:val="00320B81"/>
    <w:rsid w:val="003735BC"/>
    <w:rsid w:val="00397093"/>
    <w:rsid w:val="003B2A39"/>
    <w:rsid w:val="004208DA"/>
    <w:rsid w:val="00424AD7"/>
    <w:rsid w:val="004F7CAD"/>
    <w:rsid w:val="005049E3"/>
    <w:rsid w:val="00520285"/>
    <w:rsid w:val="00523B2E"/>
    <w:rsid w:val="00524AF7"/>
    <w:rsid w:val="00545B76"/>
    <w:rsid w:val="005C5EC3"/>
    <w:rsid w:val="006221DA"/>
    <w:rsid w:val="00635D96"/>
    <w:rsid w:val="006E2276"/>
    <w:rsid w:val="006E6903"/>
    <w:rsid w:val="007C582E"/>
    <w:rsid w:val="0082396E"/>
    <w:rsid w:val="00853C00"/>
    <w:rsid w:val="008B1BA5"/>
    <w:rsid w:val="008D704A"/>
    <w:rsid w:val="00A84A56"/>
    <w:rsid w:val="00B20C04"/>
    <w:rsid w:val="00BC3AC5"/>
    <w:rsid w:val="00CB491C"/>
    <w:rsid w:val="00CB633A"/>
    <w:rsid w:val="00E2245A"/>
    <w:rsid w:val="00F404A6"/>
    <w:rsid w:val="00F51CE6"/>
    <w:rsid w:val="00F967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636DD"/>
    <w:rsid w:val="004B06BA"/>
    <w:rsid w:val="005C0151"/>
    <w:rsid w:val="006E5641"/>
    <w:rsid w:val="008A19F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5746</Words>
  <Characters>3276</Characters>
  <Application>Microsoft Office Word</Application>
  <DocSecurity>8</DocSecurity>
  <Lines>27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2026-05-28T06:51:00Z</dcterms:modified>
</cp:coreProperties>
</file>