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89A21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C7EAD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EAD" w:rsidP="00DC7EAD" w14:paraId="3744181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C7EAD" w:rsidP="00DC7EAD" w14:paraId="4A5CF1E9" w14:textId="4D0BA55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C7EAD" w:rsidP="00DC7EAD" w14:paraId="6AB9636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EAD" w:rsidP="00DC7EAD" w14:paraId="6526D4C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99442E9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7EAD" w:rsidP="007B5787" w14:paraId="1DBEEF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C7EAD" w:rsidP="007B5787" w14:paraId="40E793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0F11CA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3883EB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37EC22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78EB91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C7EAD" w:rsidP="007B5787" w14:paraId="002E2D1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C7EAD" w:rsidP="007B5787" w14:paraId="0684A4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CC4EFF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7EAD" w:rsidP="007B5787" w14:paraId="37D79B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DC7EAD" w:rsidP="007B5787" w14:paraId="656BDF8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C7EAD" w:rsidP="007B5787" w14:paraId="766ADDC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5A536D6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7EAD" w:rsidP="007B5787" w14:paraId="44FF96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Вікторія ТОВСТЕНКО </w:t>
            </w:r>
          </w:p>
        </w:tc>
        <w:tc>
          <w:tcPr>
            <w:tcW w:w="5136" w:type="dxa"/>
          </w:tcPr>
          <w:p w:rsidR="00DC7EAD" w:rsidP="007B5787" w14:paraId="1C2F55D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№10 Броварської міської Броварського району Київської області (за згодою);</w:t>
            </w:r>
          </w:p>
          <w:p w:rsidR="00DC7EAD" w:rsidP="007B5787" w14:paraId="5EFC06F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ED99247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7EAD" w:rsidRPr="0031300F" w:rsidP="007B5787" w14:paraId="2E356D2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ТКАЧЕНКО</w:t>
            </w:r>
          </w:p>
          <w:p w:rsidR="00DC7EAD" w:rsidRPr="0031300F" w:rsidP="007B5787" w14:paraId="52AA7BD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715CCF4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7EAD" w:rsidRPr="0031300F" w:rsidP="007B5787" w14:paraId="108996A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C7EAD" w:rsidRPr="00645B93" w:rsidP="007B5787" w14:paraId="0965BB9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– педіатр Товариства з обмеженою відповідальністю «ВЕТА-ПЛЮС» (за згодою);</w:t>
            </w:r>
          </w:p>
        </w:tc>
      </w:tr>
      <w:tr w14:paraId="5239D913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7EAD" w:rsidP="007B5787" w14:paraId="1BCD77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DC7EAD" w:rsidP="007B5787" w14:paraId="3460BF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7EB1A5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001885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7EAD" w:rsidP="007B5787" w14:paraId="47B922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C7EAD" w:rsidP="007B5787" w14:paraId="2477FE9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C7EAD" w:rsidP="007B5787" w14:paraId="2A6DD2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7EAD" w:rsidP="00DC7EAD" w14:paraId="10498DE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Hlk181694568"/>
      <w:bookmarkEnd w:id="2"/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DC7EAD" w:rsidP="00DC7EAD" w14:paraId="70D50B1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DC7EAD" w:rsidRPr="002E3066" w:rsidP="00DC7EAD" w14:paraId="3817521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bookmarkEnd w:id="3"/>
    </w:p>
    <w:permEnd w:id="1"/>
    <w:p w:rsidR="004F7CAD" w:rsidRPr="00EE06C3" w:rsidP="00DC7EAD" w14:paraId="5FF0D8BD" w14:textId="1CBDC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E3066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B5787"/>
    <w:rsid w:val="007C582E"/>
    <w:rsid w:val="0081066D"/>
    <w:rsid w:val="00827C4E"/>
    <w:rsid w:val="00853C00"/>
    <w:rsid w:val="00893E2E"/>
    <w:rsid w:val="008B6EF2"/>
    <w:rsid w:val="0090620E"/>
    <w:rsid w:val="00A84A56"/>
    <w:rsid w:val="00AB7956"/>
    <w:rsid w:val="00B20C04"/>
    <w:rsid w:val="00B3670E"/>
    <w:rsid w:val="00B8667A"/>
    <w:rsid w:val="00CB633A"/>
    <w:rsid w:val="00DC7EAD"/>
    <w:rsid w:val="00DE315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C7EA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C7EA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D5D54"/>
    <w:rsid w:val="00934C4A"/>
    <w:rsid w:val="00B8667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787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2026-05-19T05:53:00Z</dcterms:modified>
</cp:coreProperties>
</file>