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AD69C" w14:textId="73D909AD" w:rsidR="005B1C08" w:rsidRPr="00C020AD" w:rsidRDefault="00C020A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473C893" w14:textId="22E8D6C6" w:rsidR="00C020AD" w:rsidRPr="0073566B" w:rsidRDefault="00C020AD" w:rsidP="00C020AD">
      <w:pPr>
        <w:spacing w:after="0"/>
        <w:ind w:right="-284"/>
        <w:jc w:val="center"/>
        <w:rPr>
          <w:b/>
          <w:color w:val="000000"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C08">
        <w:rPr>
          <w:rFonts w:ascii="Times New Roman" w:hAnsi="Times New Roman"/>
          <w:sz w:val="28"/>
          <w:szCs w:val="28"/>
          <w:lang w:val="uk-UA"/>
        </w:rPr>
        <w:t>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566B">
        <w:rPr>
          <w:b/>
          <w:color w:val="000000"/>
          <w:sz w:val="27"/>
          <w:szCs w:val="27"/>
        </w:rPr>
        <w:t xml:space="preserve"> </w:t>
      </w:r>
    </w:p>
    <w:p w14:paraId="48E2AA5C" w14:textId="77777777" w:rsidR="00C020AD" w:rsidRPr="0073566B" w:rsidRDefault="00C020AD" w:rsidP="00C020AD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0" w:name="_Hlk129350008"/>
      <w:r w:rsidRPr="0073566B">
        <w:rPr>
          <w:rFonts w:ascii="Times New Roman" w:hAnsi="Times New Roman"/>
          <w:b/>
          <w:color w:val="000000"/>
          <w:sz w:val="27"/>
          <w:szCs w:val="27"/>
        </w:rPr>
        <w:t>«</w:t>
      </w:r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73566B">
        <w:rPr>
          <w:rFonts w:ascii="Times New Roman" w:hAnsi="Times New Roman"/>
          <w:b/>
          <w:color w:val="000000"/>
          <w:sz w:val="27"/>
          <w:szCs w:val="27"/>
        </w:rPr>
        <w:t>»</w:t>
      </w:r>
    </w:p>
    <w:bookmarkEnd w:id="0"/>
    <w:p w14:paraId="3AAE6809" w14:textId="77777777" w:rsidR="00C020AD" w:rsidRPr="0073566B" w:rsidRDefault="00C020AD" w:rsidP="00C020AD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FD9E83A" w14:textId="77777777" w:rsidR="00C020AD" w:rsidRPr="0073566B" w:rsidRDefault="00C020AD" w:rsidP="00C020AD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73566B">
        <w:rPr>
          <w:color w:val="000000"/>
          <w:sz w:val="27"/>
          <w:szCs w:val="27"/>
        </w:rPr>
        <w:t>Пояснювальна</w:t>
      </w:r>
      <w:proofErr w:type="spellEnd"/>
      <w:r w:rsidRPr="0073566B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73566B">
        <w:rPr>
          <w:color w:val="000000"/>
          <w:sz w:val="27"/>
          <w:szCs w:val="27"/>
        </w:rPr>
        <w:t>п</w:t>
      </w:r>
      <w:proofErr w:type="gramEnd"/>
      <w:r w:rsidRPr="0073566B">
        <w:rPr>
          <w:color w:val="000000"/>
          <w:sz w:val="27"/>
          <w:szCs w:val="27"/>
        </w:rPr>
        <w:t>ідготовлена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відповідно</w:t>
      </w:r>
      <w:proofErr w:type="spellEnd"/>
      <w:r w:rsidRPr="0073566B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73566B">
        <w:rPr>
          <w:color w:val="000000"/>
          <w:sz w:val="27"/>
          <w:szCs w:val="27"/>
        </w:rPr>
        <w:t>Броварської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міської</w:t>
      </w:r>
      <w:proofErr w:type="spellEnd"/>
      <w:r w:rsidRPr="0073566B">
        <w:rPr>
          <w:color w:val="000000"/>
          <w:sz w:val="27"/>
          <w:szCs w:val="27"/>
        </w:rPr>
        <w:t xml:space="preserve"> ради </w:t>
      </w:r>
      <w:proofErr w:type="spellStart"/>
      <w:r w:rsidRPr="0073566B">
        <w:rPr>
          <w:color w:val="000000"/>
          <w:sz w:val="27"/>
          <w:szCs w:val="27"/>
        </w:rPr>
        <w:t>Броварського</w:t>
      </w:r>
      <w:proofErr w:type="spellEnd"/>
      <w:r w:rsidRPr="0073566B">
        <w:rPr>
          <w:color w:val="000000"/>
          <w:sz w:val="27"/>
          <w:szCs w:val="27"/>
        </w:rPr>
        <w:t xml:space="preserve"> району </w:t>
      </w:r>
      <w:proofErr w:type="spellStart"/>
      <w:r w:rsidRPr="0073566B">
        <w:rPr>
          <w:color w:val="000000"/>
          <w:sz w:val="27"/>
          <w:szCs w:val="27"/>
        </w:rPr>
        <w:t>Київської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області</w:t>
      </w:r>
      <w:proofErr w:type="spellEnd"/>
      <w:r w:rsidRPr="0073566B">
        <w:rPr>
          <w:color w:val="000000"/>
          <w:sz w:val="27"/>
          <w:szCs w:val="27"/>
        </w:rPr>
        <w:t xml:space="preserve"> VIII </w:t>
      </w:r>
      <w:proofErr w:type="spellStart"/>
      <w:r w:rsidRPr="0073566B">
        <w:rPr>
          <w:color w:val="000000"/>
          <w:sz w:val="27"/>
          <w:szCs w:val="27"/>
        </w:rPr>
        <w:t>скликання</w:t>
      </w:r>
      <w:proofErr w:type="spellEnd"/>
      <w:r w:rsidRPr="0073566B">
        <w:rPr>
          <w:color w:val="000000"/>
          <w:sz w:val="27"/>
          <w:szCs w:val="27"/>
        </w:rPr>
        <w:t>.</w:t>
      </w:r>
    </w:p>
    <w:p w14:paraId="75AED36E" w14:textId="77777777" w:rsidR="00C020AD" w:rsidRPr="0073566B" w:rsidRDefault="00C020AD" w:rsidP="00C020AD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4EF22569" w14:textId="77777777" w:rsidR="00C020AD" w:rsidRPr="0073566B" w:rsidRDefault="00C020AD" w:rsidP="00C020AD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3A921020" w14:textId="77777777" w:rsidR="00C020AD" w:rsidRPr="0073566B" w:rsidRDefault="00C020AD" w:rsidP="00C020AD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color w:val="FF0000"/>
          <w:sz w:val="27"/>
          <w:szCs w:val="27"/>
          <w:lang w:val="uk-UA"/>
        </w:rPr>
      </w:pPr>
      <w:r w:rsidRPr="00EF1989">
        <w:rPr>
          <w:rFonts w:ascii="Times New Roman" w:hAnsi="Times New Roman"/>
          <w:color w:val="000000" w:themeColor="text1"/>
          <w:sz w:val="27"/>
          <w:szCs w:val="27"/>
          <w:lang w:val="uk-UA"/>
        </w:rPr>
        <w:t>Лист</w:t>
      </w:r>
      <w:r>
        <w:rPr>
          <w:rFonts w:ascii="Times New Roman" w:hAnsi="Times New Roman"/>
          <w:color w:val="000000" w:themeColor="text1"/>
          <w:sz w:val="27"/>
          <w:szCs w:val="27"/>
          <w:lang w:val="uk-UA"/>
        </w:rPr>
        <w:t xml:space="preserve">и </w:t>
      </w:r>
      <w:r w:rsidRPr="00BC5C86">
        <w:rPr>
          <w:rFonts w:ascii="Times New Roman" w:eastAsia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BC5C86"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BC5C86">
        <w:rPr>
          <w:rFonts w:ascii="Times New Roman" w:eastAsia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</w:t>
      </w:r>
      <w:r w:rsidRPr="00BC5C86">
        <w:rPr>
          <w:rFonts w:ascii="Times New Roman" w:eastAsia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val="uk-UA"/>
        </w:rPr>
        <w:t>6228</w:t>
      </w:r>
      <w:r w:rsidRPr="00BC5C86">
        <w:rPr>
          <w:rFonts w:ascii="Times New Roman" w:eastAsia="Times New Roman" w:hAnsi="Times New Roman"/>
          <w:sz w:val="28"/>
          <w:szCs w:val="28"/>
          <w:lang w:val="uk-UA"/>
        </w:rPr>
        <w:t>/13.2/В від 2</w:t>
      </w:r>
      <w:r>
        <w:rPr>
          <w:rFonts w:ascii="Times New Roman" w:eastAsia="Times New Roman" w:hAnsi="Times New Roman"/>
          <w:sz w:val="28"/>
          <w:szCs w:val="28"/>
          <w:lang w:val="uk-UA"/>
        </w:rPr>
        <w:t>2</w:t>
      </w:r>
      <w:r w:rsidRPr="00BC5C86">
        <w:rPr>
          <w:rFonts w:ascii="Times New Roman" w:eastAsia="Times New Roman" w:hAnsi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/>
          <w:sz w:val="28"/>
          <w:szCs w:val="28"/>
          <w:lang w:val="uk-UA"/>
        </w:rPr>
        <w:t>4</w:t>
      </w:r>
      <w:r w:rsidRPr="00BC5C86">
        <w:rPr>
          <w:rFonts w:ascii="Times New Roman" w:eastAsia="Times New Roman" w:hAnsi="Times New Roman"/>
          <w:sz w:val="28"/>
          <w:szCs w:val="28"/>
          <w:lang w:val="uk-UA"/>
        </w:rPr>
        <w:t>.2026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 w:rsidRPr="00BC5C86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 дошкільної освіти (ясла-садок) комбінованого типу  «Вишенька» Броварської міської ради   Броварського району Київської області від 01.05.2026  № 01-41/43 та  Броварського ліцею </w:t>
      </w:r>
      <w:r w:rsidRPr="00580044">
        <w:rPr>
          <w:rFonts w:ascii="Times New Roman" w:eastAsia="Times New Roman" w:hAnsi="Times New Roman"/>
          <w:sz w:val="28"/>
          <w:szCs w:val="28"/>
        </w:rPr>
        <w:t xml:space="preserve">№11 </w:t>
      </w:r>
      <w:proofErr w:type="spellStart"/>
      <w:r w:rsidRPr="00580044">
        <w:rPr>
          <w:rFonts w:ascii="Times New Roman" w:eastAsia="Times New Roman" w:hAnsi="Times New Roman"/>
          <w:sz w:val="28"/>
          <w:szCs w:val="28"/>
        </w:rPr>
        <w:t>Броварської</w:t>
      </w:r>
      <w:proofErr w:type="spellEnd"/>
      <w:r w:rsidRPr="0058004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0044">
        <w:rPr>
          <w:rFonts w:ascii="Times New Roman" w:eastAsia="Times New Roman" w:hAnsi="Times New Roman"/>
          <w:sz w:val="28"/>
          <w:szCs w:val="28"/>
        </w:rPr>
        <w:t>міської</w:t>
      </w:r>
      <w:proofErr w:type="spellEnd"/>
      <w:r w:rsidRPr="00580044">
        <w:rPr>
          <w:rFonts w:ascii="Times New Roman" w:eastAsia="Times New Roman" w:hAnsi="Times New Roman"/>
          <w:sz w:val="28"/>
          <w:szCs w:val="28"/>
        </w:rPr>
        <w:t xml:space="preserve"> ради </w:t>
      </w:r>
      <w:proofErr w:type="spellStart"/>
      <w:r w:rsidRPr="00580044">
        <w:rPr>
          <w:rFonts w:ascii="Times New Roman" w:eastAsia="Times New Roman" w:hAnsi="Times New Roman"/>
          <w:sz w:val="28"/>
          <w:szCs w:val="28"/>
        </w:rPr>
        <w:t>Броварського</w:t>
      </w:r>
      <w:proofErr w:type="spellEnd"/>
      <w:r w:rsidRPr="00580044">
        <w:rPr>
          <w:rFonts w:ascii="Times New Roman" w:eastAsia="Times New Roman" w:hAnsi="Times New Roman"/>
          <w:sz w:val="28"/>
          <w:szCs w:val="28"/>
        </w:rPr>
        <w:t xml:space="preserve"> району </w:t>
      </w:r>
      <w:proofErr w:type="spellStart"/>
      <w:r w:rsidRPr="00580044">
        <w:rPr>
          <w:rFonts w:ascii="Times New Roman" w:eastAsia="Times New Roman" w:hAnsi="Times New Roman"/>
          <w:sz w:val="28"/>
          <w:szCs w:val="28"/>
        </w:rPr>
        <w:t>Київської</w:t>
      </w:r>
      <w:proofErr w:type="spellEnd"/>
      <w:r w:rsidRPr="0058004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0044">
        <w:rPr>
          <w:rFonts w:ascii="Times New Roman" w:eastAsia="Times New Roman" w:hAnsi="Times New Roman"/>
          <w:sz w:val="28"/>
          <w:szCs w:val="28"/>
        </w:rPr>
        <w:t>області</w:t>
      </w:r>
      <w:proofErr w:type="spellEnd"/>
      <w:r w:rsidRPr="00580044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580044">
        <w:rPr>
          <w:rFonts w:ascii="Times New Roman" w:eastAsia="Times New Roman" w:hAnsi="Times New Roman"/>
          <w:sz w:val="28"/>
          <w:szCs w:val="28"/>
        </w:rPr>
        <w:t>від</w:t>
      </w:r>
      <w:proofErr w:type="spellEnd"/>
      <w:r w:rsidRPr="00580044">
        <w:rPr>
          <w:rFonts w:ascii="Times New Roman" w:eastAsia="Times New Roman" w:hAnsi="Times New Roman"/>
          <w:sz w:val="28"/>
          <w:szCs w:val="28"/>
        </w:rPr>
        <w:t xml:space="preserve"> 29.04.2026  № 02-04-/85</w:t>
      </w:r>
      <w:r w:rsidRPr="000F62FD">
        <w:rPr>
          <w:rFonts w:ascii="Times New Roman" w:eastAsia="Times New Roman" w:hAnsi="Times New Roman"/>
          <w:sz w:val="28"/>
          <w:szCs w:val="28"/>
        </w:rPr>
        <w:t xml:space="preserve">  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F54321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14:paraId="10817372" w14:textId="77777777" w:rsidR="00C020AD" w:rsidRPr="0073566B" w:rsidRDefault="00C020AD" w:rsidP="00C020AD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2.</w:t>
      </w:r>
      <w:r w:rsidRPr="0073566B">
        <w:rPr>
          <w:sz w:val="27"/>
          <w:szCs w:val="27"/>
          <w:lang w:val="uk-UA"/>
        </w:rPr>
        <w:t xml:space="preserve">  </w:t>
      </w:r>
      <w:r w:rsidRPr="0073566B">
        <w:rPr>
          <w:b/>
          <w:sz w:val="27"/>
          <w:szCs w:val="27"/>
          <w:lang w:val="uk-UA"/>
        </w:rPr>
        <w:t>Мета і шляхи її досягнення</w:t>
      </w:r>
    </w:p>
    <w:p w14:paraId="51368B65" w14:textId="77777777" w:rsidR="00C020AD" w:rsidRPr="0073566B" w:rsidRDefault="00C020AD" w:rsidP="00C020AD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73566B">
        <w:rPr>
          <w:rFonts w:ascii="Times New Roman" w:hAnsi="Times New Roman"/>
          <w:b/>
          <w:color w:val="000000"/>
          <w:sz w:val="27"/>
          <w:szCs w:val="27"/>
          <w:lang w:val="uk-UA"/>
        </w:rPr>
        <w:t>.</w:t>
      </w:r>
    </w:p>
    <w:p w14:paraId="348E7743" w14:textId="77777777" w:rsidR="00C020AD" w:rsidRPr="0073566B" w:rsidRDefault="00C020AD" w:rsidP="00C020AD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14:paraId="58820973" w14:textId="77777777" w:rsidR="00C020AD" w:rsidRPr="0073566B" w:rsidRDefault="00C020AD" w:rsidP="00C020AD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73566B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14:paraId="0FB15EE4" w14:textId="77777777" w:rsidR="00C020AD" w:rsidRPr="0073566B" w:rsidRDefault="00C020AD" w:rsidP="00C020AD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229209B3" w14:textId="77777777" w:rsidR="00C020AD" w:rsidRPr="0073566B" w:rsidRDefault="00C020AD" w:rsidP="00C020AD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578AECB2" w14:textId="77777777" w:rsidR="00C020AD" w:rsidRPr="0073566B" w:rsidRDefault="00C020AD" w:rsidP="00C020AD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14:paraId="07A74C3F" w14:textId="77777777" w:rsidR="00C020AD" w:rsidRPr="0073566B" w:rsidRDefault="00C020AD" w:rsidP="00C020AD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3824CFB9" w14:textId="77777777" w:rsidR="00C020AD" w:rsidRPr="0073566B" w:rsidRDefault="00C020AD" w:rsidP="00C020AD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>
        <w:rPr>
          <w:b/>
          <w:sz w:val="27"/>
          <w:szCs w:val="27"/>
          <w:lang w:val="uk-UA"/>
        </w:rPr>
        <w:t>проє</w:t>
      </w:r>
      <w:r w:rsidRPr="0073566B">
        <w:rPr>
          <w:b/>
          <w:sz w:val="27"/>
          <w:szCs w:val="27"/>
          <w:lang w:val="uk-UA"/>
        </w:rPr>
        <w:t>кту</w:t>
      </w:r>
      <w:proofErr w:type="spellEnd"/>
      <w:r w:rsidRPr="0073566B">
        <w:rPr>
          <w:b/>
          <w:sz w:val="27"/>
          <w:szCs w:val="27"/>
          <w:lang w:val="uk-UA"/>
        </w:rPr>
        <w:t xml:space="preserve"> рішення</w:t>
      </w:r>
    </w:p>
    <w:p w14:paraId="7741C6F1" w14:textId="77777777" w:rsidR="00C020AD" w:rsidRPr="0073566B" w:rsidRDefault="00C020AD" w:rsidP="00C020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317A0A7B" w14:textId="77777777" w:rsidR="00C020AD" w:rsidRPr="0073566B" w:rsidRDefault="00C020AD" w:rsidP="00C020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7"/>
          <w:szCs w:val="27"/>
          <w:lang w:val="uk-UA"/>
        </w:rPr>
        <w:t>проє</w:t>
      </w: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кту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</w:t>
      </w:r>
      <w:r>
        <w:rPr>
          <w:rFonts w:ascii="Times New Roman" w:eastAsia="Times New Roman" w:hAnsi="Times New Roman"/>
          <w:sz w:val="27"/>
          <w:szCs w:val="27"/>
          <w:lang w:val="uk-UA"/>
        </w:rPr>
        <w:t>ШЕВЧЕНКО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14:paraId="31F0DF22" w14:textId="77777777" w:rsidR="00C020AD" w:rsidRPr="0073566B" w:rsidRDefault="00C020AD" w:rsidP="00C020AD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14:paraId="00ACFC03" w14:textId="77777777" w:rsidR="00C020AD" w:rsidRPr="0073566B" w:rsidRDefault="00C020AD" w:rsidP="00C020AD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14:paraId="074CBEB5" w14:textId="77777777" w:rsidR="00C020AD" w:rsidRPr="0073566B" w:rsidRDefault="00C020AD" w:rsidP="00C020A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     Ірина ЮЩЕНКО</w:t>
      </w:r>
    </w:p>
    <w:p w14:paraId="3A765BBD" w14:textId="77777777" w:rsidR="00C020AD" w:rsidRPr="00C020AD" w:rsidRDefault="00C020A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14:paraId="69AA3F65" w14:textId="77777777" w:rsidR="00C020AD" w:rsidRDefault="00C020A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34EE872" w14:textId="77777777" w:rsidR="00C020AD" w:rsidRDefault="00C020A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53846B0" w14:textId="77777777" w:rsidR="00C020AD" w:rsidRDefault="00C020AD" w:rsidP="00DD7BFD">
      <w:pPr>
        <w:spacing w:after="0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19D3CCEC" w14:textId="6855247C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1" w:name="_GoBack"/>
      <w:bookmarkEnd w:id="1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020AD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020A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C0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2026-05-07T13:52:00Z</dcterms:modified>
</cp:coreProperties>
</file>