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C2733D" w:rsidP="00C2733D" w14:paraId="5E421711" w14:textId="18C88425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</w:t>
      </w:r>
      <w:r w:rsidR="00C500E3">
        <w:rPr>
          <w:rFonts w:ascii="Times New Roman" w:hAnsi="Times New Roman" w:cs="Times New Roman"/>
          <w:b/>
          <w:bCs/>
          <w:sz w:val="24"/>
          <w:szCs w:val="24"/>
        </w:rPr>
        <w:t>Є</w:t>
      </w:r>
      <w:r>
        <w:rPr>
          <w:rFonts w:ascii="Times New Roman" w:hAnsi="Times New Roman" w:cs="Times New Roman"/>
          <w:b/>
          <w:bCs/>
          <w:sz w:val="24"/>
          <w:szCs w:val="24"/>
        </w:rPr>
        <w:t>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ПС-265</w:t>
      </w:r>
    </w:p>
    <w:p w:rsidR="00C2733D" w:rsidP="00CF556F" w14:paraId="5257688B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E97EFB" w:rsidRPr="0011466D" w:rsidP="00E97EFB" w14:paraId="572C76F6" w14:textId="77777777">
      <w:pPr>
        <w:spacing w:after="0" w:line="240" w:lineRule="auto"/>
        <w:ind w:left="10348"/>
        <w:jc w:val="center"/>
        <w:rPr>
          <w:rFonts w:ascii="Times New Roman" w:hAnsi="Times New Roman"/>
          <w:bCs/>
        </w:rPr>
      </w:pPr>
      <w:permStart w:id="0" w:edGrp="everyone"/>
      <w:r w:rsidRPr="0011466D">
        <w:rPr>
          <w:rFonts w:ascii="Times New Roman" w:hAnsi="Times New Roman"/>
          <w:bCs/>
        </w:rPr>
        <w:t xml:space="preserve">Додаток </w:t>
      </w:r>
    </w:p>
    <w:p w:rsidR="00E97EFB" w:rsidRPr="005A1DB2" w:rsidP="005A1DB2" w14:paraId="2858C309" w14:textId="612852FB">
      <w:pPr>
        <w:spacing w:after="0" w:line="240" w:lineRule="auto"/>
        <w:ind w:left="10348"/>
        <w:jc w:val="both"/>
        <w:rPr>
          <w:rFonts w:ascii="Times New Roman" w:hAnsi="Times New Roman"/>
          <w:bCs/>
        </w:rPr>
      </w:pPr>
      <w:bookmarkStart w:id="1" w:name="_Hlk85638863"/>
      <w:r w:rsidRPr="0011466D">
        <w:rPr>
          <w:rFonts w:ascii="Times New Roman" w:hAnsi="Times New Roman"/>
          <w:bCs/>
        </w:rPr>
        <w:t>Програми підтримки сім’ї та захисту прав дітей «Щаслива родина – успішна країна»</w:t>
      </w:r>
      <w:r w:rsidR="0018237F">
        <w:rPr>
          <w:rFonts w:ascii="Times New Roman" w:hAnsi="Times New Roman"/>
          <w:bCs/>
        </w:rPr>
        <w:t xml:space="preserve"> </w:t>
      </w:r>
      <w:r w:rsidRPr="0011466D">
        <w:rPr>
          <w:rFonts w:ascii="Times New Roman" w:hAnsi="Times New Roman"/>
          <w:bCs/>
        </w:rPr>
        <w:t xml:space="preserve">на </w:t>
      </w:r>
      <w:r w:rsidR="0018237F">
        <w:rPr>
          <w:rFonts w:ascii="Times New Roman" w:hAnsi="Times New Roman"/>
          <w:bCs/>
        </w:rPr>
        <w:t xml:space="preserve">                  </w:t>
      </w:r>
      <w:r w:rsidRPr="0011466D">
        <w:rPr>
          <w:rFonts w:ascii="Times New Roman" w:hAnsi="Times New Roman"/>
          <w:bCs/>
        </w:rPr>
        <w:t>2023-2027 роки</w:t>
      </w:r>
      <w:bookmarkEnd w:id="1"/>
      <w:r w:rsidR="005A1DB2">
        <w:rPr>
          <w:rFonts w:ascii="Times New Roman" w:hAnsi="Times New Roman"/>
          <w:bCs/>
        </w:rPr>
        <w:t xml:space="preserve">, </w:t>
      </w:r>
      <w:r w:rsidRPr="005A1DB2" w:rsidR="005A1DB2">
        <w:rPr>
          <w:rFonts w:ascii="Times New Roman" w:hAnsi="Times New Roman"/>
          <w:bCs/>
        </w:rPr>
        <w:t>затвердженої рішенням Броварської міської ради Броварського району Київської області від 23.12.2022 №</w:t>
      </w:r>
      <w:r w:rsidR="005A1DB2">
        <w:rPr>
          <w:rFonts w:ascii="Times New Roman" w:hAnsi="Times New Roman"/>
          <w:bCs/>
        </w:rPr>
        <w:t xml:space="preserve"> </w:t>
      </w:r>
      <w:r w:rsidRPr="005A1DB2" w:rsidR="005A1DB2">
        <w:rPr>
          <w:rFonts w:ascii="Times New Roman" w:hAnsi="Times New Roman"/>
          <w:bCs/>
        </w:rPr>
        <w:t>964-39-08</w:t>
      </w:r>
      <w:r w:rsidR="0018237F">
        <w:rPr>
          <w:rFonts w:ascii="Times New Roman" w:hAnsi="Times New Roman"/>
          <w:bCs/>
        </w:rPr>
        <w:t xml:space="preserve">               </w:t>
      </w:r>
      <w:r w:rsidR="005A1DB2">
        <w:rPr>
          <w:rFonts w:ascii="Times New Roman" w:hAnsi="Times New Roman"/>
          <w:bCs/>
        </w:rPr>
        <w:t>(</w:t>
      </w:r>
      <w:r>
        <w:rPr>
          <w:rFonts w:ascii="Times New Roman" w:hAnsi="Times New Roman"/>
          <w:bCs/>
        </w:rPr>
        <w:t xml:space="preserve">в редакції </w:t>
      </w:r>
      <w:r w:rsidRPr="00067E52">
        <w:rPr>
          <w:rFonts w:ascii="Times New Roman" w:hAnsi="Times New Roman"/>
          <w:bCs/>
        </w:rPr>
        <w:t>рішення Броварської міської ради Броварського району Київської області</w:t>
      </w:r>
      <w:r w:rsidR="005A1DB2">
        <w:rPr>
          <w:rFonts w:ascii="Times New Roman" w:hAnsi="Times New Roman"/>
          <w:bCs/>
        </w:rPr>
        <w:t>)</w:t>
      </w: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E97EFB" w:rsidRPr="0011466D" w:rsidP="00E97EFB" w14:paraId="1E05DFD5" w14:textId="77777777">
      <w:pPr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171452">
        <w:rPr>
          <w:rFonts w:ascii="Times New Roman" w:hAnsi="Times New Roman"/>
          <w:b/>
          <w:bCs/>
          <w:color w:val="000000"/>
          <w:sz w:val="28"/>
          <w:szCs w:val="28"/>
        </w:rPr>
        <w:t xml:space="preserve">Заходи та потреба у фінансуванні </w:t>
      </w:r>
      <w:r w:rsidRPr="00171452">
        <w:rPr>
          <w:rFonts w:ascii="Times New Roman" w:hAnsi="Times New Roman"/>
          <w:b/>
          <w:bCs/>
          <w:sz w:val="28"/>
          <w:szCs w:val="28"/>
        </w:rPr>
        <w:t xml:space="preserve">Програми </w:t>
      </w:r>
      <w:r w:rsidRPr="0011466D">
        <w:rPr>
          <w:rFonts w:ascii="Times New Roman" w:hAnsi="Times New Roman"/>
          <w:b/>
          <w:bCs/>
          <w:color w:val="000000"/>
          <w:sz w:val="28"/>
          <w:szCs w:val="28"/>
        </w:rPr>
        <w:t xml:space="preserve">підтримки сім’ї та захисту прав дітей </w:t>
      </w:r>
    </w:p>
    <w:p w:rsidR="00E97EFB" w:rsidRPr="00171452" w:rsidP="00E97EFB" w14:paraId="6268BF26" w14:textId="77777777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11466D">
        <w:rPr>
          <w:rFonts w:ascii="Times New Roman" w:hAnsi="Times New Roman"/>
          <w:b/>
          <w:bCs/>
          <w:color w:val="000000"/>
          <w:sz w:val="28"/>
          <w:szCs w:val="28"/>
        </w:rPr>
        <w:t>«</w:t>
      </w:r>
      <w:r w:rsidRPr="0011466D">
        <w:rPr>
          <w:rFonts w:ascii="Times New Roman" w:hAnsi="Times New Roman"/>
          <w:b/>
          <w:bCs/>
          <w:color w:val="000000"/>
          <w:sz w:val="28"/>
        </w:rPr>
        <w:t xml:space="preserve">Щаслива родина – успішна країна» </w:t>
      </w:r>
      <w:r w:rsidRPr="0011466D">
        <w:rPr>
          <w:rFonts w:ascii="Times New Roman" w:hAnsi="Times New Roman"/>
          <w:b/>
          <w:bCs/>
          <w:color w:val="000000"/>
          <w:sz w:val="28"/>
          <w:szCs w:val="28"/>
        </w:rPr>
        <w:t>на 2023 – 2027 роки</w:t>
      </w:r>
      <w:r w:rsidRPr="0011466D">
        <w:rPr>
          <w:color w:val="000000"/>
          <w:sz w:val="28"/>
          <w:szCs w:val="28"/>
        </w:rPr>
        <w:t xml:space="preserve"> </w:t>
      </w:r>
    </w:p>
    <w:tbl>
      <w:tblPr>
        <w:tblW w:w="150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88"/>
        <w:gridCol w:w="3760"/>
        <w:gridCol w:w="5953"/>
        <w:gridCol w:w="878"/>
        <w:gridCol w:w="1004"/>
        <w:gridCol w:w="955"/>
        <w:gridCol w:w="955"/>
        <w:gridCol w:w="1027"/>
      </w:tblGrid>
      <w:tr w14:paraId="5BE9264E" w14:textId="77777777" w:rsidTr="00531E90">
        <w:tblPrEx>
          <w:tblW w:w="15020" w:type="dxa"/>
          <w:tblLayout w:type="fixed"/>
          <w:tblLook w:val="04A0"/>
        </w:tblPrEx>
        <w:tc>
          <w:tcPr>
            <w:tcW w:w="488" w:type="dxa"/>
            <w:vMerge w:val="restart"/>
            <w:shd w:val="clear" w:color="auto" w:fill="auto"/>
            <w:vAlign w:val="center"/>
          </w:tcPr>
          <w:p w:rsidR="00E97EFB" w:rsidRPr="0011466D" w:rsidP="00531E90" w14:paraId="506B0C12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11466D">
              <w:rPr>
                <w:rFonts w:ascii="Times New Roman" w:hAnsi="Times New Roman"/>
                <w:bCs/>
              </w:rPr>
              <w:t>№</w:t>
            </w:r>
          </w:p>
          <w:p w:rsidR="00E97EFB" w:rsidRPr="0011466D" w:rsidP="00531E90" w14:paraId="35BAFC29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11466D">
              <w:rPr>
                <w:rFonts w:ascii="Times New Roman" w:hAnsi="Times New Roman"/>
                <w:bCs/>
              </w:rPr>
              <w:t>з/п</w:t>
            </w:r>
          </w:p>
        </w:tc>
        <w:tc>
          <w:tcPr>
            <w:tcW w:w="3760" w:type="dxa"/>
            <w:vMerge w:val="restart"/>
            <w:shd w:val="clear" w:color="auto" w:fill="auto"/>
            <w:vAlign w:val="center"/>
          </w:tcPr>
          <w:p w:rsidR="00E97EFB" w:rsidRPr="0011466D" w:rsidP="00531E90" w14:paraId="616880C4" w14:textId="77777777">
            <w:pPr>
              <w:pStyle w:val="Heading2"/>
              <w:spacing w:before="0" w:after="0"/>
              <w:jc w:val="center"/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</w:pPr>
            <w:r w:rsidRPr="0011466D"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>Назва напряму діяльності</w:t>
            </w:r>
          </w:p>
        </w:tc>
        <w:tc>
          <w:tcPr>
            <w:tcW w:w="5953" w:type="dxa"/>
            <w:vMerge w:val="restart"/>
            <w:shd w:val="clear" w:color="auto" w:fill="auto"/>
            <w:vAlign w:val="center"/>
          </w:tcPr>
          <w:p w:rsidR="00E97EFB" w:rsidRPr="0011466D" w:rsidP="00531E90" w14:paraId="0120D12C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11466D">
              <w:rPr>
                <w:rFonts w:ascii="Times New Roman" w:hAnsi="Times New Roman"/>
                <w:bCs/>
              </w:rPr>
              <w:t>Перелік заходів Програми</w:t>
            </w:r>
          </w:p>
        </w:tc>
        <w:tc>
          <w:tcPr>
            <w:tcW w:w="4819" w:type="dxa"/>
            <w:gridSpan w:val="5"/>
            <w:shd w:val="clear" w:color="auto" w:fill="auto"/>
          </w:tcPr>
          <w:p w:rsidR="00E97EFB" w:rsidRPr="0011466D" w:rsidP="00531E90" w14:paraId="63054306" w14:textId="77777777">
            <w:pPr>
              <w:spacing w:after="0" w:line="240" w:lineRule="auto"/>
              <w:jc w:val="center"/>
              <w:rPr>
                <w:bCs/>
              </w:rPr>
            </w:pPr>
            <w:r w:rsidRPr="0011466D">
              <w:rPr>
                <w:rFonts w:ascii="Times New Roman" w:hAnsi="Times New Roman"/>
                <w:bCs/>
              </w:rPr>
              <w:t>Потребу у фінансуванні (тис. грн.)</w:t>
            </w:r>
          </w:p>
        </w:tc>
      </w:tr>
      <w:tr w14:paraId="3311F901" w14:textId="77777777" w:rsidTr="00531E90">
        <w:tblPrEx>
          <w:tblW w:w="15020" w:type="dxa"/>
          <w:tblLayout w:type="fixed"/>
          <w:tblLook w:val="04A0"/>
        </w:tblPrEx>
        <w:tc>
          <w:tcPr>
            <w:tcW w:w="488" w:type="dxa"/>
            <w:vMerge/>
            <w:shd w:val="clear" w:color="auto" w:fill="auto"/>
          </w:tcPr>
          <w:p w:rsidR="00E97EFB" w:rsidRPr="0011466D" w:rsidP="00531E90" w14:paraId="1A6F5D93" w14:textId="77777777">
            <w:pPr>
              <w:spacing w:after="0" w:line="240" w:lineRule="auto"/>
            </w:pPr>
          </w:p>
        </w:tc>
        <w:tc>
          <w:tcPr>
            <w:tcW w:w="3760" w:type="dxa"/>
            <w:vMerge/>
            <w:shd w:val="clear" w:color="auto" w:fill="auto"/>
            <w:vAlign w:val="center"/>
          </w:tcPr>
          <w:p w:rsidR="00E97EFB" w:rsidRPr="0011466D" w:rsidP="00531E90" w14:paraId="3D657EB5" w14:textId="77777777">
            <w:pPr>
              <w:spacing w:after="0" w:line="240" w:lineRule="auto"/>
            </w:pPr>
          </w:p>
        </w:tc>
        <w:tc>
          <w:tcPr>
            <w:tcW w:w="5953" w:type="dxa"/>
            <w:vMerge/>
            <w:shd w:val="clear" w:color="auto" w:fill="auto"/>
            <w:vAlign w:val="center"/>
          </w:tcPr>
          <w:p w:rsidR="00E97EFB" w:rsidRPr="0011466D" w:rsidP="00531E90" w14:paraId="79BAC955" w14:textId="77777777">
            <w:pPr>
              <w:spacing w:after="0" w:line="240" w:lineRule="auto"/>
            </w:pPr>
          </w:p>
        </w:tc>
        <w:tc>
          <w:tcPr>
            <w:tcW w:w="4819" w:type="dxa"/>
            <w:gridSpan w:val="5"/>
            <w:shd w:val="clear" w:color="auto" w:fill="auto"/>
          </w:tcPr>
          <w:p w:rsidR="00E97EFB" w:rsidRPr="0011466D" w:rsidP="00531E90" w14:paraId="0DCAAB15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11466D">
              <w:rPr>
                <w:rFonts w:ascii="Times New Roman" w:hAnsi="Times New Roman"/>
                <w:b/>
                <w:sz w:val="18"/>
                <w:szCs w:val="18"/>
              </w:rPr>
              <w:t>в т. ч.:</w:t>
            </w:r>
          </w:p>
        </w:tc>
      </w:tr>
      <w:tr w14:paraId="315DDEF7" w14:textId="77777777" w:rsidTr="00531E90">
        <w:tblPrEx>
          <w:tblW w:w="15020" w:type="dxa"/>
          <w:tblLayout w:type="fixed"/>
          <w:tblLook w:val="04A0"/>
        </w:tblPrEx>
        <w:tc>
          <w:tcPr>
            <w:tcW w:w="488" w:type="dxa"/>
            <w:vMerge/>
            <w:shd w:val="clear" w:color="auto" w:fill="auto"/>
          </w:tcPr>
          <w:p w:rsidR="00E97EFB" w:rsidRPr="0011466D" w:rsidP="00531E90" w14:paraId="538A73ED" w14:textId="77777777">
            <w:pPr>
              <w:spacing w:after="0" w:line="240" w:lineRule="auto"/>
            </w:pPr>
          </w:p>
        </w:tc>
        <w:tc>
          <w:tcPr>
            <w:tcW w:w="3760" w:type="dxa"/>
            <w:vMerge/>
            <w:shd w:val="clear" w:color="auto" w:fill="auto"/>
            <w:vAlign w:val="center"/>
          </w:tcPr>
          <w:p w:rsidR="00E97EFB" w:rsidRPr="0011466D" w:rsidP="00531E90" w14:paraId="018E3FC4" w14:textId="77777777">
            <w:pPr>
              <w:spacing w:after="0" w:line="240" w:lineRule="auto"/>
            </w:pPr>
          </w:p>
        </w:tc>
        <w:tc>
          <w:tcPr>
            <w:tcW w:w="5953" w:type="dxa"/>
            <w:vMerge/>
            <w:shd w:val="clear" w:color="auto" w:fill="auto"/>
            <w:vAlign w:val="center"/>
          </w:tcPr>
          <w:p w:rsidR="00E97EFB" w:rsidRPr="0011466D" w:rsidP="00531E90" w14:paraId="4930EE8F" w14:textId="77777777">
            <w:pPr>
              <w:spacing w:after="0" w:line="240" w:lineRule="auto"/>
            </w:pPr>
          </w:p>
        </w:tc>
        <w:tc>
          <w:tcPr>
            <w:tcW w:w="878" w:type="dxa"/>
            <w:shd w:val="clear" w:color="auto" w:fill="auto"/>
          </w:tcPr>
          <w:p w:rsidR="00E97EFB" w:rsidRPr="0011466D" w:rsidP="00531E90" w14:paraId="753CD22B" w14:textId="77777777">
            <w:pPr>
              <w:spacing w:after="0" w:line="240" w:lineRule="auto"/>
            </w:pPr>
            <w:r w:rsidRPr="0011466D">
              <w:rPr>
                <w:rFonts w:ascii="Times New Roman" w:hAnsi="Times New Roman"/>
                <w:b/>
                <w:sz w:val="18"/>
                <w:szCs w:val="18"/>
              </w:rPr>
              <w:t>2023 рік</w:t>
            </w:r>
          </w:p>
        </w:tc>
        <w:tc>
          <w:tcPr>
            <w:tcW w:w="1004" w:type="dxa"/>
            <w:shd w:val="clear" w:color="auto" w:fill="auto"/>
          </w:tcPr>
          <w:p w:rsidR="00E97EFB" w:rsidRPr="0011466D" w:rsidP="00531E90" w14:paraId="3957A858" w14:textId="77777777">
            <w:pPr>
              <w:spacing w:after="0" w:line="240" w:lineRule="auto"/>
            </w:pPr>
            <w:r w:rsidRPr="0011466D">
              <w:rPr>
                <w:rFonts w:ascii="Times New Roman" w:hAnsi="Times New Roman"/>
                <w:b/>
                <w:sz w:val="18"/>
                <w:szCs w:val="18"/>
              </w:rPr>
              <w:t>2024 рік</w:t>
            </w:r>
          </w:p>
        </w:tc>
        <w:tc>
          <w:tcPr>
            <w:tcW w:w="955" w:type="dxa"/>
            <w:shd w:val="clear" w:color="auto" w:fill="auto"/>
          </w:tcPr>
          <w:p w:rsidR="00E97EFB" w:rsidRPr="0011466D" w:rsidP="00531E90" w14:paraId="72E20105" w14:textId="77777777">
            <w:pPr>
              <w:spacing w:after="0" w:line="240" w:lineRule="auto"/>
            </w:pPr>
            <w:r w:rsidRPr="0011466D">
              <w:rPr>
                <w:rFonts w:ascii="Times New Roman" w:hAnsi="Times New Roman"/>
                <w:b/>
                <w:sz w:val="18"/>
                <w:szCs w:val="18"/>
              </w:rPr>
              <w:t>2025 рік</w:t>
            </w:r>
          </w:p>
        </w:tc>
        <w:tc>
          <w:tcPr>
            <w:tcW w:w="955" w:type="dxa"/>
            <w:shd w:val="clear" w:color="auto" w:fill="auto"/>
          </w:tcPr>
          <w:p w:rsidR="00E97EFB" w:rsidRPr="0011466D" w:rsidP="00531E90" w14:paraId="634E20D7" w14:textId="77777777">
            <w:pPr>
              <w:spacing w:after="0" w:line="240" w:lineRule="auto"/>
              <w:jc w:val="center"/>
            </w:pPr>
            <w:r w:rsidRPr="0011466D">
              <w:rPr>
                <w:rFonts w:ascii="Times New Roman" w:hAnsi="Times New Roman"/>
                <w:b/>
                <w:sz w:val="18"/>
                <w:szCs w:val="18"/>
              </w:rPr>
              <w:t>2026 рік</w:t>
            </w:r>
          </w:p>
        </w:tc>
        <w:tc>
          <w:tcPr>
            <w:tcW w:w="1027" w:type="dxa"/>
            <w:shd w:val="clear" w:color="auto" w:fill="auto"/>
          </w:tcPr>
          <w:p w:rsidR="00E97EFB" w:rsidRPr="0011466D" w:rsidP="00531E90" w14:paraId="474EB40B" w14:textId="77777777">
            <w:pPr>
              <w:spacing w:after="0" w:line="240" w:lineRule="auto"/>
            </w:pPr>
            <w:r w:rsidRPr="0011466D">
              <w:rPr>
                <w:rFonts w:ascii="Times New Roman" w:hAnsi="Times New Roman"/>
                <w:b/>
                <w:sz w:val="18"/>
                <w:szCs w:val="18"/>
              </w:rPr>
              <w:t>2027 рік</w:t>
            </w:r>
          </w:p>
        </w:tc>
      </w:tr>
      <w:tr w14:paraId="416D0979" w14:textId="77777777" w:rsidTr="00531E90">
        <w:tblPrEx>
          <w:tblW w:w="15020" w:type="dxa"/>
          <w:tblLayout w:type="fixed"/>
          <w:tblLook w:val="04A0"/>
        </w:tblPrEx>
        <w:tc>
          <w:tcPr>
            <w:tcW w:w="488" w:type="dxa"/>
            <w:shd w:val="clear" w:color="auto" w:fill="auto"/>
          </w:tcPr>
          <w:p w:rsidR="00E97EFB" w:rsidRPr="0011466D" w:rsidP="00531E90" w14:paraId="793F82D1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466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760" w:type="dxa"/>
            <w:shd w:val="clear" w:color="auto" w:fill="auto"/>
          </w:tcPr>
          <w:p w:rsidR="00E97EFB" w:rsidRPr="0011466D" w:rsidP="00531E90" w14:paraId="148A8B02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466D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953" w:type="dxa"/>
            <w:shd w:val="clear" w:color="auto" w:fill="auto"/>
          </w:tcPr>
          <w:p w:rsidR="00E97EFB" w:rsidRPr="0011466D" w:rsidP="00531E90" w14:paraId="2203819A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466D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878" w:type="dxa"/>
            <w:shd w:val="clear" w:color="auto" w:fill="auto"/>
          </w:tcPr>
          <w:p w:rsidR="00E97EFB" w:rsidRPr="0011466D" w:rsidP="00531E90" w14:paraId="7B8FBB6C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466D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004" w:type="dxa"/>
            <w:shd w:val="clear" w:color="auto" w:fill="auto"/>
          </w:tcPr>
          <w:p w:rsidR="00E97EFB" w:rsidRPr="0011466D" w:rsidP="00531E90" w14:paraId="54160D34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466D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955" w:type="dxa"/>
            <w:shd w:val="clear" w:color="auto" w:fill="auto"/>
          </w:tcPr>
          <w:p w:rsidR="00E97EFB" w:rsidRPr="0011466D" w:rsidP="00531E90" w14:paraId="6D055E2D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466D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955" w:type="dxa"/>
            <w:shd w:val="clear" w:color="auto" w:fill="auto"/>
          </w:tcPr>
          <w:p w:rsidR="00E97EFB" w:rsidRPr="0011466D" w:rsidP="00531E90" w14:paraId="01FADFD5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466D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027" w:type="dxa"/>
            <w:shd w:val="clear" w:color="auto" w:fill="auto"/>
          </w:tcPr>
          <w:p w:rsidR="00E97EFB" w:rsidRPr="0011466D" w:rsidP="00531E90" w14:paraId="1069AF0C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466D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</w:tr>
      <w:tr w14:paraId="2E5653AD" w14:textId="77777777" w:rsidTr="00531E90">
        <w:tblPrEx>
          <w:tblW w:w="15020" w:type="dxa"/>
          <w:tblLayout w:type="fixed"/>
          <w:tblLook w:val="04A0"/>
        </w:tblPrEx>
        <w:tc>
          <w:tcPr>
            <w:tcW w:w="488" w:type="dxa"/>
            <w:vMerge w:val="restart"/>
            <w:shd w:val="clear" w:color="auto" w:fill="auto"/>
            <w:vAlign w:val="center"/>
          </w:tcPr>
          <w:p w:rsidR="00E97EFB" w:rsidRPr="0011466D" w:rsidP="00531E90" w14:paraId="0F113496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466D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760" w:type="dxa"/>
            <w:vMerge w:val="restart"/>
            <w:shd w:val="clear" w:color="auto" w:fill="auto"/>
            <w:vAlign w:val="center"/>
          </w:tcPr>
          <w:p w:rsidR="00E97EFB" w:rsidRPr="0011466D" w:rsidP="00531E90" w14:paraId="221B18DD" w14:textId="77777777">
            <w:pPr>
              <w:pStyle w:val="Heading2"/>
              <w:spacing w:before="0" w:after="0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11466D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Здійснення підготовки та проведення змістовного дозвілля дітей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E97EFB" w:rsidRPr="0011466D" w:rsidP="00531E90" w14:paraId="04959CDF" w14:textId="77777777">
            <w:pPr>
              <w:pStyle w:val="ListParagraph"/>
              <w:numPr>
                <w:ilvl w:val="1"/>
                <w:numId w:val="1"/>
              </w:numPr>
              <w:tabs>
                <w:tab w:val="left" w:pos="40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6245B">
              <w:rPr>
                <w:rFonts w:ascii="Times New Roman" w:hAnsi="Times New Roman"/>
                <w:bCs/>
                <w:iCs/>
                <w:sz w:val="24"/>
                <w:szCs w:val="24"/>
              </w:rPr>
              <w:t>Проведення в громаді заходу «Стартуємо у літо»</w:t>
            </w:r>
          </w:p>
        </w:tc>
        <w:tc>
          <w:tcPr>
            <w:tcW w:w="878" w:type="dxa"/>
            <w:shd w:val="clear" w:color="auto" w:fill="auto"/>
            <w:vAlign w:val="center"/>
          </w:tcPr>
          <w:p w:rsidR="00E97EFB" w:rsidRPr="0011466D" w:rsidP="00531E90" w14:paraId="7AAFCE88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466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E97EFB" w:rsidRPr="0011466D" w:rsidP="00531E90" w14:paraId="45932819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466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E97EFB" w:rsidRPr="0011466D" w:rsidP="00531E90" w14:paraId="3976281D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46,9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E97EFB" w:rsidRPr="0011466D" w:rsidP="00531E90" w14:paraId="04EDC2FF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466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27" w:type="dxa"/>
            <w:shd w:val="clear" w:color="auto" w:fill="auto"/>
            <w:vAlign w:val="center"/>
          </w:tcPr>
          <w:p w:rsidR="00E97EFB" w:rsidRPr="0011466D" w:rsidP="00531E90" w14:paraId="305E57AD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11466D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</w:tr>
      <w:tr w14:paraId="10A03AA9" w14:textId="77777777" w:rsidTr="00531E90">
        <w:tblPrEx>
          <w:tblW w:w="15020" w:type="dxa"/>
          <w:tblLayout w:type="fixed"/>
          <w:tblLook w:val="04A0"/>
        </w:tblPrEx>
        <w:tc>
          <w:tcPr>
            <w:tcW w:w="488" w:type="dxa"/>
            <w:vMerge/>
            <w:shd w:val="clear" w:color="auto" w:fill="auto"/>
            <w:vAlign w:val="center"/>
          </w:tcPr>
          <w:p w:rsidR="00E97EFB" w:rsidRPr="0011466D" w:rsidP="00531E90" w14:paraId="40D4E6CB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60" w:type="dxa"/>
            <w:vMerge/>
            <w:shd w:val="clear" w:color="auto" w:fill="auto"/>
            <w:vAlign w:val="center"/>
          </w:tcPr>
          <w:p w:rsidR="00E97EFB" w:rsidRPr="0011466D" w:rsidP="00531E90" w14:paraId="42A6D682" w14:textId="77777777">
            <w:pPr>
              <w:pStyle w:val="Heading2"/>
              <w:spacing w:before="0" w:after="0"/>
              <w:rPr>
                <w:rFonts w:ascii="Times New Roman" w:hAnsi="Times New Roman" w:cs="Times New Roman"/>
                <w:b w:val="0"/>
                <w:bCs w:val="0"/>
                <w:i w:val="0"/>
                <w:sz w:val="24"/>
                <w:szCs w:val="24"/>
              </w:rPr>
            </w:pPr>
          </w:p>
        </w:tc>
        <w:tc>
          <w:tcPr>
            <w:tcW w:w="5953" w:type="dxa"/>
            <w:shd w:val="clear" w:color="auto" w:fill="auto"/>
            <w:vAlign w:val="center"/>
          </w:tcPr>
          <w:p w:rsidR="00E97EFB" w:rsidRPr="0011466D" w:rsidP="00531E90" w14:paraId="15800E20" w14:textId="77777777">
            <w:pPr>
              <w:pStyle w:val="ListParagraph"/>
              <w:numPr>
                <w:ilvl w:val="1"/>
                <w:numId w:val="1"/>
              </w:numPr>
              <w:tabs>
                <w:tab w:val="left" w:pos="40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245B">
              <w:rPr>
                <w:rFonts w:ascii="Times New Roman" w:hAnsi="Times New Roman"/>
                <w:bCs/>
                <w:iCs/>
                <w:sz w:val="24"/>
                <w:szCs w:val="24"/>
              </w:rPr>
              <w:t>Відзначення Дня спільних дій в інтересах дітей та Дня захисту дітей</w:t>
            </w:r>
          </w:p>
        </w:tc>
        <w:tc>
          <w:tcPr>
            <w:tcW w:w="878" w:type="dxa"/>
            <w:shd w:val="clear" w:color="auto" w:fill="auto"/>
            <w:vAlign w:val="center"/>
          </w:tcPr>
          <w:p w:rsidR="00E97EFB" w:rsidRPr="0011466D" w:rsidP="00531E90" w14:paraId="6CAA8D61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466D">
              <w:rPr>
                <w:rFonts w:ascii="Times New Roman" w:hAnsi="Times New Roman"/>
                <w:sz w:val="24"/>
                <w:szCs w:val="24"/>
              </w:rPr>
              <w:t>46,8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E97EFB" w:rsidRPr="0011466D" w:rsidP="00531E90" w14:paraId="65FEC570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49,8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E97EFB" w:rsidRPr="0011466D" w:rsidP="00531E90" w14:paraId="79E9359F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150,5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E97EFB" w:rsidRPr="0011466D" w:rsidP="00531E90" w14:paraId="02BB1019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220,4</w:t>
            </w:r>
          </w:p>
        </w:tc>
        <w:tc>
          <w:tcPr>
            <w:tcW w:w="1027" w:type="dxa"/>
            <w:shd w:val="clear" w:color="auto" w:fill="auto"/>
            <w:vAlign w:val="center"/>
          </w:tcPr>
          <w:p w:rsidR="00E97EFB" w:rsidRPr="0011466D" w:rsidP="00531E90" w14:paraId="5D6541F5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105</w:t>
            </w:r>
            <w:r w:rsidRPr="0011466D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</w:tr>
      <w:tr w14:paraId="036F30CF" w14:textId="77777777" w:rsidTr="00531E90">
        <w:tblPrEx>
          <w:tblW w:w="15020" w:type="dxa"/>
          <w:tblLayout w:type="fixed"/>
          <w:tblLook w:val="04A0"/>
        </w:tblPrEx>
        <w:tc>
          <w:tcPr>
            <w:tcW w:w="488" w:type="dxa"/>
            <w:vMerge/>
            <w:shd w:val="clear" w:color="auto" w:fill="auto"/>
            <w:vAlign w:val="center"/>
          </w:tcPr>
          <w:p w:rsidR="00E97EFB" w:rsidRPr="0011466D" w:rsidP="00531E90" w14:paraId="6DF72A07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60" w:type="dxa"/>
            <w:vMerge/>
            <w:shd w:val="clear" w:color="auto" w:fill="auto"/>
            <w:vAlign w:val="center"/>
          </w:tcPr>
          <w:p w:rsidR="00E97EFB" w:rsidRPr="0011466D" w:rsidP="00531E90" w14:paraId="3E143712" w14:textId="77777777">
            <w:pPr>
              <w:pStyle w:val="Heading2"/>
              <w:spacing w:before="0" w:after="0"/>
              <w:rPr>
                <w:rFonts w:ascii="Times New Roman" w:hAnsi="Times New Roman" w:cs="Times New Roman"/>
                <w:b w:val="0"/>
                <w:bCs w:val="0"/>
                <w:i w:val="0"/>
                <w:sz w:val="24"/>
                <w:szCs w:val="24"/>
              </w:rPr>
            </w:pPr>
          </w:p>
        </w:tc>
        <w:tc>
          <w:tcPr>
            <w:tcW w:w="5953" w:type="dxa"/>
            <w:shd w:val="clear" w:color="auto" w:fill="auto"/>
            <w:vAlign w:val="center"/>
          </w:tcPr>
          <w:p w:rsidR="00E97EFB" w:rsidRPr="0011466D" w:rsidP="00531E90" w14:paraId="28917001" w14:textId="77777777">
            <w:pPr>
              <w:pStyle w:val="ListParagraph"/>
              <w:numPr>
                <w:ilvl w:val="1"/>
                <w:numId w:val="1"/>
              </w:numPr>
              <w:tabs>
                <w:tab w:val="left" w:pos="40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245B">
              <w:rPr>
                <w:rFonts w:ascii="Times New Roman" w:hAnsi="Times New Roman"/>
                <w:sz w:val="24"/>
                <w:szCs w:val="24"/>
              </w:rPr>
              <w:t>Придбання подарункових наборів до новорічних та різдвяних свят для дітей – сиріт та дітей, позбавлених батьківського піклування, дітей, які залишились без батьківського піклування, дітей, які перебувають в складних життєвих обставинах (на обліку Служби), рідних дітей батьків-вихователів, прийомних батьків або патронатних вихователів, які проживають в одному дитячому будинку сімейного типу, в одній прийомній сім’ї або сім’ї патронатного вихователя, та вихованців дитячого соціально – реабілітаційного центру «Сонячне світло»</w:t>
            </w:r>
          </w:p>
        </w:tc>
        <w:tc>
          <w:tcPr>
            <w:tcW w:w="878" w:type="dxa"/>
            <w:shd w:val="clear" w:color="auto" w:fill="auto"/>
            <w:vAlign w:val="center"/>
          </w:tcPr>
          <w:p w:rsidR="00E97EFB" w:rsidRPr="0011466D" w:rsidP="00531E90" w14:paraId="6E828E42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466D">
              <w:rPr>
                <w:rFonts w:ascii="Times New Roman" w:hAnsi="Times New Roman"/>
                <w:sz w:val="24"/>
                <w:szCs w:val="24"/>
              </w:rPr>
              <w:t>45,9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E97EFB" w:rsidRPr="0011466D" w:rsidP="00531E90" w14:paraId="21986726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466D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11466D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E97EFB" w:rsidRPr="0011466D" w:rsidP="00531E90" w14:paraId="6EB9E94E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60,2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E97EFB" w:rsidRPr="0011466D" w:rsidP="00531E90" w14:paraId="6D3840A1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65,0</w:t>
            </w:r>
          </w:p>
        </w:tc>
        <w:tc>
          <w:tcPr>
            <w:tcW w:w="1027" w:type="dxa"/>
            <w:shd w:val="clear" w:color="auto" w:fill="auto"/>
            <w:vAlign w:val="center"/>
          </w:tcPr>
          <w:p w:rsidR="00E97EFB" w:rsidRPr="0011466D" w:rsidP="00531E90" w14:paraId="221464E4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466D">
              <w:rPr>
                <w:rFonts w:ascii="Times New Roman" w:hAnsi="Times New Roman"/>
                <w:sz w:val="24"/>
                <w:szCs w:val="24"/>
              </w:rPr>
              <w:t>60,0</w:t>
            </w:r>
          </w:p>
        </w:tc>
      </w:tr>
      <w:tr w14:paraId="55F63B41" w14:textId="77777777" w:rsidTr="00531E90">
        <w:tblPrEx>
          <w:tblW w:w="15020" w:type="dxa"/>
          <w:tblLayout w:type="fixed"/>
          <w:tblLook w:val="04A0"/>
        </w:tblPrEx>
        <w:tc>
          <w:tcPr>
            <w:tcW w:w="488" w:type="dxa"/>
            <w:shd w:val="clear" w:color="auto" w:fill="auto"/>
            <w:vAlign w:val="center"/>
          </w:tcPr>
          <w:p w:rsidR="00E97EFB" w:rsidRPr="0011466D" w:rsidP="00531E90" w14:paraId="5BB02E98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60" w:type="dxa"/>
            <w:shd w:val="clear" w:color="auto" w:fill="auto"/>
            <w:vAlign w:val="center"/>
          </w:tcPr>
          <w:p w:rsidR="00E97EFB" w:rsidRPr="0011466D" w:rsidP="00531E90" w14:paraId="10F85C4E" w14:textId="77777777">
            <w:pPr>
              <w:pStyle w:val="Heading2"/>
              <w:spacing w:before="0" w:after="0"/>
              <w:rPr>
                <w:rFonts w:ascii="Times New Roman" w:hAnsi="Times New Roman" w:cs="Times New Roman"/>
                <w:b w:val="0"/>
                <w:bCs w:val="0"/>
                <w:i w:val="0"/>
                <w:sz w:val="24"/>
                <w:szCs w:val="24"/>
              </w:rPr>
            </w:pPr>
          </w:p>
        </w:tc>
        <w:tc>
          <w:tcPr>
            <w:tcW w:w="5953" w:type="dxa"/>
            <w:shd w:val="clear" w:color="auto" w:fill="auto"/>
            <w:vAlign w:val="center"/>
          </w:tcPr>
          <w:p w:rsidR="00E97EFB" w:rsidRPr="0076245B" w:rsidP="00531E90" w14:paraId="22F9E312" w14:textId="77777777">
            <w:pPr>
              <w:pStyle w:val="ListParagraph"/>
              <w:numPr>
                <w:ilvl w:val="1"/>
                <w:numId w:val="1"/>
              </w:numPr>
              <w:tabs>
                <w:tab w:val="left" w:pos="40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955B4D">
              <w:rPr>
                <w:rFonts w:ascii="Times New Roman" w:hAnsi="Times New Roman"/>
                <w:sz w:val="24"/>
                <w:szCs w:val="24"/>
              </w:rPr>
              <w:t>абезпечення здійснення заходів з організації прийому дітей Дергачівської міської територіальної громади Харківської області, Шосткинської міської територіальної громади Сумської області та Сватівської міської територіальної громади Луганської області в рамках реалізації Національного проекту «Пліч-о-пліч: згуртовані громади»</w:t>
            </w:r>
          </w:p>
        </w:tc>
        <w:tc>
          <w:tcPr>
            <w:tcW w:w="878" w:type="dxa"/>
            <w:shd w:val="clear" w:color="auto" w:fill="auto"/>
            <w:vAlign w:val="center"/>
          </w:tcPr>
          <w:p w:rsidR="00E97EFB" w:rsidRPr="0011466D" w:rsidP="00531E90" w14:paraId="6788EEFF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E97EFB" w:rsidRPr="0011466D" w:rsidP="00531E90" w14:paraId="0B459517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E97EFB" w:rsidP="00531E90" w14:paraId="07754EC7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E97EFB" w:rsidP="00531E90" w14:paraId="3A5BDD58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150,0</w:t>
            </w:r>
          </w:p>
        </w:tc>
        <w:tc>
          <w:tcPr>
            <w:tcW w:w="1027" w:type="dxa"/>
            <w:shd w:val="clear" w:color="auto" w:fill="auto"/>
            <w:vAlign w:val="center"/>
          </w:tcPr>
          <w:p w:rsidR="00E97EFB" w:rsidRPr="0011466D" w:rsidP="00531E90" w14:paraId="71474385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14:paraId="1E387CF4" w14:textId="77777777" w:rsidTr="00531E90">
        <w:tblPrEx>
          <w:tblW w:w="15020" w:type="dxa"/>
          <w:tblLayout w:type="fixed"/>
          <w:tblLook w:val="04A0"/>
        </w:tblPrEx>
        <w:tc>
          <w:tcPr>
            <w:tcW w:w="488" w:type="dxa"/>
            <w:shd w:val="clear" w:color="auto" w:fill="auto"/>
            <w:vAlign w:val="center"/>
          </w:tcPr>
          <w:p w:rsidR="00E97EFB" w:rsidRPr="0011466D" w:rsidP="00531E90" w14:paraId="624C02DB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466D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760" w:type="dxa"/>
            <w:shd w:val="clear" w:color="auto" w:fill="auto"/>
            <w:vAlign w:val="center"/>
          </w:tcPr>
          <w:p w:rsidR="00E97EFB" w:rsidRPr="0011466D" w:rsidP="00531E90" w14:paraId="19166806" w14:textId="77777777">
            <w:pPr>
              <w:pStyle w:val="Heading2"/>
              <w:spacing w:before="0" w:after="0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</w:rPr>
            </w:pPr>
            <w:r w:rsidRPr="0011466D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shd w:val="clear" w:color="auto" w:fill="FFFFFF"/>
              </w:rPr>
              <w:t>Забезпечення дітей, які вилучені з сімей та поміщені до центру «Дитяча лікарня» для проведення комплексного медичного обстеження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E97EFB" w:rsidRPr="0011466D" w:rsidP="00531E90" w14:paraId="0BA16734" w14:textId="77777777">
            <w:pPr>
              <w:tabs>
                <w:tab w:val="left" w:pos="409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2.1. </w:t>
            </w:r>
            <w:r w:rsidRPr="0011466D">
              <w:rPr>
                <w:rFonts w:ascii="Times New Roman" w:hAnsi="Times New Roman"/>
                <w:sz w:val="24"/>
                <w:szCs w:val="24"/>
              </w:rPr>
              <w:t>Придбання засобів гігієни, підгузок, одягу, взуття та медичних препаратів для лікування</w:t>
            </w:r>
          </w:p>
        </w:tc>
        <w:tc>
          <w:tcPr>
            <w:tcW w:w="878" w:type="dxa"/>
            <w:shd w:val="clear" w:color="auto" w:fill="auto"/>
            <w:vAlign w:val="center"/>
          </w:tcPr>
          <w:p w:rsidR="00E97EFB" w:rsidRPr="0011466D" w:rsidP="00531E90" w14:paraId="4A00F222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466D">
              <w:rPr>
                <w:rFonts w:ascii="Times New Roman" w:hAnsi="Times New Roman"/>
                <w:sz w:val="24"/>
                <w:szCs w:val="24"/>
              </w:rPr>
              <w:t>15,0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E97EFB" w:rsidRPr="0011466D" w:rsidP="00531E90" w14:paraId="2155DDB1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466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E97EFB" w:rsidRPr="0011466D" w:rsidP="00531E90" w14:paraId="762692E2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466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E97EFB" w:rsidRPr="0011466D" w:rsidP="00531E90" w14:paraId="40DDE229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11466D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1027" w:type="dxa"/>
            <w:shd w:val="clear" w:color="auto" w:fill="auto"/>
            <w:vAlign w:val="center"/>
          </w:tcPr>
          <w:p w:rsidR="00E97EFB" w:rsidRPr="0011466D" w:rsidP="00531E90" w14:paraId="1B3A14B1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466D">
              <w:rPr>
                <w:rFonts w:ascii="Times New Roman" w:hAnsi="Times New Roman"/>
                <w:sz w:val="24"/>
                <w:szCs w:val="24"/>
              </w:rPr>
              <w:t>30,0</w:t>
            </w:r>
          </w:p>
        </w:tc>
      </w:tr>
      <w:tr w14:paraId="2BC97B7D" w14:textId="77777777" w:rsidTr="00531E90">
        <w:tblPrEx>
          <w:tblW w:w="15020" w:type="dxa"/>
          <w:tblLayout w:type="fixed"/>
          <w:tblLook w:val="04A0"/>
        </w:tblPrEx>
        <w:tc>
          <w:tcPr>
            <w:tcW w:w="488" w:type="dxa"/>
            <w:vMerge w:val="restart"/>
            <w:shd w:val="clear" w:color="auto" w:fill="auto"/>
            <w:vAlign w:val="center"/>
          </w:tcPr>
          <w:p w:rsidR="00E97EFB" w:rsidRPr="0011466D" w:rsidP="00531E90" w14:paraId="781E6E62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466D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760" w:type="dxa"/>
            <w:vMerge w:val="restart"/>
            <w:shd w:val="clear" w:color="auto" w:fill="auto"/>
            <w:vAlign w:val="center"/>
          </w:tcPr>
          <w:p w:rsidR="00E97EFB" w:rsidRPr="0011466D" w:rsidP="00531E90" w14:paraId="427DAC53" w14:textId="77777777">
            <w:pPr>
              <w:pStyle w:val="Heading2"/>
              <w:spacing w:before="0" w:after="0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11466D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Заходи щодо розвитку сімейних форм виховання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E97EFB" w:rsidRPr="0011466D" w:rsidP="00531E90" w14:paraId="6A48B667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1466D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3.1. Відзначення в громаді Дня усиновлення </w:t>
            </w:r>
          </w:p>
          <w:p w:rsidR="00E97EFB" w:rsidRPr="0011466D" w:rsidP="00531E90" w14:paraId="028A8DD9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466D">
              <w:rPr>
                <w:rFonts w:ascii="Times New Roman" w:hAnsi="Times New Roman"/>
                <w:bCs/>
                <w:iCs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17</w:t>
            </w:r>
            <w:r w:rsidRPr="0011466D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вересня)</w:t>
            </w:r>
          </w:p>
        </w:tc>
        <w:tc>
          <w:tcPr>
            <w:tcW w:w="878" w:type="dxa"/>
            <w:shd w:val="clear" w:color="auto" w:fill="auto"/>
            <w:vAlign w:val="center"/>
          </w:tcPr>
          <w:p w:rsidR="00E97EFB" w:rsidRPr="0011466D" w:rsidP="00531E90" w14:paraId="18707E0C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466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E97EFB" w:rsidRPr="0011466D" w:rsidP="00531E90" w14:paraId="2EA05F64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466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E97EFB" w:rsidRPr="0011466D" w:rsidP="00531E90" w14:paraId="59783F51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11466D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E97EFB" w:rsidRPr="0011466D" w:rsidP="00531E90" w14:paraId="7521E4E8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11466D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1027" w:type="dxa"/>
            <w:shd w:val="clear" w:color="auto" w:fill="auto"/>
            <w:vAlign w:val="center"/>
          </w:tcPr>
          <w:p w:rsidR="00E97EFB" w:rsidRPr="0011466D" w:rsidP="00531E90" w14:paraId="30579A5C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466D">
              <w:rPr>
                <w:rFonts w:ascii="Times New Roman" w:hAnsi="Times New Roman"/>
                <w:sz w:val="24"/>
                <w:szCs w:val="24"/>
              </w:rPr>
              <w:t>40,0</w:t>
            </w:r>
          </w:p>
        </w:tc>
      </w:tr>
      <w:tr w14:paraId="5306FB01" w14:textId="77777777" w:rsidTr="00531E90">
        <w:tblPrEx>
          <w:tblW w:w="15020" w:type="dxa"/>
          <w:tblLayout w:type="fixed"/>
          <w:tblLook w:val="04A0"/>
        </w:tblPrEx>
        <w:tc>
          <w:tcPr>
            <w:tcW w:w="488" w:type="dxa"/>
            <w:vMerge/>
            <w:shd w:val="clear" w:color="auto" w:fill="auto"/>
            <w:vAlign w:val="center"/>
          </w:tcPr>
          <w:p w:rsidR="00E97EFB" w:rsidRPr="0011466D" w:rsidP="00531E90" w14:paraId="6B93297F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760" w:type="dxa"/>
            <w:vMerge/>
            <w:shd w:val="clear" w:color="auto" w:fill="auto"/>
            <w:vAlign w:val="center"/>
          </w:tcPr>
          <w:p w:rsidR="00E97EFB" w:rsidRPr="0011466D" w:rsidP="00531E90" w14:paraId="07ABEB18" w14:textId="77777777">
            <w:pPr>
              <w:pStyle w:val="Heading2"/>
              <w:spacing w:before="0" w:after="0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ru-RU"/>
              </w:rPr>
            </w:pPr>
          </w:p>
        </w:tc>
        <w:tc>
          <w:tcPr>
            <w:tcW w:w="5953" w:type="dxa"/>
            <w:shd w:val="clear" w:color="auto" w:fill="auto"/>
            <w:vAlign w:val="center"/>
          </w:tcPr>
          <w:p w:rsidR="00E97EFB" w:rsidRPr="0011466D" w:rsidP="00531E90" w14:paraId="6966B83B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1466D">
              <w:rPr>
                <w:rFonts w:ascii="Times New Roman" w:hAnsi="Times New Roman"/>
                <w:bCs/>
                <w:iCs/>
                <w:sz w:val="24"/>
                <w:szCs w:val="24"/>
              </w:rPr>
              <w:t>3.2. Придбання необхідних меблів та побутової техніки для дитячих будинків сімейного типу та сімей патронатного вихователя</w:t>
            </w:r>
          </w:p>
        </w:tc>
        <w:tc>
          <w:tcPr>
            <w:tcW w:w="878" w:type="dxa"/>
            <w:shd w:val="clear" w:color="auto" w:fill="auto"/>
            <w:vAlign w:val="center"/>
          </w:tcPr>
          <w:p w:rsidR="00E97EFB" w:rsidRPr="0011466D" w:rsidP="00531E90" w14:paraId="24B69856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1466D">
              <w:rPr>
                <w:rFonts w:ascii="Times New Roman" w:hAnsi="Times New Roman"/>
                <w:sz w:val="24"/>
                <w:szCs w:val="24"/>
                <w:lang w:val="ru-RU"/>
              </w:rPr>
              <w:t>0,0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E97EFB" w:rsidRPr="0011466D" w:rsidP="00531E90" w14:paraId="0BFEDA1C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1466D">
              <w:rPr>
                <w:rFonts w:ascii="Times New Roman" w:hAnsi="Times New Roman"/>
                <w:sz w:val="24"/>
                <w:szCs w:val="24"/>
                <w:lang w:val="ru-RU"/>
              </w:rPr>
              <w:t>0,0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E97EFB" w:rsidRPr="0011466D" w:rsidP="00531E90" w14:paraId="4B0226DC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1466D">
              <w:rPr>
                <w:rFonts w:ascii="Times New Roman" w:hAnsi="Times New Roman"/>
                <w:sz w:val="24"/>
                <w:szCs w:val="24"/>
                <w:lang w:val="ru-RU"/>
              </w:rPr>
              <w:t>0,0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E97EFB" w:rsidRPr="0011466D" w:rsidP="00531E90" w14:paraId="2C9992BA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60</w:t>
            </w:r>
            <w:r w:rsidRPr="0011466D">
              <w:rPr>
                <w:rFonts w:ascii="Times New Roman" w:hAnsi="Times New Roman"/>
                <w:sz w:val="24"/>
                <w:szCs w:val="24"/>
                <w:lang w:val="ru-RU"/>
              </w:rPr>
              <w:t>,0</w:t>
            </w:r>
          </w:p>
        </w:tc>
        <w:tc>
          <w:tcPr>
            <w:tcW w:w="1027" w:type="dxa"/>
            <w:shd w:val="clear" w:color="auto" w:fill="auto"/>
            <w:vAlign w:val="center"/>
          </w:tcPr>
          <w:p w:rsidR="00E97EFB" w:rsidRPr="0011466D" w:rsidP="00531E90" w14:paraId="1A9EA404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1466D">
              <w:rPr>
                <w:rFonts w:ascii="Times New Roman" w:hAnsi="Times New Roman"/>
                <w:sz w:val="24"/>
                <w:szCs w:val="24"/>
                <w:lang w:val="ru-RU"/>
              </w:rPr>
              <w:t>200,0</w:t>
            </w:r>
          </w:p>
        </w:tc>
      </w:tr>
      <w:tr w14:paraId="6AFDE6A0" w14:textId="77777777" w:rsidTr="00531E90">
        <w:tblPrEx>
          <w:tblW w:w="15020" w:type="dxa"/>
          <w:tblLayout w:type="fixed"/>
          <w:tblLook w:val="04A0"/>
        </w:tblPrEx>
        <w:tc>
          <w:tcPr>
            <w:tcW w:w="488" w:type="dxa"/>
            <w:vMerge/>
            <w:shd w:val="clear" w:color="auto" w:fill="auto"/>
            <w:vAlign w:val="center"/>
          </w:tcPr>
          <w:p w:rsidR="00E97EFB" w:rsidRPr="0011466D" w:rsidP="00531E90" w14:paraId="4DD82F20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760" w:type="dxa"/>
            <w:vMerge/>
            <w:shd w:val="clear" w:color="auto" w:fill="auto"/>
            <w:vAlign w:val="center"/>
          </w:tcPr>
          <w:p w:rsidR="00E97EFB" w:rsidRPr="0011466D" w:rsidP="00531E90" w14:paraId="7994CFB0" w14:textId="77777777">
            <w:pPr>
              <w:pStyle w:val="Heading2"/>
              <w:spacing w:before="0" w:after="0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ru-RU"/>
              </w:rPr>
            </w:pPr>
          </w:p>
        </w:tc>
        <w:tc>
          <w:tcPr>
            <w:tcW w:w="5953" w:type="dxa"/>
            <w:shd w:val="clear" w:color="auto" w:fill="auto"/>
            <w:vAlign w:val="center"/>
          </w:tcPr>
          <w:p w:rsidR="00E97EFB" w:rsidRPr="0011466D" w:rsidP="00531E90" w14:paraId="5CF096CF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1466D">
              <w:rPr>
                <w:rFonts w:ascii="Times New Roman" w:hAnsi="Times New Roman"/>
                <w:bCs/>
                <w:iCs/>
                <w:sz w:val="24"/>
                <w:szCs w:val="24"/>
              </w:rPr>
              <w:t>3.3. Придбання послуг нейропсихолога для роботи з дітьми-сиротами та дітьми, позбавленими батьківського піклування</w:t>
            </w:r>
          </w:p>
        </w:tc>
        <w:tc>
          <w:tcPr>
            <w:tcW w:w="878" w:type="dxa"/>
            <w:shd w:val="clear" w:color="auto" w:fill="auto"/>
            <w:vAlign w:val="center"/>
          </w:tcPr>
          <w:p w:rsidR="00E97EFB" w:rsidRPr="0011466D" w:rsidP="00531E90" w14:paraId="14D6776A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1466D">
              <w:rPr>
                <w:rFonts w:ascii="Times New Roman" w:hAnsi="Times New Roman"/>
                <w:sz w:val="24"/>
                <w:szCs w:val="24"/>
                <w:lang w:val="ru-RU"/>
              </w:rPr>
              <w:t>0,0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E97EFB" w:rsidRPr="0011466D" w:rsidP="00531E90" w14:paraId="02AFECC9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1466D">
              <w:rPr>
                <w:rFonts w:ascii="Times New Roman" w:hAnsi="Times New Roman"/>
                <w:sz w:val="24"/>
                <w:szCs w:val="24"/>
                <w:lang w:val="ru-RU"/>
              </w:rPr>
              <w:t>0,0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E97EFB" w:rsidRPr="0011466D" w:rsidP="00531E90" w14:paraId="321B953D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1466D">
              <w:rPr>
                <w:rFonts w:ascii="Times New Roman" w:hAnsi="Times New Roman"/>
                <w:sz w:val="24"/>
                <w:szCs w:val="24"/>
                <w:lang w:val="ru-RU"/>
              </w:rPr>
              <w:t>0,0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E97EFB" w:rsidRPr="0011466D" w:rsidP="00531E90" w14:paraId="6739242B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1466D">
              <w:rPr>
                <w:rFonts w:ascii="Times New Roman" w:hAnsi="Times New Roman"/>
                <w:sz w:val="24"/>
                <w:szCs w:val="24"/>
                <w:lang w:val="ru-RU"/>
              </w:rPr>
              <w:t>0,0</w:t>
            </w:r>
          </w:p>
        </w:tc>
        <w:tc>
          <w:tcPr>
            <w:tcW w:w="1027" w:type="dxa"/>
            <w:shd w:val="clear" w:color="auto" w:fill="auto"/>
            <w:vAlign w:val="center"/>
          </w:tcPr>
          <w:p w:rsidR="00E97EFB" w:rsidRPr="0011466D" w:rsidP="00531E90" w14:paraId="162D82C1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1466D">
              <w:rPr>
                <w:rFonts w:ascii="Times New Roman" w:hAnsi="Times New Roman"/>
                <w:sz w:val="24"/>
                <w:szCs w:val="24"/>
                <w:lang w:val="ru-RU"/>
              </w:rPr>
              <w:t>180,0</w:t>
            </w:r>
          </w:p>
        </w:tc>
      </w:tr>
      <w:tr w14:paraId="3F31BC04" w14:textId="77777777" w:rsidTr="00531E90">
        <w:tblPrEx>
          <w:tblW w:w="15020" w:type="dxa"/>
          <w:tblLayout w:type="fixed"/>
          <w:tblLook w:val="04A0"/>
        </w:tblPrEx>
        <w:tc>
          <w:tcPr>
            <w:tcW w:w="488" w:type="dxa"/>
            <w:vMerge w:val="restart"/>
            <w:shd w:val="clear" w:color="auto" w:fill="auto"/>
            <w:vAlign w:val="center"/>
          </w:tcPr>
          <w:p w:rsidR="00E97EFB" w:rsidRPr="0011466D" w:rsidP="00531E90" w14:paraId="29857107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466D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760" w:type="dxa"/>
            <w:vMerge w:val="restart"/>
            <w:shd w:val="clear" w:color="auto" w:fill="auto"/>
            <w:vAlign w:val="center"/>
          </w:tcPr>
          <w:p w:rsidR="00E97EFB" w:rsidRPr="0011466D" w:rsidP="00531E90" w14:paraId="7F4DD867" w14:textId="77777777">
            <w:pPr>
              <w:pStyle w:val="Heading2"/>
              <w:spacing w:before="0" w:after="0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11466D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Індивідуальна та групова робота з дітьми та батьками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E97EFB" w:rsidRPr="0011466D" w:rsidP="00531E90" w14:paraId="6873F6D4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1466D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4.1. Облаштування приміщення Служби для дозвілля дітей під час проведення бесід з батьками або проведення засідань комісії </w:t>
            </w:r>
            <w:r w:rsidRPr="0011466D">
              <w:rPr>
                <w:rFonts w:ascii="Times New Roman" w:hAnsi="Times New Roman"/>
                <w:sz w:val="24"/>
                <w:szCs w:val="24"/>
              </w:rPr>
              <w:t>з питань захисту прав дитини</w:t>
            </w:r>
          </w:p>
        </w:tc>
        <w:tc>
          <w:tcPr>
            <w:tcW w:w="878" w:type="dxa"/>
            <w:shd w:val="clear" w:color="auto" w:fill="auto"/>
            <w:vAlign w:val="center"/>
          </w:tcPr>
          <w:p w:rsidR="00E97EFB" w:rsidRPr="0011466D" w:rsidP="00531E90" w14:paraId="43D11655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466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E97EFB" w:rsidRPr="0011466D" w:rsidP="00531E90" w14:paraId="47528342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466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E97EFB" w:rsidRPr="0011466D" w:rsidP="00531E90" w14:paraId="438266A6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466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E97EFB" w:rsidRPr="0011466D" w:rsidP="00531E90" w14:paraId="7CA8C8D1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466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27" w:type="dxa"/>
            <w:shd w:val="clear" w:color="auto" w:fill="auto"/>
            <w:vAlign w:val="center"/>
          </w:tcPr>
          <w:p w:rsidR="00E97EFB" w:rsidRPr="0011466D" w:rsidP="00531E90" w14:paraId="722CE3F2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466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14:paraId="5C215E01" w14:textId="77777777" w:rsidTr="00531E90">
        <w:tblPrEx>
          <w:tblW w:w="15020" w:type="dxa"/>
          <w:tblLayout w:type="fixed"/>
          <w:tblLook w:val="04A0"/>
        </w:tblPrEx>
        <w:tc>
          <w:tcPr>
            <w:tcW w:w="488" w:type="dxa"/>
            <w:vMerge/>
            <w:shd w:val="clear" w:color="auto" w:fill="auto"/>
            <w:vAlign w:val="center"/>
          </w:tcPr>
          <w:p w:rsidR="00E97EFB" w:rsidRPr="0011466D" w:rsidP="00531E90" w14:paraId="7206BE17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760" w:type="dxa"/>
            <w:vMerge/>
            <w:shd w:val="clear" w:color="auto" w:fill="auto"/>
            <w:vAlign w:val="center"/>
          </w:tcPr>
          <w:p w:rsidR="00E97EFB" w:rsidRPr="0011466D" w:rsidP="00531E90" w14:paraId="07B773FE" w14:textId="77777777">
            <w:pPr>
              <w:pStyle w:val="Heading2"/>
              <w:spacing w:before="0" w:after="0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ru-RU"/>
              </w:rPr>
            </w:pPr>
          </w:p>
        </w:tc>
        <w:tc>
          <w:tcPr>
            <w:tcW w:w="5953" w:type="dxa"/>
            <w:shd w:val="clear" w:color="auto" w:fill="auto"/>
            <w:vAlign w:val="center"/>
          </w:tcPr>
          <w:p w:rsidR="00E97EFB" w:rsidRPr="0011466D" w:rsidP="00531E90" w14:paraId="23E97FA9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1466D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4.2. Проведення бесід та індивідуальних консультацій з дітьми та батьками </w:t>
            </w:r>
          </w:p>
        </w:tc>
        <w:tc>
          <w:tcPr>
            <w:tcW w:w="878" w:type="dxa"/>
            <w:shd w:val="clear" w:color="auto" w:fill="auto"/>
            <w:vAlign w:val="center"/>
          </w:tcPr>
          <w:p w:rsidR="00E97EFB" w:rsidRPr="0011466D" w:rsidP="00531E90" w14:paraId="4FD34C90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1466D">
              <w:rPr>
                <w:rFonts w:ascii="Times New Roman" w:hAnsi="Times New Roman"/>
                <w:sz w:val="24"/>
                <w:szCs w:val="24"/>
                <w:lang w:val="ru-RU"/>
              </w:rPr>
              <w:t>0,0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E97EFB" w:rsidRPr="0011466D" w:rsidP="00531E90" w14:paraId="782D05CD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  <w:r w:rsidRPr="0011466D">
              <w:rPr>
                <w:rFonts w:ascii="Times New Roman" w:hAnsi="Times New Roman"/>
                <w:sz w:val="24"/>
                <w:szCs w:val="24"/>
                <w:lang w:val="ru-RU"/>
              </w:rPr>
              <w:t>,0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E97EFB" w:rsidRPr="0011466D" w:rsidP="00531E90" w14:paraId="72449357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  <w:r w:rsidRPr="0011466D">
              <w:rPr>
                <w:rFonts w:ascii="Times New Roman" w:hAnsi="Times New Roman"/>
                <w:sz w:val="24"/>
                <w:szCs w:val="24"/>
                <w:lang w:val="ru-RU"/>
              </w:rPr>
              <w:t>,0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E97EFB" w:rsidRPr="0011466D" w:rsidP="00531E90" w14:paraId="4BD552D6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  <w:r w:rsidRPr="0011466D">
              <w:rPr>
                <w:rFonts w:ascii="Times New Roman" w:hAnsi="Times New Roman"/>
                <w:sz w:val="24"/>
                <w:szCs w:val="24"/>
                <w:lang w:val="ru-RU"/>
              </w:rPr>
              <w:t>,0</w:t>
            </w:r>
          </w:p>
        </w:tc>
        <w:tc>
          <w:tcPr>
            <w:tcW w:w="1027" w:type="dxa"/>
            <w:shd w:val="clear" w:color="auto" w:fill="auto"/>
            <w:vAlign w:val="center"/>
          </w:tcPr>
          <w:p w:rsidR="00E97EFB" w:rsidRPr="0011466D" w:rsidP="00531E90" w14:paraId="51D7BAAD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1466D">
              <w:rPr>
                <w:rFonts w:ascii="Times New Roman" w:hAnsi="Times New Roman"/>
                <w:sz w:val="24"/>
                <w:szCs w:val="24"/>
                <w:lang w:val="ru-RU"/>
              </w:rPr>
              <w:t>5,0</w:t>
            </w:r>
          </w:p>
        </w:tc>
      </w:tr>
      <w:tr w14:paraId="3B9BF2A5" w14:textId="77777777" w:rsidTr="00531E90">
        <w:tblPrEx>
          <w:tblW w:w="15020" w:type="dxa"/>
          <w:tblLayout w:type="fixed"/>
          <w:tblLook w:val="04A0"/>
        </w:tblPrEx>
        <w:tc>
          <w:tcPr>
            <w:tcW w:w="488" w:type="dxa"/>
            <w:vMerge/>
            <w:shd w:val="clear" w:color="auto" w:fill="auto"/>
            <w:vAlign w:val="center"/>
          </w:tcPr>
          <w:p w:rsidR="00E97EFB" w:rsidRPr="0011466D" w:rsidP="00531E90" w14:paraId="0720406E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760" w:type="dxa"/>
            <w:vMerge/>
            <w:shd w:val="clear" w:color="auto" w:fill="auto"/>
            <w:vAlign w:val="center"/>
          </w:tcPr>
          <w:p w:rsidR="00E97EFB" w:rsidRPr="0011466D" w:rsidP="00531E90" w14:paraId="7B547D4C" w14:textId="77777777">
            <w:pPr>
              <w:pStyle w:val="Heading2"/>
              <w:spacing w:before="0" w:after="0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ru-RU"/>
              </w:rPr>
            </w:pPr>
          </w:p>
        </w:tc>
        <w:tc>
          <w:tcPr>
            <w:tcW w:w="5953" w:type="dxa"/>
            <w:shd w:val="clear" w:color="auto" w:fill="auto"/>
            <w:vAlign w:val="center"/>
          </w:tcPr>
          <w:p w:rsidR="00E97EFB" w:rsidRPr="0011466D" w:rsidP="00531E90" w14:paraId="7357B56E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1466D">
              <w:rPr>
                <w:rFonts w:ascii="Times New Roman" w:hAnsi="Times New Roman"/>
                <w:bCs/>
                <w:iCs/>
                <w:sz w:val="24"/>
                <w:szCs w:val="24"/>
              </w:rPr>
              <w:t>4.3. Проведення інформаційних, освітньо-виховних заходів та семінарів для батьків, прийомних батьків прийомних сімей, батьків-вихователів дитячих будинків сімейного типу, опікунів (піклувальників)</w:t>
            </w:r>
          </w:p>
        </w:tc>
        <w:tc>
          <w:tcPr>
            <w:tcW w:w="878" w:type="dxa"/>
            <w:shd w:val="clear" w:color="auto" w:fill="auto"/>
            <w:vAlign w:val="center"/>
          </w:tcPr>
          <w:p w:rsidR="00E97EFB" w:rsidRPr="0011466D" w:rsidP="00531E90" w14:paraId="06D841AA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1466D">
              <w:rPr>
                <w:rFonts w:ascii="Times New Roman" w:hAnsi="Times New Roman"/>
                <w:sz w:val="24"/>
                <w:szCs w:val="24"/>
                <w:lang w:val="ru-RU"/>
              </w:rPr>
              <w:t>0,0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E97EFB" w:rsidRPr="0011466D" w:rsidP="00531E90" w14:paraId="315BBE3F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1466D">
              <w:rPr>
                <w:rFonts w:ascii="Times New Roman" w:hAnsi="Times New Roman"/>
                <w:sz w:val="24"/>
                <w:szCs w:val="24"/>
                <w:lang w:val="ru-RU"/>
              </w:rPr>
              <w:t>0,0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E97EFB" w:rsidRPr="0011466D" w:rsidP="00531E90" w14:paraId="279E462A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  <w:r w:rsidRPr="0011466D">
              <w:rPr>
                <w:rFonts w:ascii="Times New Roman" w:hAnsi="Times New Roman"/>
                <w:sz w:val="24"/>
                <w:szCs w:val="24"/>
                <w:lang w:val="ru-RU"/>
              </w:rPr>
              <w:t>,0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E97EFB" w:rsidRPr="0011466D" w:rsidP="00531E90" w14:paraId="7DF67379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  <w:r w:rsidRPr="0011466D">
              <w:rPr>
                <w:rFonts w:ascii="Times New Roman" w:hAnsi="Times New Roman"/>
                <w:sz w:val="24"/>
                <w:szCs w:val="24"/>
                <w:lang w:val="ru-RU"/>
              </w:rPr>
              <w:t>,0</w:t>
            </w:r>
          </w:p>
        </w:tc>
        <w:tc>
          <w:tcPr>
            <w:tcW w:w="1027" w:type="dxa"/>
            <w:shd w:val="clear" w:color="auto" w:fill="auto"/>
            <w:vAlign w:val="center"/>
          </w:tcPr>
          <w:p w:rsidR="00E97EFB" w:rsidRPr="0011466D" w:rsidP="00531E90" w14:paraId="72B8EE54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1466D">
              <w:rPr>
                <w:rFonts w:ascii="Times New Roman" w:hAnsi="Times New Roman"/>
                <w:sz w:val="24"/>
                <w:szCs w:val="24"/>
                <w:lang w:val="ru-RU"/>
              </w:rPr>
              <w:t>7,0</w:t>
            </w:r>
          </w:p>
        </w:tc>
      </w:tr>
      <w:tr w14:paraId="585B9ABE" w14:textId="77777777" w:rsidTr="00531E90">
        <w:tblPrEx>
          <w:tblW w:w="15020" w:type="dxa"/>
          <w:tblLayout w:type="fixed"/>
          <w:tblLook w:val="04A0"/>
        </w:tblPrEx>
        <w:tc>
          <w:tcPr>
            <w:tcW w:w="488" w:type="dxa"/>
            <w:vMerge/>
            <w:shd w:val="clear" w:color="auto" w:fill="auto"/>
            <w:vAlign w:val="center"/>
          </w:tcPr>
          <w:p w:rsidR="00E97EFB" w:rsidRPr="0011466D" w:rsidP="00531E90" w14:paraId="68B86D98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760" w:type="dxa"/>
            <w:vMerge/>
            <w:shd w:val="clear" w:color="auto" w:fill="auto"/>
            <w:vAlign w:val="center"/>
          </w:tcPr>
          <w:p w:rsidR="00E97EFB" w:rsidRPr="0011466D" w:rsidP="00531E90" w14:paraId="06514F44" w14:textId="77777777">
            <w:pPr>
              <w:pStyle w:val="Heading2"/>
              <w:spacing w:before="0" w:after="0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ru-RU"/>
              </w:rPr>
            </w:pPr>
          </w:p>
        </w:tc>
        <w:tc>
          <w:tcPr>
            <w:tcW w:w="5953" w:type="dxa"/>
            <w:shd w:val="clear" w:color="auto" w:fill="auto"/>
            <w:vAlign w:val="center"/>
          </w:tcPr>
          <w:p w:rsidR="00E97EFB" w:rsidRPr="0011466D" w:rsidP="00531E90" w14:paraId="785A9E85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1466D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4.4. Придбання для дитячого соціально-реабілітаційного центру «Сонячне світло» предметів </w:t>
            </w:r>
            <w:r w:rsidRPr="0011466D">
              <w:rPr>
                <w:rFonts w:ascii="Times New Roman" w:hAnsi="Times New Roman"/>
                <w:bCs/>
                <w:iCs/>
                <w:sz w:val="24"/>
                <w:szCs w:val="24"/>
              </w:rPr>
              <w:t>тривалого вжитку, дитячого одягу, спортивного інвентарю та канцелярського приладдя</w:t>
            </w:r>
          </w:p>
        </w:tc>
        <w:tc>
          <w:tcPr>
            <w:tcW w:w="878" w:type="dxa"/>
            <w:shd w:val="clear" w:color="auto" w:fill="auto"/>
            <w:vAlign w:val="center"/>
          </w:tcPr>
          <w:p w:rsidR="00E97EFB" w:rsidRPr="0011466D" w:rsidP="00531E90" w14:paraId="478044B5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1466D">
              <w:rPr>
                <w:rFonts w:ascii="Times New Roman" w:hAnsi="Times New Roman"/>
                <w:sz w:val="24"/>
                <w:szCs w:val="24"/>
                <w:lang w:val="ru-RU"/>
              </w:rPr>
              <w:t>0,0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E97EFB" w:rsidRPr="0011466D" w:rsidP="00531E90" w14:paraId="1ED8BF47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1466D">
              <w:rPr>
                <w:rFonts w:ascii="Times New Roman" w:hAnsi="Times New Roman"/>
                <w:sz w:val="24"/>
                <w:szCs w:val="24"/>
                <w:lang w:val="ru-RU"/>
              </w:rPr>
              <w:t>0,0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E97EFB" w:rsidRPr="0011466D" w:rsidP="00531E90" w14:paraId="7C2ED35E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1466D">
              <w:rPr>
                <w:rFonts w:ascii="Times New Roman" w:hAnsi="Times New Roman"/>
                <w:sz w:val="24"/>
                <w:szCs w:val="24"/>
                <w:lang w:val="ru-RU"/>
              </w:rPr>
              <w:t>0,0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E97EFB" w:rsidRPr="0011466D" w:rsidP="00531E90" w14:paraId="2B6FAF6A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1466D">
              <w:rPr>
                <w:rFonts w:ascii="Times New Roman" w:hAnsi="Times New Roman"/>
                <w:sz w:val="24"/>
                <w:szCs w:val="24"/>
                <w:lang w:val="ru-RU"/>
              </w:rPr>
              <w:t>0,0</w:t>
            </w:r>
          </w:p>
        </w:tc>
        <w:tc>
          <w:tcPr>
            <w:tcW w:w="1027" w:type="dxa"/>
            <w:shd w:val="clear" w:color="auto" w:fill="auto"/>
            <w:vAlign w:val="center"/>
          </w:tcPr>
          <w:p w:rsidR="00E97EFB" w:rsidRPr="0011466D" w:rsidP="00531E90" w14:paraId="76A94F7E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1466D">
              <w:rPr>
                <w:rFonts w:ascii="Times New Roman" w:hAnsi="Times New Roman"/>
                <w:sz w:val="24"/>
                <w:szCs w:val="24"/>
                <w:lang w:val="ru-RU"/>
              </w:rPr>
              <w:t>120,0</w:t>
            </w:r>
          </w:p>
        </w:tc>
      </w:tr>
      <w:tr w14:paraId="2531D749" w14:textId="77777777" w:rsidTr="00531E90">
        <w:tblPrEx>
          <w:tblW w:w="15020" w:type="dxa"/>
          <w:tblLayout w:type="fixed"/>
          <w:tblLook w:val="04A0"/>
        </w:tblPrEx>
        <w:tc>
          <w:tcPr>
            <w:tcW w:w="488" w:type="dxa"/>
            <w:vMerge w:val="restart"/>
            <w:shd w:val="clear" w:color="auto" w:fill="auto"/>
            <w:vAlign w:val="center"/>
          </w:tcPr>
          <w:p w:rsidR="00E97EFB" w:rsidRPr="0011466D" w:rsidP="00531E90" w14:paraId="4D4C6289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1466D">
              <w:rPr>
                <w:rFonts w:ascii="Times New Roman" w:hAnsi="Times New Roman"/>
                <w:sz w:val="24"/>
                <w:szCs w:val="24"/>
                <w:lang w:val="ru-RU"/>
              </w:rPr>
              <w:t>5.</w:t>
            </w:r>
          </w:p>
        </w:tc>
        <w:tc>
          <w:tcPr>
            <w:tcW w:w="3760" w:type="dxa"/>
            <w:vMerge w:val="restart"/>
            <w:shd w:val="clear" w:color="auto" w:fill="auto"/>
            <w:vAlign w:val="center"/>
          </w:tcPr>
          <w:p w:rsidR="00E97EFB" w:rsidRPr="0011466D" w:rsidP="00531E90" w14:paraId="066CF0BF" w14:textId="77777777">
            <w:pPr>
              <w:pStyle w:val="Heading2"/>
              <w:spacing w:before="0" w:after="0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11466D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Надання допомоги дітям-сиротам, дітям, позбавленим батьківського піклування, та особам з їх числа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E97EFB" w:rsidRPr="0011466D" w:rsidP="00531E90" w14:paraId="1C5C9419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1466D">
              <w:rPr>
                <w:rFonts w:ascii="Times New Roman" w:hAnsi="Times New Roman"/>
                <w:bCs/>
                <w:iCs/>
                <w:sz w:val="24"/>
                <w:szCs w:val="24"/>
              </w:rPr>
              <w:t>5.1. Матеріальна допомога студентам денної форми навчання із числа дітей-сиріт та дітей, позбавлених батьківського піклування, які навчаються у вищих навчальних закладах освіти І-ІV рівня акредитації, перебувають на первинному обліку служби у справах дітей Броварської міської ради Броварського району Київської області (далі – первинний облік Служби) та проживають на території Броварської міської територіальної громади</w:t>
            </w:r>
          </w:p>
        </w:tc>
        <w:tc>
          <w:tcPr>
            <w:tcW w:w="878" w:type="dxa"/>
            <w:shd w:val="clear" w:color="auto" w:fill="auto"/>
            <w:vAlign w:val="center"/>
          </w:tcPr>
          <w:p w:rsidR="00E97EFB" w:rsidRPr="0011466D" w:rsidP="00531E90" w14:paraId="26AA4C37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1466D">
              <w:rPr>
                <w:rFonts w:ascii="Times New Roman" w:hAnsi="Times New Roman"/>
                <w:sz w:val="24"/>
                <w:szCs w:val="24"/>
                <w:lang w:val="ru-RU"/>
              </w:rPr>
              <w:t>271,2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E97EFB" w:rsidRPr="0011466D" w:rsidP="00531E90" w14:paraId="6E3A983E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321</w:t>
            </w:r>
            <w:r w:rsidRPr="0011466D">
              <w:rPr>
                <w:rFonts w:ascii="Times New Roman" w:hAnsi="Times New Roman"/>
                <w:sz w:val="24"/>
                <w:szCs w:val="24"/>
                <w:lang w:val="ru-RU"/>
              </w:rPr>
              <w:t>,6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E97EFB" w:rsidRPr="0011466D" w:rsidP="00531E90" w14:paraId="58EF808D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382,4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E97EFB" w:rsidRPr="0011466D" w:rsidP="00531E90" w14:paraId="77238F24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412</w:t>
            </w:r>
            <w:r w:rsidRPr="0011466D">
              <w:rPr>
                <w:rFonts w:ascii="Times New Roman" w:hAnsi="Times New Roman"/>
                <w:sz w:val="24"/>
                <w:szCs w:val="24"/>
                <w:lang w:val="ru-RU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027" w:type="dxa"/>
            <w:shd w:val="clear" w:color="auto" w:fill="auto"/>
            <w:vAlign w:val="center"/>
          </w:tcPr>
          <w:p w:rsidR="00E97EFB" w:rsidRPr="0011466D" w:rsidP="00531E90" w14:paraId="2A3743D4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1466D">
              <w:rPr>
                <w:rFonts w:ascii="Times New Roman" w:hAnsi="Times New Roman"/>
                <w:sz w:val="24"/>
                <w:szCs w:val="24"/>
                <w:lang w:val="ru-RU"/>
              </w:rPr>
              <w:t>350,0</w:t>
            </w:r>
          </w:p>
        </w:tc>
      </w:tr>
      <w:tr w14:paraId="12D886A5" w14:textId="77777777" w:rsidTr="00531E90">
        <w:tblPrEx>
          <w:tblW w:w="15020" w:type="dxa"/>
          <w:tblLayout w:type="fixed"/>
          <w:tblLook w:val="04A0"/>
        </w:tblPrEx>
        <w:tc>
          <w:tcPr>
            <w:tcW w:w="488" w:type="dxa"/>
            <w:vMerge/>
            <w:shd w:val="clear" w:color="auto" w:fill="auto"/>
            <w:vAlign w:val="center"/>
          </w:tcPr>
          <w:p w:rsidR="00E97EFB" w:rsidRPr="0011466D" w:rsidP="00531E90" w14:paraId="041CD900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760" w:type="dxa"/>
            <w:vMerge/>
            <w:shd w:val="clear" w:color="auto" w:fill="auto"/>
            <w:vAlign w:val="center"/>
          </w:tcPr>
          <w:p w:rsidR="00E97EFB" w:rsidRPr="0011466D" w:rsidP="00531E90" w14:paraId="61BD816E" w14:textId="77777777">
            <w:pPr>
              <w:pStyle w:val="Heading2"/>
              <w:spacing w:before="0" w:after="0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ru-RU"/>
              </w:rPr>
            </w:pPr>
          </w:p>
        </w:tc>
        <w:tc>
          <w:tcPr>
            <w:tcW w:w="5953" w:type="dxa"/>
            <w:shd w:val="clear" w:color="auto" w:fill="auto"/>
            <w:vAlign w:val="center"/>
          </w:tcPr>
          <w:p w:rsidR="00E97EFB" w:rsidRPr="0011466D" w:rsidP="00531E90" w14:paraId="3E1B4E26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1466D">
              <w:rPr>
                <w:rFonts w:ascii="Times New Roman" w:hAnsi="Times New Roman"/>
                <w:bCs/>
                <w:iCs/>
                <w:sz w:val="24"/>
                <w:szCs w:val="24"/>
              </w:rPr>
              <w:t>5.2. Закупівля послуг зі страхування життя (накопичувальне страхування життя із укладенням довгострокового договору) для дітей – сиріт та дітей, позбавлених батьківського піклування, які досягли   8 – річного віку та перебувають на первинному обліку Служби</w:t>
            </w:r>
          </w:p>
        </w:tc>
        <w:tc>
          <w:tcPr>
            <w:tcW w:w="878" w:type="dxa"/>
            <w:shd w:val="clear" w:color="auto" w:fill="auto"/>
            <w:vAlign w:val="center"/>
          </w:tcPr>
          <w:p w:rsidR="00E97EFB" w:rsidRPr="0011466D" w:rsidP="00531E90" w14:paraId="3891E4F1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1466D">
              <w:rPr>
                <w:rFonts w:ascii="Times New Roman" w:hAnsi="Times New Roman"/>
                <w:sz w:val="24"/>
                <w:szCs w:val="24"/>
                <w:lang w:val="ru-RU"/>
              </w:rPr>
              <w:t>0,0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E97EFB" w:rsidRPr="0011466D" w:rsidP="00531E90" w14:paraId="5008C2EC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1466D">
              <w:rPr>
                <w:rFonts w:ascii="Times New Roman" w:hAnsi="Times New Roman"/>
                <w:sz w:val="24"/>
                <w:szCs w:val="24"/>
                <w:lang w:val="ru-RU"/>
              </w:rPr>
              <w:t>0,0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E97EFB" w:rsidRPr="0011466D" w:rsidP="00531E90" w14:paraId="7B2ABB9C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  <w:r w:rsidRPr="0011466D">
              <w:rPr>
                <w:rFonts w:ascii="Times New Roman" w:hAnsi="Times New Roman"/>
                <w:sz w:val="24"/>
                <w:szCs w:val="24"/>
                <w:lang w:val="ru-RU"/>
              </w:rPr>
              <w:t>,0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E97EFB" w:rsidRPr="0011466D" w:rsidP="00531E90" w14:paraId="316C54BF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1466D">
              <w:rPr>
                <w:rFonts w:ascii="Times New Roman" w:hAnsi="Times New Roman"/>
                <w:sz w:val="24"/>
                <w:szCs w:val="24"/>
                <w:lang w:val="ru-RU"/>
              </w:rPr>
              <w:t>0,0</w:t>
            </w:r>
          </w:p>
        </w:tc>
        <w:tc>
          <w:tcPr>
            <w:tcW w:w="1027" w:type="dxa"/>
            <w:shd w:val="clear" w:color="auto" w:fill="auto"/>
            <w:vAlign w:val="center"/>
          </w:tcPr>
          <w:p w:rsidR="00E97EFB" w:rsidRPr="0011466D" w:rsidP="00531E90" w14:paraId="23FBEDA5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1466D">
              <w:rPr>
                <w:rFonts w:ascii="Times New Roman" w:hAnsi="Times New Roman"/>
                <w:sz w:val="24"/>
                <w:szCs w:val="24"/>
                <w:lang w:val="ru-RU"/>
              </w:rPr>
              <w:t>700,0</w:t>
            </w:r>
          </w:p>
        </w:tc>
      </w:tr>
      <w:tr w14:paraId="4716C44B" w14:textId="77777777" w:rsidTr="00531E90">
        <w:tblPrEx>
          <w:tblW w:w="15020" w:type="dxa"/>
          <w:tblLayout w:type="fixed"/>
          <w:tblLook w:val="04A0"/>
        </w:tblPrEx>
        <w:tc>
          <w:tcPr>
            <w:tcW w:w="488" w:type="dxa"/>
            <w:shd w:val="clear" w:color="auto" w:fill="auto"/>
            <w:vAlign w:val="center"/>
          </w:tcPr>
          <w:p w:rsidR="00E97EFB" w:rsidRPr="0011466D" w:rsidP="00531E90" w14:paraId="17B22828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760" w:type="dxa"/>
            <w:shd w:val="clear" w:color="auto" w:fill="auto"/>
            <w:vAlign w:val="center"/>
          </w:tcPr>
          <w:p w:rsidR="00E97EFB" w:rsidRPr="0011466D" w:rsidP="00531E90" w14:paraId="28BB538F" w14:textId="77777777">
            <w:pPr>
              <w:pStyle w:val="Heading2"/>
              <w:spacing w:before="0" w:after="0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lang w:val="ru-RU"/>
              </w:rPr>
            </w:pPr>
            <w:r w:rsidRPr="0011466D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lang w:val="ru-RU"/>
              </w:rPr>
              <w:t>ВСЬОГО тис. грн: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E97EFB" w:rsidRPr="0011466D" w:rsidP="00531E90" w14:paraId="3581644D" w14:textId="77777777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val="ru-RU"/>
              </w:rPr>
            </w:pPr>
          </w:p>
        </w:tc>
        <w:tc>
          <w:tcPr>
            <w:tcW w:w="878" w:type="dxa"/>
            <w:shd w:val="clear" w:color="auto" w:fill="auto"/>
            <w:vAlign w:val="center"/>
          </w:tcPr>
          <w:p w:rsidR="00E97EFB" w:rsidRPr="0011466D" w:rsidP="00531E90" w14:paraId="3FF19F29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1466D">
              <w:rPr>
                <w:rFonts w:ascii="Times New Roman" w:hAnsi="Times New Roman"/>
                <w:b/>
                <w:sz w:val="24"/>
                <w:szCs w:val="24"/>
              </w:rPr>
              <w:t>378,9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E97EFB" w:rsidRPr="0011466D" w:rsidP="00531E90" w14:paraId="3373C2C9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1466D">
              <w:rPr>
                <w:rFonts w:ascii="Times New Roman" w:hAnsi="Times New Roman"/>
                <w:b/>
                <w:sz w:val="24"/>
                <w:szCs w:val="24"/>
              </w:rPr>
              <w:t>422,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E97EFB" w:rsidRPr="0011466D" w:rsidP="00531E90" w14:paraId="7B045928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640,0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E97EFB" w:rsidRPr="0011466D" w:rsidP="00531E90" w14:paraId="70DD3FF3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917</w:t>
            </w:r>
            <w:r w:rsidRPr="0011466D"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027" w:type="dxa"/>
            <w:shd w:val="clear" w:color="auto" w:fill="auto"/>
            <w:vAlign w:val="center"/>
          </w:tcPr>
          <w:p w:rsidR="00E97EFB" w:rsidRPr="0011466D" w:rsidP="00531E90" w14:paraId="72EB472F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1466D">
              <w:rPr>
                <w:rFonts w:ascii="Times New Roman" w:hAnsi="Times New Roman"/>
                <w:b/>
                <w:sz w:val="24"/>
                <w:szCs w:val="24"/>
              </w:rPr>
              <w:t>1797,0</w:t>
            </w:r>
          </w:p>
        </w:tc>
      </w:tr>
    </w:tbl>
    <w:p w:rsidR="00E97EFB" w:rsidRPr="00171452" w:rsidP="00E97EFB" w14:paraId="4F755294" w14:textId="77777777"/>
    <w:p w:rsidR="00E97EFB" w:rsidRPr="00171452" w:rsidP="00E97EFB" w14:paraId="62EDCFBB" w14:textId="77777777">
      <w:pPr>
        <w:spacing w:after="0" w:line="240" w:lineRule="auto"/>
        <w:rPr>
          <w:rFonts w:ascii="Times New Roman" w:hAnsi="Times New Roman"/>
        </w:rPr>
      </w:pPr>
    </w:p>
    <w:p w:rsidR="00E97EFB" w:rsidRPr="00171452" w:rsidP="00E97EFB" w14:paraId="58471C36" w14:textId="095C93E9">
      <w:pPr>
        <w:tabs>
          <w:tab w:val="left" w:pos="7088"/>
          <w:tab w:val="left" w:pos="11907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Міський голова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6D7FB0">
        <w:rPr>
          <w:rFonts w:ascii="Times New Roman" w:hAnsi="Times New Roman"/>
          <w:sz w:val="28"/>
          <w:szCs w:val="28"/>
        </w:rPr>
        <w:t xml:space="preserve">             </w:t>
      </w:r>
      <w:r>
        <w:rPr>
          <w:rFonts w:ascii="Times New Roman" w:hAnsi="Times New Roman"/>
          <w:sz w:val="28"/>
          <w:szCs w:val="28"/>
        </w:rPr>
        <w:t>Ігор САПОЖКО</w:t>
      </w:r>
    </w:p>
    <w:permEnd w:id="0"/>
    <w:p w:rsidR="00F1699F" w:rsidRPr="00EA126F" w:rsidP="00B933FF" w14:paraId="18507996" w14:textId="6E90F9A2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0">
    <w:nsid w:val="222E7E37"/>
    <w:multiLevelType w:val="multilevel"/>
    <w:tmpl w:val="34DC49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l76JaJok92b2pX/0ko/KlWZAG6n90MaQKqH+HTf0spl+wA+0sD9Re6PibV0YinWXuLEN330JL/9D&#10;PVJ+zU7gOA==&#10;" w:salt="4ZBNdUCahv72AcEy7OX8r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76AC"/>
    <w:rsid w:val="00067E52"/>
    <w:rsid w:val="000D3B98"/>
    <w:rsid w:val="000D5820"/>
    <w:rsid w:val="000E7AC9"/>
    <w:rsid w:val="0011466D"/>
    <w:rsid w:val="00171452"/>
    <w:rsid w:val="0018237F"/>
    <w:rsid w:val="001B4916"/>
    <w:rsid w:val="0022588C"/>
    <w:rsid w:val="00232964"/>
    <w:rsid w:val="002D569F"/>
    <w:rsid w:val="002F5EB3"/>
    <w:rsid w:val="00354359"/>
    <w:rsid w:val="003735BC"/>
    <w:rsid w:val="003B2A39"/>
    <w:rsid w:val="004208DA"/>
    <w:rsid w:val="00424AD7"/>
    <w:rsid w:val="0049459F"/>
    <w:rsid w:val="00524AF7"/>
    <w:rsid w:val="00531E90"/>
    <w:rsid w:val="005A1DB2"/>
    <w:rsid w:val="005C6C54"/>
    <w:rsid w:val="00617517"/>
    <w:rsid w:val="00643CA3"/>
    <w:rsid w:val="00662744"/>
    <w:rsid w:val="006D7FB0"/>
    <w:rsid w:val="006F409C"/>
    <w:rsid w:val="006F7263"/>
    <w:rsid w:val="0073604C"/>
    <w:rsid w:val="0076245B"/>
    <w:rsid w:val="00765454"/>
    <w:rsid w:val="00853C00"/>
    <w:rsid w:val="008744DA"/>
    <w:rsid w:val="00886460"/>
    <w:rsid w:val="008A5D36"/>
    <w:rsid w:val="009511FC"/>
    <w:rsid w:val="00955B4D"/>
    <w:rsid w:val="009D68EE"/>
    <w:rsid w:val="009E4B16"/>
    <w:rsid w:val="00A34267"/>
    <w:rsid w:val="00A84A56"/>
    <w:rsid w:val="00AF203F"/>
    <w:rsid w:val="00B20C04"/>
    <w:rsid w:val="00B42DA5"/>
    <w:rsid w:val="00B933FF"/>
    <w:rsid w:val="00C2733D"/>
    <w:rsid w:val="00C33ABB"/>
    <w:rsid w:val="00C37D7A"/>
    <w:rsid w:val="00C500E3"/>
    <w:rsid w:val="00CB633A"/>
    <w:rsid w:val="00CF556F"/>
    <w:rsid w:val="00E2119D"/>
    <w:rsid w:val="00E97EFB"/>
    <w:rsid w:val="00E97F96"/>
    <w:rsid w:val="00EA126F"/>
    <w:rsid w:val="00F04D2F"/>
    <w:rsid w:val="00F1699F"/>
    <w:rsid w:val="00F64E3E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paragraph" w:styleId="Heading2">
    <w:name w:val="heading 2"/>
    <w:basedOn w:val="Normal"/>
    <w:next w:val="Normal"/>
    <w:link w:val="2"/>
    <w:qFormat/>
    <w:rsid w:val="00E97EFB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character" w:customStyle="1" w:styleId="2">
    <w:name w:val="Заголовок 2 Знак"/>
    <w:basedOn w:val="DefaultParagraphFont"/>
    <w:link w:val="Heading2"/>
    <w:rsid w:val="00E97EFB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ListParagraph">
    <w:name w:val="List Paragraph"/>
    <w:basedOn w:val="Normal"/>
    <w:uiPriority w:val="34"/>
    <w:qFormat/>
    <w:rsid w:val="00E97EFB"/>
    <w:pPr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0060DA"/>
    <w:rsid w:val="00052D9E"/>
    <w:rsid w:val="000C260D"/>
    <w:rsid w:val="001A51A0"/>
    <w:rsid w:val="001D2F2D"/>
    <w:rsid w:val="002F1BF1"/>
    <w:rsid w:val="004A6BAA"/>
    <w:rsid w:val="005112E8"/>
    <w:rsid w:val="00564DF9"/>
    <w:rsid w:val="00651CF5"/>
    <w:rsid w:val="00724AD0"/>
    <w:rsid w:val="008A5D36"/>
    <w:rsid w:val="00A272E3"/>
    <w:rsid w:val="00A34267"/>
    <w:rsid w:val="00BC4D87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619</Words>
  <Characters>3534</Characters>
  <Application>Microsoft Office Word</Application>
  <DocSecurity>8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4145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Rada</cp:lastModifiedBy>
  <cp:revision>17</cp:revision>
  <dcterms:created xsi:type="dcterms:W3CDTF">2023-03-27T06:23:00Z</dcterms:created>
  <dcterms:modified xsi:type="dcterms:W3CDTF">2026-05-11T12:57:00Z</dcterms:modified>
</cp:coreProperties>
</file>