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05DCA" w14:textId="77777777" w:rsidR="005B1C08" w:rsidRDefault="00EA1D57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13C8ED5B" w14:textId="77777777" w:rsidR="00EA1D57" w:rsidRDefault="00EA1D57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5B1C08">
        <w:rPr>
          <w:rFonts w:ascii="Times New Roman" w:hAnsi="Times New Roman"/>
          <w:sz w:val="28"/>
          <w:szCs w:val="28"/>
          <w:lang w:val="uk-UA"/>
        </w:rPr>
        <w:t>про</w:t>
      </w:r>
      <w:r w:rsidR="00FD418C">
        <w:rPr>
          <w:rFonts w:ascii="Times New Roman" w:hAnsi="Times New Roman"/>
          <w:sz w:val="28"/>
          <w:szCs w:val="28"/>
          <w:lang w:val="uk-UA"/>
        </w:rPr>
        <w:t>є</w:t>
      </w:r>
      <w:r w:rsidRPr="005B1C08">
        <w:rPr>
          <w:rFonts w:ascii="Times New Roman" w:hAnsi="Times New Roman"/>
          <w:sz w:val="28"/>
          <w:szCs w:val="28"/>
          <w:lang w:val="uk-UA"/>
        </w:rPr>
        <w:t>кту</w:t>
      </w:r>
      <w:proofErr w:type="spellEnd"/>
      <w:r w:rsidRPr="005B1C08">
        <w:rPr>
          <w:rFonts w:ascii="Times New Roman" w:hAnsi="Times New Roman"/>
          <w:sz w:val="28"/>
          <w:szCs w:val="28"/>
          <w:lang w:val="uk-UA"/>
        </w:rPr>
        <w:t xml:space="preserve"> рішення</w:t>
      </w:r>
    </w:p>
    <w:p w14:paraId="54F00AFD" w14:textId="77777777" w:rsidR="00EA1D57" w:rsidRPr="00EA1D57" w:rsidRDefault="00EA1D57" w:rsidP="00EA1D57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EA1D57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Про безоплатне прийняття </w:t>
      </w:r>
      <w:r w:rsidRPr="00EA1D57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в</w:t>
      </w:r>
      <w:r w:rsidRPr="00EA1D57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комунальну власність</w:t>
      </w:r>
      <w:r w:rsidRPr="00EA1D57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 </w:t>
      </w:r>
      <w:proofErr w:type="spellStart"/>
      <w:r w:rsidRPr="00EA1D57">
        <w:rPr>
          <w:rFonts w:ascii="Times New Roman" w:hAnsi="Times New Roman" w:cs="Times New Roman"/>
          <w:b/>
          <w:bCs/>
          <w:sz w:val="28"/>
          <w:szCs w:val="28"/>
        </w:rPr>
        <w:t>Броварської</w:t>
      </w:r>
      <w:proofErr w:type="spellEnd"/>
      <w:r w:rsidRPr="00EA1D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7E26FB8" w14:textId="77777777" w:rsidR="00EA1D57" w:rsidRPr="00EA1D57" w:rsidRDefault="00EA1D57" w:rsidP="00EA1D5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proofErr w:type="spellStart"/>
      <w:r w:rsidRPr="00EA1D5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міської</w:t>
      </w:r>
      <w:proofErr w:type="spellEnd"/>
      <w:r w:rsidRPr="00EA1D5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EA1D5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територіальної</w:t>
      </w:r>
      <w:proofErr w:type="spellEnd"/>
      <w:r w:rsidRPr="00EA1D5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EA1D5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громади</w:t>
      </w:r>
      <w:proofErr w:type="spellEnd"/>
      <w:r w:rsidRPr="00EA1D57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 зарядної станції   </w:t>
      </w:r>
      <w:proofErr w:type="spellStart"/>
      <w:r w:rsidRPr="00EA1D57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US"/>
        </w:rPr>
        <w:t>EkoFlow</w:t>
      </w:r>
      <w:proofErr w:type="spellEnd"/>
      <w:r w:rsidRPr="00EA1D57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 </w:t>
      </w:r>
    </w:p>
    <w:p w14:paraId="64E49738" w14:textId="77777777" w:rsidR="00EA1D57" w:rsidRPr="00EA1D57" w:rsidRDefault="00EA1D57" w:rsidP="00EA1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</w:pPr>
      <w:r w:rsidRPr="00EA1D57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від </w:t>
      </w:r>
      <w:r w:rsidRPr="00EA1D5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громадянки Світлани ГУДІЙ»</w:t>
      </w:r>
    </w:p>
    <w:p w14:paraId="308A3415" w14:textId="77777777" w:rsidR="00EA1D57" w:rsidRPr="00EA1D57" w:rsidRDefault="00EA1D57" w:rsidP="00EA1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</w:pPr>
    </w:p>
    <w:p w14:paraId="40FCE351" w14:textId="77777777" w:rsidR="00EA1D57" w:rsidRPr="00EA1D57" w:rsidRDefault="00EA1D57" w:rsidP="00EA1D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EA1D57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Пояснювальна</w:t>
      </w:r>
      <w:proofErr w:type="spellEnd"/>
      <w:r w:rsidRPr="00EA1D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записка </w:t>
      </w:r>
      <w:proofErr w:type="spellStart"/>
      <w:r w:rsidRPr="00EA1D57"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підготовлена</w:t>
      </w:r>
      <w:proofErr w:type="spellEnd"/>
      <w:r w:rsidRPr="00EA1D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A1D57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EA1D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ст. 20 Регламенту </w:t>
      </w:r>
      <w:proofErr w:type="spellStart"/>
      <w:r w:rsidRPr="00EA1D57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Броварської</w:t>
      </w:r>
      <w:proofErr w:type="spellEnd"/>
      <w:r w:rsidRPr="00EA1D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A1D57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EA1D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bookmarkStart w:id="0" w:name="_Hlk68696339"/>
      <w:proofErr w:type="spellStart"/>
      <w:r w:rsidRPr="00EA1D57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</w:t>
      </w:r>
      <w:proofErr w:type="spellEnd"/>
      <w:r w:rsidRPr="00EA1D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EA1D57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</w:t>
      </w:r>
      <w:proofErr w:type="spellEnd"/>
      <w:r w:rsidRPr="00EA1D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A1D57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EA1D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 w:rsidRPr="00EA1D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VIII </w:t>
      </w:r>
      <w:proofErr w:type="spellStart"/>
      <w:r w:rsidRPr="00EA1D57">
        <w:rPr>
          <w:rFonts w:ascii="Times New Roman" w:eastAsia="Times New Roman" w:hAnsi="Times New Roman" w:cs="Times New Roman"/>
          <w:color w:val="000000"/>
          <w:sz w:val="28"/>
          <w:szCs w:val="28"/>
        </w:rPr>
        <w:t>скликання</w:t>
      </w:r>
      <w:proofErr w:type="spellEnd"/>
      <w:r w:rsidRPr="00EA1D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0A98486" w14:textId="77777777" w:rsidR="00EA1D57" w:rsidRPr="00EA1D57" w:rsidRDefault="00EA1D57" w:rsidP="00EA1D5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</w:p>
    <w:p w14:paraId="424DEA50" w14:textId="77777777" w:rsidR="00EA1D57" w:rsidRPr="00EA1D57" w:rsidRDefault="00EA1D57" w:rsidP="00EA1D5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A1D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 Обґрунтування необхідності прийняття рішення</w:t>
      </w:r>
    </w:p>
    <w:p w14:paraId="4222CC8A" w14:textId="1E938BAF" w:rsidR="00EA1D57" w:rsidRDefault="00EA1D57" w:rsidP="00EA1D57">
      <w:pPr>
        <w:spacing w:after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A1D57">
        <w:rPr>
          <w:rFonts w:ascii="Calibri" w:eastAsia="Calibri" w:hAnsi="Calibri" w:cs="Times New Roman"/>
          <w:lang w:val="uk-UA" w:eastAsia="en-US"/>
        </w:rPr>
        <w:t xml:space="preserve"> </w:t>
      </w:r>
      <w:r w:rsidRPr="00EA1D5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Л</w:t>
      </w:r>
      <w:r w:rsidRPr="00EA1D57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ист </w:t>
      </w:r>
      <w:r w:rsidRPr="00EA1D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управління централізованого бухгалтерського обліку </w:t>
      </w:r>
      <w:bookmarkStart w:id="1" w:name="_Hlk228984648"/>
      <w:r w:rsidRPr="00EA1D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виконавчого комітету Броварської міської ради Броварського району Київської області </w:t>
      </w:r>
      <w:bookmarkEnd w:id="1"/>
      <w:r w:rsidRPr="00EA1D57">
        <w:rPr>
          <w:rFonts w:ascii="Times New Roman" w:eastAsia="Calibri" w:hAnsi="Times New Roman" w:cs="Times New Roman"/>
          <w:sz w:val="28"/>
          <w:szCs w:val="28"/>
          <w:lang w:val="uk-UA"/>
        </w:rPr>
        <w:t>та її виконавчих    органів    від 29.04.2026 № 6638/1.4.2/В</w:t>
      </w:r>
      <w:r w:rsidR="00A201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дарчий лист Світлани ГУДІЙ, зареєстрований 16.04.2026 р. за № 145</w:t>
      </w:r>
      <w:r w:rsidRPr="00EA1D5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1D62805C" w14:textId="77777777" w:rsidR="00925388" w:rsidRPr="00925388" w:rsidRDefault="00925388" w:rsidP="00EA1D57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18"/>
          <w:szCs w:val="18"/>
          <w:lang w:val="uk-UA"/>
        </w:rPr>
      </w:pPr>
    </w:p>
    <w:p w14:paraId="4C0D9CEE" w14:textId="77777777" w:rsidR="00EA1D57" w:rsidRPr="00EA1D57" w:rsidRDefault="00EA1D57" w:rsidP="00EA1D57">
      <w:pPr>
        <w:spacing w:after="1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EA1D57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2. Мета і шляхи її досягнення</w:t>
      </w:r>
    </w:p>
    <w:p w14:paraId="414A2549" w14:textId="3AEA5CD6" w:rsidR="00EA1D57" w:rsidRDefault="00EA1D57" w:rsidP="00EA1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A1D5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Мета –</w:t>
      </w:r>
      <w:r w:rsidRPr="00EA1D5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створення умов для безперебійної роботи інформаційно-довідкової служби «Контакт-центр»</w:t>
      </w:r>
      <w:r w:rsidRPr="009253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Броварської міської ради Броварського району Київської області</w:t>
      </w:r>
      <w:r w:rsidRPr="00EA1D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випадку відсутності електр</w:t>
      </w:r>
      <w:r w:rsidR="00925388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Pr="00EA1D57">
        <w:rPr>
          <w:rFonts w:ascii="Times New Roman" w:eastAsia="Calibri" w:hAnsi="Times New Roman" w:cs="Times New Roman"/>
          <w:sz w:val="28"/>
          <w:szCs w:val="28"/>
          <w:lang w:val="uk-UA"/>
        </w:rPr>
        <w:t>енергії.</w:t>
      </w:r>
    </w:p>
    <w:p w14:paraId="4BF84F30" w14:textId="77777777" w:rsidR="00925388" w:rsidRPr="00925388" w:rsidRDefault="00925388" w:rsidP="00EA1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shd w:val="clear" w:color="auto" w:fill="FFFFFF"/>
          <w:lang w:val="uk-UA" w:eastAsia="en-US"/>
        </w:rPr>
      </w:pPr>
    </w:p>
    <w:p w14:paraId="54853EA8" w14:textId="77777777" w:rsidR="00EA1D57" w:rsidRPr="00EA1D57" w:rsidRDefault="00EA1D57" w:rsidP="00EA1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EA1D57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3. Правові аспекти</w:t>
      </w:r>
    </w:p>
    <w:p w14:paraId="16C18468" w14:textId="10DF42CE" w:rsidR="00EA1D57" w:rsidRDefault="00EA1D57" w:rsidP="00EA1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EA1D57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14:paraId="60128903" w14:textId="77777777" w:rsidR="00925388" w:rsidRPr="00925388" w:rsidRDefault="00925388" w:rsidP="00EA1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18"/>
          <w:szCs w:val="18"/>
          <w:lang w:val="uk-UA"/>
        </w:rPr>
      </w:pPr>
    </w:p>
    <w:p w14:paraId="1901474D" w14:textId="77777777" w:rsidR="00EA1D57" w:rsidRPr="00EA1D57" w:rsidRDefault="00EA1D57" w:rsidP="00EA1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EA1D57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</w:t>
      </w:r>
    </w:p>
    <w:p w14:paraId="61190D51" w14:textId="2A5F1B2F" w:rsidR="00EA1D57" w:rsidRDefault="00EA1D57" w:rsidP="00EA1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EA1D5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Прийняття даного рішення виділення коштів не потребує.</w:t>
      </w:r>
    </w:p>
    <w:p w14:paraId="1DA2B544" w14:textId="77777777" w:rsidR="00925388" w:rsidRPr="00925388" w:rsidRDefault="00925388" w:rsidP="00EA1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  <w:lang w:val="uk-UA" w:eastAsia="en-US"/>
        </w:rPr>
      </w:pPr>
    </w:p>
    <w:p w14:paraId="1920CD0C" w14:textId="77777777" w:rsidR="00EA1D57" w:rsidRPr="00EA1D57" w:rsidRDefault="00EA1D57" w:rsidP="00EA1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EA1D57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5. Прогноз результатів</w:t>
      </w:r>
    </w:p>
    <w:p w14:paraId="1A66F910" w14:textId="135910F5" w:rsidR="00EA1D57" w:rsidRDefault="00EA1D57" w:rsidP="00EA1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A1D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Ефективне використання </w:t>
      </w:r>
      <w:r w:rsidRPr="00EA1D5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зарядної станції </w:t>
      </w:r>
      <w:proofErr w:type="spellStart"/>
      <w:r w:rsidRPr="00EA1D57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EkoFlow</w:t>
      </w:r>
      <w:proofErr w:type="spellEnd"/>
      <w:r w:rsidRPr="00EA1D57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 </w:t>
      </w:r>
      <w:proofErr w:type="spellStart"/>
      <w:r w:rsidRPr="00EA1D5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надасть</w:t>
      </w:r>
      <w:proofErr w:type="spellEnd"/>
      <w:r w:rsidRPr="00EA1D5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можливість </w:t>
      </w:r>
      <w:r w:rsidRPr="0092538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забезпеч</w:t>
      </w:r>
      <w:r w:rsidRPr="00EA1D5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ити</w:t>
      </w:r>
      <w:r w:rsidRPr="0092538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</w:t>
      </w:r>
      <w:r w:rsidRPr="00EA1D57">
        <w:rPr>
          <w:rFonts w:ascii="Times New Roman" w:eastAsia="Times New Roman" w:hAnsi="Times New Roman" w:cs="Times New Roman"/>
          <w:sz w:val="28"/>
          <w:szCs w:val="28"/>
          <w:lang w:val="uk-UA"/>
        </w:rPr>
        <w:t>альтернативним джерелом електроенергії</w:t>
      </w:r>
      <w:r w:rsidRPr="00EA1D5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інформаційно-довідкову службу «Контакт-центр»</w:t>
      </w:r>
      <w:r w:rsidRPr="009253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Броварської міської ради Броварського району Київської області</w:t>
      </w:r>
      <w:r w:rsidRPr="00EA1D5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5AEC3CE0" w14:textId="77777777" w:rsidR="00925388" w:rsidRPr="00925388" w:rsidRDefault="00925388" w:rsidP="00EA1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shd w:val="clear" w:color="auto" w:fill="FFFFFF"/>
          <w:lang w:val="uk-UA" w:eastAsia="en-US"/>
        </w:rPr>
      </w:pPr>
    </w:p>
    <w:p w14:paraId="7B6D9B06" w14:textId="77777777" w:rsidR="00EA1D57" w:rsidRPr="00EA1D57" w:rsidRDefault="00EA1D57" w:rsidP="00EA1D5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EA1D57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6. Суб’єкт подання </w:t>
      </w:r>
      <w:proofErr w:type="spellStart"/>
      <w:r w:rsidRPr="00EA1D57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проєкту</w:t>
      </w:r>
      <w:proofErr w:type="spellEnd"/>
      <w:r w:rsidRPr="00EA1D57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рішення</w:t>
      </w:r>
    </w:p>
    <w:p w14:paraId="36E12892" w14:textId="77777777" w:rsidR="00EA1D57" w:rsidRPr="00EA1D57" w:rsidRDefault="00EA1D57" w:rsidP="00EA1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1D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EA1D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76DE3863" w14:textId="77777777" w:rsidR="00EA1D57" w:rsidRPr="00EA1D57" w:rsidRDefault="00EA1D57" w:rsidP="00EA1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1D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EA1D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EA1D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EA1D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 </w:t>
      </w:r>
    </w:p>
    <w:p w14:paraId="46261584" w14:textId="77777777" w:rsidR="00EA1D57" w:rsidRPr="00EA1D57" w:rsidRDefault="00EA1D57" w:rsidP="00EA1D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E1443FE" w14:textId="77777777" w:rsidR="00EA1D57" w:rsidRPr="00EA1D57" w:rsidRDefault="00EA1D57" w:rsidP="00EA1D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1D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з питань </w:t>
      </w:r>
    </w:p>
    <w:p w14:paraId="2A81355A" w14:textId="77777777" w:rsidR="00EA1D57" w:rsidRPr="00EA1D57" w:rsidRDefault="00EA1D57" w:rsidP="00EA1D5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EA1D57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власності та житла                                             Ірина ЮЩЕНКО</w:t>
      </w:r>
    </w:p>
    <w:p w14:paraId="19D3CCEC" w14:textId="6BF3F1B6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244E7"/>
    <w:rsid w:val="00696599"/>
    <w:rsid w:val="006C396C"/>
    <w:rsid w:val="0074644B"/>
    <w:rsid w:val="007E7FBA"/>
    <w:rsid w:val="00827775"/>
    <w:rsid w:val="00881846"/>
    <w:rsid w:val="00925388"/>
    <w:rsid w:val="009B7D79"/>
    <w:rsid w:val="009C0EEF"/>
    <w:rsid w:val="00A2019B"/>
    <w:rsid w:val="00A218AE"/>
    <w:rsid w:val="00B35D4C"/>
    <w:rsid w:val="00B46089"/>
    <w:rsid w:val="00B80167"/>
    <w:rsid w:val="00BF6942"/>
    <w:rsid w:val="00D5049E"/>
    <w:rsid w:val="00D92C45"/>
    <w:rsid w:val="00DD7BFD"/>
    <w:rsid w:val="00EA1D57"/>
    <w:rsid w:val="00FC33D9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  <w15:docId w15:val="{D7BF6F0E-FD63-4D20-A40D-DB3A28D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EA1D57"/>
    <w:pPr>
      <w:spacing w:after="0" w:line="240" w:lineRule="auto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20</cp:revision>
  <dcterms:created xsi:type="dcterms:W3CDTF">2021-03-03T14:03:00Z</dcterms:created>
  <dcterms:modified xsi:type="dcterms:W3CDTF">2026-05-08T11:04:00Z</dcterms:modified>
</cp:coreProperties>
</file>