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ACE3" w14:textId="77777777" w:rsidR="00890249" w:rsidRDefault="00890249" w:rsidP="0089024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3B8A7581" w14:textId="77777777" w:rsidR="00890249" w:rsidRDefault="00890249" w:rsidP="00890249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  <w:lang w:val="uk-UA"/>
        </w:rPr>
        <w:t>Про приватизацію житлових приміщень гуртожитків</w:t>
      </w:r>
      <w:r>
        <w:rPr>
          <w:b/>
          <w:color w:val="000000"/>
          <w:sz w:val="28"/>
          <w:szCs w:val="28"/>
        </w:rPr>
        <w:t>»</w:t>
      </w:r>
    </w:p>
    <w:p w14:paraId="49CAA536" w14:textId="77777777" w:rsidR="00890249" w:rsidRDefault="00890249" w:rsidP="00890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30F02A" w14:textId="77777777" w:rsidR="00890249" w:rsidRDefault="00890249" w:rsidP="0089024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367A7C83" w14:textId="77777777" w:rsidR="00890249" w:rsidRDefault="00890249" w:rsidP="00890249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14076DCE" w14:textId="77777777" w:rsidR="00890249" w:rsidRDefault="00890249" w:rsidP="00890249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C0C44DC" w14:textId="77777777" w:rsidR="00890249" w:rsidRDefault="00890249" w:rsidP="00890249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14:paraId="7DBAA1A1" w14:textId="77777777" w:rsidR="00890249" w:rsidRDefault="00890249" w:rsidP="00890249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D7AB79" w14:textId="77777777" w:rsidR="00890249" w:rsidRDefault="00890249" w:rsidP="00890249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14:paraId="1BDA4941" w14:textId="77777777" w:rsidR="00890249" w:rsidRDefault="00890249" w:rsidP="00890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203905AD" w14:textId="77777777" w:rsidR="00890249" w:rsidRDefault="00890249" w:rsidP="00890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469B8721" w14:textId="77777777" w:rsidR="00890249" w:rsidRDefault="00890249" w:rsidP="00890249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579BC930" w14:textId="77777777" w:rsidR="00890249" w:rsidRDefault="00890249" w:rsidP="00890249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0E822C3A" w14:textId="77777777" w:rsidR="00890249" w:rsidRDefault="00890249" w:rsidP="0089024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2E7753A" w14:textId="77777777" w:rsidR="00890249" w:rsidRDefault="00890249" w:rsidP="0089024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гуртожитку міститься в довідці про реєстрацію місця проживання особи, яка 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14:paraId="748908D6" w14:textId="77777777" w:rsidR="00890249" w:rsidRPr="001B5475" w:rsidRDefault="00890249" w:rsidP="0089024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8370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/</w:t>
      </w:r>
      <w:r w:rsidRPr="001B54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спільну часткову власність житлові приміщення у гуртожитках.</w:t>
      </w:r>
    </w:p>
    <w:p w14:paraId="4824E09E" w14:textId="77777777" w:rsidR="00890249" w:rsidRDefault="00890249" w:rsidP="0089024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C9F65F" w14:textId="77777777" w:rsidR="00890249" w:rsidRDefault="00890249" w:rsidP="00890249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14:paraId="63FD86B5" w14:textId="77777777" w:rsidR="00890249" w:rsidRDefault="00890249" w:rsidP="00890249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1025B2B0" w14:textId="77777777" w:rsidR="00890249" w:rsidRDefault="00890249" w:rsidP="00890249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44B0C1" w14:textId="77777777" w:rsidR="00890249" w:rsidRDefault="00890249" w:rsidP="00890249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14:paraId="133D930A" w14:textId="77777777" w:rsidR="00890249" w:rsidRDefault="00890249" w:rsidP="00890249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C3E9F94" w14:textId="77777777" w:rsidR="00890249" w:rsidRDefault="00890249" w:rsidP="00890249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14:paraId="497CCC67" w14:textId="77777777" w:rsidR="00890249" w:rsidRDefault="00890249" w:rsidP="00890249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 результатів</w:t>
      </w:r>
    </w:p>
    <w:p w14:paraId="53BA6AE0" w14:textId="77777777" w:rsidR="00890249" w:rsidRDefault="00890249" w:rsidP="0089024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АТ «Ощадбанк».</w:t>
      </w:r>
    </w:p>
    <w:p w14:paraId="31A2FCF3" w14:textId="77777777" w:rsidR="00890249" w:rsidRDefault="00890249" w:rsidP="00890249">
      <w:pPr>
        <w:pStyle w:val="a9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CECD7E" w14:textId="77777777" w:rsidR="00890249" w:rsidRDefault="00890249" w:rsidP="00890249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1CAE4519" w14:textId="77777777" w:rsidR="00890249" w:rsidRDefault="00890249" w:rsidP="008902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49DA041" w14:textId="77777777" w:rsidR="00890249" w:rsidRDefault="00890249" w:rsidP="008902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19C518" w14:textId="77777777" w:rsidR="00890249" w:rsidRDefault="00890249" w:rsidP="0089024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0DAAD747" w14:textId="77777777" w:rsidR="00890249" w:rsidRPr="00D60DEC" w:rsidRDefault="00890249" w:rsidP="00890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11830D" w14:textId="77777777" w:rsidR="00890249" w:rsidRDefault="00890249" w:rsidP="00890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14:paraId="30DD75C5" w14:textId="77777777" w:rsidR="00890249" w:rsidRDefault="00890249" w:rsidP="00890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FBDDB5" w14:textId="77777777" w:rsidR="00890249" w:rsidRDefault="00890249" w:rsidP="00890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D3CCEC" w14:textId="7A1E55B7" w:rsidR="009B7D79" w:rsidRPr="00890249" w:rsidRDefault="009B7D79" w:rsidP="00890249"/>
    <w:sectPr w:rsidR="009B7D79" w:rsidRPr="00890249" w:rsidSect="00622430">
      <w:headerReference w:type="default" r:id="rId5"/>
      <w:footerReference w:type="default" r:id="rId6"/>
      <w:pgSz w:w="11906" w:h="16838"/>
      <w:pgMar w:top="993" w:right="926" w:bottom="993" w:left="16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799320"/>
      <w:docPartObj>
        <w:docPartGallery w:val="Page Numbers (Bottom of Page)"/>
        <w:docPartUnique/>
      </w:docPartObj>
    </w:sdtPr>
    <w:sdtEndPr/>
    <w:sdtContent>
      <w:p w14:paraId="31A4F231" w14:textId="77777777" w:rsidR="00622430" w:rsidRDefault="008902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FEC168C" w14:textId="77777777" w:rsidR="00622430" w:rsidRDefault="00890249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0199"/>
      <w:showingPlcHdr/>
    </w:sdtPr>
    <w:sdtEndPr/>
    <w:sdtContent>
      <w:p w14:paraId="6B754C1B" w14:textId="77777777" w:rsidR="004C7B8E" w:rsidRDefault="00890249">
        <w:pPr>
          <w:pStyle w:val="a7"/>
          <w:jc w:val="center"/>
        </w:pPr>
        <w:r>
          <w:t xml:space="preserve">     </w:t>
        </w:r>
      </w:p>
    </w:sdtContent>
  </w:sdt>
  <w:p w14:paraId="0DF5A278" w14:textId="77777777" w:rsidR="004C7B8E" w:rsidRDefault="008902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90249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footer"/>
    <w:basedOn w:val="a"/>
    <w:link w:val="a6"/>
    <w:uiPriority w:val="99"/>
    <w:unhideWhenUsed/>
    <w:qFormat/>
    <w:rsid w:val="008902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qFormat/>
    <w:rsid w:val="00890249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8902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qFormat/>
    <w:rsid w:val="00890249"/>
    <w:rPr>
      <w:rFonts w:eastAsiaTheme="minorHAnsi"/>
      <w:lang w:eastAsia="en-US"/>
    </w:rPr>
  </w:style>
  <w:style w:type="paragraph" w:customStyle="1" w:styleId="docdata">
    <w:name w:val="docdata"/>
    <w:basedOn w:val="a"/>
    <w:qFormat/>
    <w:rsid w:val="008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902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2026-05-07T10:43:00Z</dcterms:modified>
</cp:coreProperties>
</file>