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A62865" w:rsidRPr="00993BFC" w:rsidP="00ED35D9" w14:paraId="5C05C0B0" w14:textId="5F391D1A">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A62865" w:rsidP="00ED35D9" w14:paraId="048114C8" w14:textId="016EFDC7">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Рішення Броварської міської</w:t>
      </w:r>
    </w:p>
    <w:p w:rsidR="00A62865" w:rsidP="00ED35D9" w14:paraId="0AB0FE18" w14:textId="0A5D9B5A">
      <w:pPr>
        <w:spacing w:after="0" w:line="240" w:lineRule="auto"/>
        <w:ind w:left="3828"/>
        <w:jc w:val="center"/>
        <w:rPr>
          <w:rFonts w:ascii="Times New Roman" w:hAnsi="Times New Roman"/>
          <w:sz w:val="28"/>
          <w:szCs w:val="28"/>
        </w:rPr>
      </w:pPr>
      <w:r w:rsidRPr="00993BFC">
        <w:rPr>
          <w:rFonts w:ascii="Times New Roman" w:hAnsi="Times New Roman"/>
          <w:sz w:val="28"/>
          <w:szCs w:val="28"/>
        </w:rPr>
        <w:t xml:space="preserve"> </w:t>
      </w:r>
      <w:r>
        <w:rPr>
          <w:rFonts w:ascii="Times New Roman" w:hAnsi="Times New Roman"/>
          <w:sz w:val="28"/>
          <w:szCs w:val="28"/>
        </w:rPr>
        <w:t xml:space="preserve">                              р</w:t>
      </w:r>
      <w:r w:rsidRPr="00993BFC">
        <w:rPr>
          <w:rFonts w:ascii="Times New Roman" w:hAnsi="Times New Roman"/>
          <w:sz w:val="28"/>
          <w:szCs w:val="28"/>
        </w:rPr>
        <w:t>ади</w:t>
      </w:r>
      <w:r>
        <w:rPr>
          <w:rFonts w:ascii="Times New Roman" w:hAnsi="Times New Roman"/>
          <w:sz w:val="28"/>
          <w:szCs w:val="28"/>
        </w:rPr>
        <w:t xml:space="preserve"> </w:t>
      </w:r>
      <w:r w:rsidRPr="00993BFC">
        <w:rPr>
          <w:rFonts w:ascii="Times New Roman" w:hAnsi="Times New Roman"/>
          <w:sz w:val="28"/>
          <w:szCs w:val="28"/>
        </w:rPr>
        <w:t>Броварського району</w:t>
      </w:r>
    </w:p>
    <w:p w:rsidR="00A62865" w:rsidP="009A40AA" w14:paraId="46CA4E5B" w14:textId="77777777">
      <w:pPr>
        <w:pStyle w:val="docdata"/>
        <w:spacing w:before="0" w:beforeAutospacing="0" w:after="0" w:afterAutospacing="0" w:line="276" w:lineRule="auto"/>
        <w:ind w:left="5670"/>
        <w:jc w:val="center"/>
        <w:rPr>
          <w:rFonts w:eastAsia="Cambria Math"/>
          <w:sz w:val="28"/>
          <w:lang w:eastAsia="ru-RU"/>
        </w:rPr>
      </w:pPr>
      <w:r w:rsidRPr="00993BFC">
        <w:rPr>
          <w:sz w:val="28"/>
          <w:szCs w:val="28"/>
        </w:rPr>
        <w:t>Київської області</w:t>
      </w:r>
      <w:r w:rsidRPr="00130307">
        <w:rPr>
          <w:rFonts w:eastAsia="Cambria Math"/>
          <w:sz w:val="28"/>
          <w:lang w:eastAsia="ru-RU"/>
        </w:rPr>
        <w:t xml:space="preserve"> </w:t>
      </w:r>
    </w:p>
    <w:permEnd w:id="0"/>
    <w:p w:rsidR="009A40AA" w:rsidRPr="008222BB" w:rsidP="009A40AA" w14:paraId="6D93536F" w14:textId="70CEC0E0">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2675-116-08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A62865" w:rsidP="00F51CE6" w14:paraId="7DA28BDF" w14:textId="77777777">
      <w:pPr>
        <w:spacing w:after="0"/>
        <w:jc w:val="center"/>
        <w:rPr>
          <w:rFonts w:ascii="Times New Roman" w:hAnsi="Times New Roman" w:cs="Times New Roman"/>
          <w:b/>
          <w:bCs/>
          <w:sz w:val="28"/>
          <w:szCs w:val="28"/>
        </w:rPr>
      </w:pPr>
      <w:permStart w:id="1" w:edGrp="everyone"/>
    </w:p>
    <w:p w:rsidR="00A62865" w:rsidP="00F51CE6" w14:paraId="35889A64" w14:textId="77777777">
      <w:pPr>
        <w:spacing w:after="0"/>
        <w:jc w:val="center"/>
        <w:rPr>
          <w:rFonts w:ascii="Times New Roman" w:hAnsi="Times New Roman" w:cs="Times New Roman"/>
          <w:b/>
          <w:bCs/>
          <w:sz w:val="28"/>
          <w:szCs w:val="28"/>
        </w:rPr>
      </w:pPr>
    </w:p>
    <w:p w:rsidR="00A62865" w:rsidP="00F51CE6" w14:paraId="5CE716CD" w14:textId="77777777">
      <w:pPr>
        <w:spacing w:after="0"/>
        <w:jc w:val="center"/>
        <w:rPr>
          <w:rFonts w:ascii="Times New Roman" w:hAnsi="Times New Roman" w:cs="Times New Roman"/>
          <w:b/>
          <w:bCs/>
          <w:sz w:val="28"/>
          <w:szCs w:val="28"/>
        </w:rPr>
      </w:pPr>
    </w:p>
    <w:p w:rsidR="00A62865" w:rsidP="00F51CE6" w14:paraId="6B6EDA64" w14:textId="77777777">
      <w:pPr>
        <w:spacing w:after="0"/>
        <w:jc w:val="center"/>
        <w:rPr>
          <w:rFonts w:ascii="Times New Roman" w:hAnsi="Times New Roman" w:cs="Times New Roman"/>
          <w:b/>
          <w:bCs/>
          <w:sz w:val="28"/>
          <w:szCs w:val="28"/>
        </w:rPr>
      </w:pPr>
    </w:p>
    <w:p w:rsidR="00A62865" w:rsidP="00F51CE6" w14:paraId="718C964A" w14:textId="77777777">
      <w:pPr>
        <w:spacing w:after="0"/>
        <w:jc w:val="center"/>
        <w:rPr>
          <w:rFonts w:ascii="Times New Roman" w:hAnsi="Times New Roman" w:cs="Times New Roman"/>
          <w:b/>
          <w:bCs/>
          <w:sz w:val="28"/>
          <w:szCs w:val="28"/>
        </w:rPr>
      </w:pPr>
    </w:p>
    <w:p w:rsidR="00A62865" w:rsidP="00F51CE6" w14:paraId="5DC293B5" w14:textId="77777777">
      <w:pPr>
        <w:spacing w:after="0"/>
        <w:jc w:val="center"/>
        <w:rPr>
          <w:rFonts w:ascii="Times New Roman" w:hAnsi="Times New Roman" w:cs="Times New Roman"/>
          <w:b/>
          <w:bCs/>
          <w:sz w:val="28"/>
          <w:szCs w:val="28"/>
        </w:rPr>
      </w:pPr>
    </w:p>
    <w:p w:rsidR="00A62865" w:rsidP="00F51CE6" w14:paraId="5A9205E1" w14:textId="77777777">
      <w:pPr>
        <w:spacing w:after="0"/>
        <w:jc w:val="center"/>
        <w:rPr>
          <w:rFonts w:ascii="Times New Roman" w:hAnsi="Times New Roman" w:cs="Times New Roman"/>
          <w:b/>
          <w:bCs/>
          <w:sz w:val="28"/>
          <w:szCs w:val="28"/>
        </w:rPr>
      </w:pPr>
    </w:p>
    <w:p w:rsidR="00A62865" w:rsidP="00F51CE6" w14:paraId="0B0CEC61" w14:textId="77777777">
      <w:pPr>
        <w:spacing w:after="0"/>
        <w:jc w:val="center"/>
        <w:rPr>
          <w:rFonts w:ascii="Times New Roman" w:hAnsi="Times New Roman" w:cs="Times New Roman"/>
          <w:b/>
          <w:bCs/>
          <w:sz w:val="28"/>
          <w:szCs w:val="28"/>
        </w:rPr>
      </w:pPr>
    </w:p>
    <w:p w:rsidR="00622088" w:rsidRPr="00331C95" w:rsidP="00622088" w14:paraId="4BD60D27" w14:textId="77777777">
      <w:pPr>
        <w:spacing w:line="240" w:lineRule="auto"/>
        <w:jc w:val="center"/>
        <w:rPr>
          <w:rFonts w:ascii="Times New Roman" w:hAnsi="Times New Roman"/>
          <w:b/>
          <w:sz w:val="36"/>
          <w:szCs w:val="36"/>
        </w:rPr>
      </w:pPr>
      <w:r w:rsidRPr="00331C95">
        <w:rPr>
          <w:rFonts w:ascii="Times New Roman" w:hAnsi="Times New Roman"/>
          <w:b/>
          <w:sz w:val="36"/>
          <w:szCs w:val="36"/>
        </w:rPr>
        <w:t>С Т А Т У Т</w:t>
      </w:r>
    </w:p>
    <w:p w:rsidR="00622088" w:rsidRPr="00331C95" w:rsidP="00622088" w14:paraId="6DC35C65" w14:textId="77777777">
      <w:pPr>
        <w:spacing w:line="240" w:lineRule="auto"/>
        <w:jc w:val="center"/>
        <w:rPr>
          <w:rFonts w:ascii="Times New Roman" w:hAnsi="Times New Roman"/>
          <w:b/>
          <w:sz w:val="36"/>
          <w:szCs w:val="36"/>
        </w:rPr>
      </w:pPr>
      <w:r w:rsidRPr="00331C95">
        <w:rPr>
          <w:rFonts w:ascii="Times New Roman" w:hAnsi="Times New Roman"/>
          <w:b/>
          <w:sz w:val="36"/>
          <w:szCs w:val="36"/>
        </w:rPr>
        <w:t xml:space="preserve">ЗАКЛАДУ ДОШКІЛЬНОЇ  ОСВІТИ  «БАРВІНОК» </w:t>
      </w:r>
    </w:p>
    <w:p w:rsidR="00622088" w:rsidRPr="00331C95" w:rsidP="00622088" w14:paraId="7ABC769D" w14:textId="77777777">
      <w:pPr>
        <w:spacing w:line="240" w:lineRule="auto"/>
        <w:jc w:val="center"/>
        <w:rPr>
          <w:rFonts w:ascii="Times New Roman" w:hAnsi="Times New Roman"/>
          <w:b/>
          <w:sz w:val="36"/>
          <w:szCs w:val="36"/>
        </w:rPr>
      </w:pPr>
      <w:r w:rsidRPr="00331C95">
        <w:rPr>
          <w:rFonts w:ascii="Times New Roman" w:hAnsi="Times New Roman"/>
          <w:b/>
          <w:sz w:val="36"/>
          <w:szCs w:val="36"/>
        </w:rPr>
        <w:t>БРОВАРСЬКОЇ МІСЬКОЇ РАДИ</w:t>
      </w:r>
    </w:p>
    <w:p w:rsidR="00622088" w:rsidRPr="00331C95" w:rsidP="00622088" w14:paraId="2B1F62D7" w14:textId="77777777">
      <w:pPr>
        <w:spacing w:line="240" w:lineRule="auto"/>
        <w:jc w:val="center"/>
        <w:rPr>
          <w:rFonts w:ascii="Times New Roman" w:hAnsi="Times New Roman"/>
          <w:b/>
          <w:sz w:val="36"/>
          <w:szCs w:val="36"/>
        </w:rPr>
      </w:pPr>
      <w:r w:rsidRPr="00331C95">
        <w:rPr>
          <w:rFonts w:ascii="Times New Roman" w:hAnsi="Times New Roman"/>
          <w:b/>
          <w:sz w:val="36"/>
          <w:szCs w:val="36"/>
        </w:rPr>
        <w:t xml:space="preserve"> БРОВАРСЬКОГО РАЙОНУ </w:t>
      </w:r>
    </w:p>
    <w:p w:rsidR="00622088" w:rsidRPr="00331C95" w:rsidP="00622088" w14:paraId="6E1FAB0B" w14:textId="77777777">
      <w:pPr>
        <w:spacing w:line="240" w:lineRule="auto"/>
        <w:jc w:val="center"/>
        <w:rPr>
          <w:rFonts w:ascii="Times New Roman" w:hAnsi="Times New Roman"/>
          <w:b/>
          <w:sz w:val="36"/>
          <w:szCs w:val="36"/>
        </w:rPr>
      </w:pPr>
      <w:r w:rsidRPr="00331C95">
        <w:rPr>
          <w:rFonts w:ascii="Times New Roman" w:hAnsi="Times New Roman"/>
          <w:b/>
          <w:sz w:val="36"/>
          <w:szCs w:val="36"/>
        </w:rPr>
        <w:t>КИЇВСЬКОЇ ОБЛАСТІ</w:t>
      </w:r>
    </w:p>
    <w:p w:rsidR="00622088" w:rsidP="00622088" w14:paraId="4FF1B623" w14:textId="77777777">
      <w:pPr>
        <w:spacing w:line="240" w:lineRule="auto"/>
        <w:jc w:val="center"/>
        <w:rPr>
          <w:rFonts w:ascii="Times New Roman" w:hAnsi="Times New Roman"/>
          <w:sz w:val="24"/>
          <w:szCs w:val="24"/>
        </w:rPr>
      </w:pPr>
    </w:p>
    <w:p w:rsidR="00622088" w:rsidRPr="00D66DC6" w:rsidP="00622088" w14:paraId="06E54159" w14:textId="77777777">
      <w:pPr>
        <w:spacing w:line="240" w:lineRule="auto"/>
        <w:jc w:val="center"/>
        <w:rPr>
          <w:rFonts w:ascii="Times New Roman" w:hAnsi="Times New Roman"/>
          <w:sz w:val="32"/>
          <w:szCs w:val="32"/>
        </w:rPr>
      </w:pPr>
      <w:r w:rsidRPr="00D66DC6">
        <w:rPr>
          <w:rFonts w:ascii="Times New Roman" w:hAnsi="Times New Roman"/>
          <w:sz w:val="32"/>
          <w:szCs w:val="32"/>
        </w:rPr>
        <w:t>Ідентифікаційний код</w:t>
      </w:r>
      <w:r>
        <w:rPr>
          <w:rFonts w:ascii="Times New Roman" w:hAnsi="Times New Roman"/>
          <w:sz w:val="32"/>
          <w:szCs w:val="32"/>
        </w:rPr>
        <w:t xml:space="preserve"> 05392080</w:t>
      </w:r>
    </w:p>
    <w:p w:rsidR="00622088" w:rsidRPr="00AA6AE4" w:rsidP="00622088" w14:paraId="2408A4A3" w14:textId="77777777">
      <w:pPr>
        <w:spacing w:line="240" w:lineRule="auto"/>
        <w:jc w:val="center"/>
        <w:rPr>
          <w:rFonts w:ascii="Times New Roman" w:hAnsi="Times New Roman"/>
          <w:sz w:val="32"/>
          <w:szCs w:val="32"/>
        </w:rPr>
      </w:pPr>
      <w:r w:rsidRPr="00AA6AE4">
        <w:rPr>
          <w:rFonts w:ascii="Times New Roman" w:hAnsi="Times New Roman"/>
          <w:sz w:val="32"/>
          <w:szCs w:val="32"/>
        </w:rPr>
        <w:t>(нов</w:t>
      </w:r>
      <w:r>
        <w:rPr>
          <w:rFonts w:ascii="Times New Roman" w:hAnsi="Times New Roman"/>
          <w:sz w:val="32"/>
          <w:szCs w:val="32"/>
        </w:rPr>
        <w:t>а</w:t>
      </w:r>
      <w:r w:rsidRPr="00AA6AE4">
        <w:rPr>
          <w:rFonts w:ascii="Times New Roman" w:hAnsi="Times New Roman"/>
          <w:sz w:val="32"/>
          <w:szCs w:val="32"/>
        </w:rPr>
        <w:t xml:space="preserve"> редакці</w:t>
      </w:r>
      <w:r>
        <w:rPr>
          <w:rFonts w:ascii="Times New Roman" w:hAnsi="Times New Roman"/>
          <w:sz w:val="32"/>
          <w:szCs w:val="32"/>
        </w:rPr>
        <w:t>я</w:t>
      </w:r>
      <w:r w:rsidRPr="00AA6AE4">
        <w:rPr>
          <w:rFonts w:ascii="Times New Roman" w:hAnsi="Times New Roman"/>
          <w:sz w:val="32"/>
          <w:szCs w:val="32"/>
        </w:rPr>
        <w:t>)</w:t>
      </w:r>
    </w:p>
    <w:p w:rsidR="00622088" w:rsidP="00622088" w14:paraId="7AA0C89E" w14:textId="77777777">
      <w:pPr>
        <w:spacing w:after="0" w:line="240" w:lineRule="auto"/>
        <w:jc w:val="both"/>
        <w:rPr>
          <w:rFonts w:ascii="Times New Roman" w:eastAsia="Cambria Math" w:hAnsi="Times New Roman" w:cs="Times New Roman"/>
          <w:sz w:val="28"/>
          <w:szCs w:val="28"/>
          <w:lang w:eastAsia="ru-RU"/>
        </w:rPr>
      </w:pPr>
    </w:p>
    <w:p w:rsidR="00622088" w:rsidP="00622088" w14:paraId="053D5993"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P="00622088" w14:paraId="1DA21FC4"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P="00622088" w14:paraId="6FA960FE"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P="00622088" w14:paraId="4FFAD25B"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P="00622088" w14:paraId="6464BE0E"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P="00622088" w14:paraId="07DC067E"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P="00622088" w14:paraId="1EF1B65D"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P="00622088" w14:paraId="39EDD62B"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P="00622088" w14:paraId="743DF4ED"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P="00622088" w14:paraId="07EA28FA"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P="00622088" w14:paraId="3D32C27B"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P="00622088" w14:paraId="5F5BC358" w14:textId="77777777">
      <w:pPr>
        <w:spacing w:after="0" w:line="240" w:lineRule="auto"/>
        <w:jc w:val="center"/>
        <w:rPr>
          <w:rFonts w:ascii="Times New Roman" w:hAnsi="Times New Roman"/>
          <w:sz w:val="28"/>
          <w:szCs w:val="28"/>
        </w:rPr>
      </w:pPr>
    </w:p>
    <w:p w:rsidR="00622088" w:rsidP="00622088" w14:paraId="73773AC1" w14:textId="77777777">
      <w:pPr>
        <w:spacing w:after="0" w:line="240" w:lineRule="auto"/>
        <w:jc w:val="center"/>
        <w:rPr>
          <w:rFonts w:ascii="Times New Roman" w:hAnsi="Times New Roman"/>
          <w:sz w:val="28"/>
          <w:szCs w:val="28"/>
        </w:rPr>
      </w:pPr>
    </w:p>
    <w:p w:rsidR="00622088" w:rsidP="00622088" w14:paraId="5E61FEED" w14:textId="4015E1D8">
      <w:pPr>
        <w:spacing w:after="0" w:line="240" w:lineRule="auto"/>
        <w:jc w:val="center"/>
        <w:rPr>
          <w:rFonts w:ascii="Times New Roman" w:hAnsi="Times New Roman"/>
          <w:sz w:val="28"/>
          <w:szCs w:val="28"/>
        </w:rPr>
      </w:pPr>
      <w:r w:rsidRPr="00442D4D">
        <w:rPr>
          <w:rFonts w:ascii="Times New Roman" w:hAnsi="Times New Roman"/>
          <w:sz w:val="28"/>
          <w:szCs w:val="28"/>
        </w:rPr>
        <w:t>м. Бровари</w:t>
      </w:r>
    </w:p>
    <w:p w:rsidR="00622088" w:rsidRPr="00442D4D" w:rsidP="00622088" w14:paraId="707DC2E1" w14:textId="77777777">
      <w:pPr>
        <w:spacing w:after="0" w:line="240" w:lineRule="auto"/>
        <w:jc w:val="center"/>
        <w:rPr>
          <w:rFonts w:ascii="Times New Roman" w:hAnsi="Times New Roman"/>
          <w:sz w:val="28"/>
          <w:szCs w:val="28"/>
        </w:rPr>
        <w:sectPr w:rsidSect="00442D4D">
          <w:pgSz w:w="11906" w:h="16838"/>
          <w:pgMar w:top="850" w:right="850" w:bottom="850" w:left="1417" w:header="708" w:footer="708" w:gutter="0"/>
          <w:cols w:space="708"/>
          <w:docGrid w:linePitch="360"/>
        </w:sectPr>
      </w:pPr>
      <w:r>
        <w:rPr>
          <w:rFonts w:ascii="Times New Roman" w:hAnsi="Times New Roman"/>
          <w:sz w:val="28"/>
          <w:szCs w:val="28"/>
        </w:rPr>
        <w:t>2026</w:t>
      </w: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RPr="00442D4D" w:rsidP="00622088" w14:paraId="1D51DA57" w14:textId="2F0A08C4">
      <w:pPr>
        <w:spacing w:after="0" w:line="240" w:lineRule="auto"/>
        <w:jc w:val="both"/>
        <w:rPr>
          <w:rFonts w:ascii="Times New Roman" w:hAnsi="Times New Roman"/>
          <w:sz w:val="28"/>
          <w:szCs w:val="28"/>
        </w:rPr>
      </w:pPr>
      <w:r>
        <w:rPr>
          <w:rFonts w:ascii="Times New Roman" w:hAnsi="Times New Roman"/>
          <w:sz w:val="28"/>
          <w:szCs w:val="28"/>
        </w:rPr>
        <w:t xml:space="preserve">        </w:t>
      </w:r>
      <w:r w:rsidRPr="00442D4D">
        <w:rPr>
          <w:rFonts w:ascii="Times New Roman" w:hAnsi="Times New Roman"/>
          <w:sz w:val="28"/>
          <w:szCs w:val="28"/>
        </w:rPr>
        <w:t>1.ЗАГАЛЬНІ ПОЛОЖЕННЯ</w:t>
      </w:r>
    </w:p>
    <w:p w:rsidR="00622088" w:rsidRPr="00442D4D" w:rsidP="00622088" w14:paraId="6831EC62"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1.1. Заклад дошкільної освіти «Барвінок» Броварської міської ради Броварського району Київської області (далі – заклад дошкільної освіти «ЗДО</w:t>
      </w:r>
      <w:r>
        <w:rPr>
          <w:rFonts w:ascii="Times New Roman" w:hAnsi="Times New Roman"/>
          <w:sz w:val="28"/>
          <w:szCs w:val="28"/>
        </w:rPr>
        <w:t xml:space="preserve"> </w:t>
      </w:r>
      <w:r w:rsidRPr="00442D4D">
        <w:rPr>
          <w:rFonts w:ascii="Times New Roman" w:hAnsi="Times New Roman"/>
          <w:sz w:val="28"/>
          <w:szCs w:val="28"/>
        </w:rPr>
        <w:t>«Барвінок») є комунальним закладом освіти Броварської міської територіальної громади.</w:t>
      </w:r>
    </w:p>
    <w:p w:rsidR="00622088" w:rsidRPr="00005FF6" w:rsidP="00622088" w14:paraId="5E464EF4" w14:textId="77777777">
      <w:pPr>
        <w:shd w:val="clear" w:color="auto" w:fill="FFFFFF"/>
        <w:spacing w:after="0" w:line="240" w:lineRule="atLeast"/>
        <w:ind w:firstLine="567"/>
        <w:jc w:val="both"/>
        <w:rPr>
          <w:rFonts w:ascii="Times New Roman" w:eastAsia="Times New Roman" w:hAnsi="Times New Roman"/>
          <w:sz w:val="28"/>
          <w:szCs w:val="28"/>
        </w:rPr>
      </w:pPr>
      <w:r w:rsidRPr="00442D4D">
        <w:rPr>
          <w:rFonts w:ascii="Times New Roman" w:hAnsi="Times New Roman"/>
          <w:sz w:val="28"/>
          <w:szCs w:val="28"/>
        </w:rPr>
        <w:t xml:space="preserve">1.2. </w:t>
      </w:r>
      <w:r w:rsidRPr="00005FF6">
        <w:rPr>
          <w:rFonts w:ascii="Times New Roman" w:eastAsia="Times New Roman" w:hAnsi="Times New Roman"/>
          <w:color w:val="000000"/>
          <w:sz w:val="28"/>
          <w:szCs w:val="28"/>
        </w:rPr>
        <w:t>Найменування закладу освіти:</w:t>
      </w:r>
    </w:p>
    <w:p w:rsidR="00622088" w:rsidRPr="00442D4D" w:rsidP="00622088" w14:paraId="4A4FE14C" w14:textId="77777777">
      <w:pPr>
        <w:spacing w:after="0" w:line="240" w:lineRule="atLeast"/>
        <w:jc w:val="both"/>
        <w:rPr>
          <w:rFonts w:ascii="Times New Roman" w:hAnsi="Times New Roman"/>
          <w:color w:val="FF0000"/>
          <w:sz w:val="28"/>
          <w:szCs w:val="28"/>
        </w:rPr>
      </w:pPr>
      <w:r w:rsidRPr="00442D4D">
        <w:rPr>
          <w:rFonts w:ascii="Times New Roman" w:hAnsi="Times New Roman"/>
          <w:sz w:val="28"/>
          <w:szCs w:val="28"/>
        </w:rPr>
        <w:t xml:space="preserve">         повне найменування – Заклад дошкільної освіти «Барвінок» Броварської міської ради Броварського району Київської області;  </w:t>
      </w:r>
    </w:p>
    <w:p w:rsidR="00622088" w:rsidRPr="004050D9" w:rsidP="00622088" w14:paraId="758307B5" w14:textId="77777777">
      <w:pPr>
        <w:spacing w:after="0" w:line="240" w:lineRule="atLeast"/>
        <w:jc w:val="both"/>
        <w:rPr>
          <w:rFonts w:ascii="Times New Roman" w:hAnsi="Times New Roman"/>
          <w:sz w:val="28"/>
          <w:szCs w:val="28"/>
        </w:rPr>
      </w:pPr>
      <w:r w:rsidRPr="00442D4D">
        <w:rPr>
          <w:rFonts w:ascii="Times New Roman" w:hAnsi="Times New Roman"/>
          <w:sz w:val="28"/>
          <w:szCs w:val="28"/>
        </w:rPr>
        <w:t xml:space="preserve">         скорочене найменування  – ЗДО «Барвінок»;</w:t>
      </w:r>
    </w:p>
    <w:p w:rsidR="00622088" w:rsidRPr="00442D4D" w:rsidP="00622088" w14:paraId="3ECBA88F" w14:textId="77777777">
      <w:pPr>
        <w:spacing w:after="0" w:line="240" w:lineRule="atLeast"/>
        <w:jc w:val="both"/>
        <w:rPr>
          <w:rFonts w:ascii="Times New Roman" w:hAnsi="Times New Roman"/>
          <w:sz w:val="28"/>
          <w:szCs w:val="28"/>
        </w:rPr>
      </w:pPr>
      <w:r w:rsidRPr="00442D4D">
        <w:rPr>
          <w:rFonts w:ascii="Times New Roman" w:hAnsi="Times New Roman"/>
          <w:sz w:val="28"/>
          <w:szCs w:val="28"/>
        </w:rPr>
        <w:t xml:space="preserve">         повне найменування англійською мовою – </w:t>
      </w:r>
      <w:bookmarkStart w:id="2" w:name="_Hlk219371184"/>
      <w:r w:rsidRPr="00442D4D">
        <w:rPr>
          <w:rFonts w:ascii="Times New Roman" w:hAnsi="Times New Roman"/>
          <w:sz w:val="28"/>
          <w:szCs w:val="28"/>
        </w:rPr>
        <w:t>Preschool</w:t>
      </w:r>
      <w:r w:rsidRPr="00442D4D">
        <w:rPr>
          <w:rFonts w:ascii="Times New Roman" w:hAnsi="Times New Roman"/>
          <w:sz w:val="28"/>
          <w:szCs w:val="28"/>
        </w:rPr>
        <w:t xml:space="preserve"> </w:t>
      </w:r>
      <w:r>
        <w:rPr>
          <w:rFonts w:ascii="Times New Roman" w:hAnsi="Times New Roman"/>
          <w:sz w:val="28"/>
          <w:szCs w:val="28"/>
          <w:lang w:val="en-US"/>
        </w:rPr>
        <w:t>E</w:t>
      </w:r>
      <w:r w:rsidRPr="00442D4D">
        <w:rPr>
          <w:rFonts w:ascii="Times New Roman" w:hAnsi="Times New Roman"/>
          <w:sz w:val="28"/>
          <w:szCs w:val="28"/>
        </w:rPr>
        <w:t>ducation</w:t>
      </w:r>
      <w:r>
        <w:rPr>
          <w:rFonts w:ascii="Times New Roman" w:hAnsi="Times New Roman"/>
          <w:sz w:val="28"/>
          <w:szCs w:val="28"/>
          <w:lang w:val="en-US"/>
        </w:rPr>
        <w:t>al</w:t>
      </w:r>
      <w:r w:rsidRPr="00442D4D">
        <w:rPr>
          <w:rFonts w:ascii="Times New Roman" w:hAnsi="Times New Roman"/>
          <w:sz w:val="28"/>
          <w:szCs w:val="28"/>
        </w:rPr>
        <w:t xml:space="preserve"> </w:t>
      </w:r>
      <w:r>
        <w:rPr>
          <w:rFonts w:ascii="Times New Roman" w:hAnsi="Times New Roman"/>
          <w:sz w:val="28"/>
          <w:szCs w:val="28"/>
          <w:lang w:val="en-US"/>
        </w:rPr>
        <w:t>I</w:t>
      </w:r>
      <w:r w:rsidRPr="00442D4D">
        <w:rPr>
          <w:rFonts w:ascii="Times New Roman" w:hAnsi="Times New Roman"/>
          <w:sz w:val="28"/>
          <w:szCs w:val="28"/>
        </w:rPr>
        <w:t>nstitution</w:t>
      </w:r>
      <w:bookmarkEnd w:id="2"/>
      <w:r w:rsidRPr="00442D4D">
        <w:rPr>
          <w:rFonts w:ascii="Times New Roman" w:hAnsi="Times New Roman"/>
          <w:sz w:val="28"/>
          <w:szCs w:val="28"/>
        </w:rPr>
        <w:t xml:space="preserve"> "</w:t>
      </w:r>
      <w:r w:rsidRPr="00442D4D">
        <w:rPr>
          <w:rFonts w:ascii="Times New Roman" w:hAnsi="Times New Roman"/>
          <w:sz w:val="28"/>
          <w:szCs w:val="28"/>
        </w:rPr>
        <w:t>Barvinok</w:t>
      </w:r>
      <w:r w:rsidRPr="00442D4D">
        <w:rPr>
          <w:rFonts w:ascii="Times New Roman" w:hAnsi="Times New Roman"/>
          <w:sz w:val="28"/>
          <w:szCs w:val="28"/>
        </w:rPr>
        <w:t xml:space="preserve">" </w:t>
      </w:r>
      <w:r w:rsidRPr="00442D4D">
        <w:rPr>
          <w:rFonts w:ascii="Times New Roman" w:hAnsi="Times New Roman"/>
          <w:sz w:val="28"/>
          <w:szCs w:val="28"/>
        </w:rPr>
        <w:t>of</w:t>
      </w:r>
      <w:r w:rsidRPr="00442D4D">
        <w:rPr>
          <w:rFonts w:ascii="Times New Roman" w:hAnsi="Times New Roman"/>
          <w:sz w:val="28"/>
          <w:szCs w:val="28"/>
        </w:rPr>
        <w:t xml:space="preserve"> </w:t>
      </w:r>
      <w:r w:rsidRPr="00442D4D">
        <w:rPr>
          <w:rFonts w:ascii="Times New Roman" w:hAnsi="Times New Roman"/>
          <w:sz w:val="28"/>
          <w:szCs w:val="28"/>
        </w:rPr>
        <w:t>the</w:t>
      </w:r>
      <w:r w:rsidRPr="00442D4D">
        <w:rPr>
          <w:rFonts w:ascii="Times New Roman" w:hAnsi="Times New Roman"/>
          <w:sz w:val="28"/>
          <w:szCs w:val="28"/>
        </w:rPr>
        <w:t xml:space="preserve"> </w:t>
      </w:r>
      <w:r w:rsidRPr="00442D4D">
        <w:rPr>
          <w:rFonts w:ascii="Times New Roman" w:hAnsi="Times New Roman"/>
          <w:sz w:val="28"/>
          <w:szCs w:val="28"/>
        </w:rPr>
        <w:t>Brovary</w:t>
      </w:r>
      <w:r w:rsidRPr="00442D4D">
        <w:rPr>
          <w:rFonts w:ascii="Times New Roman" w:hAnsi="Times New Roman"/>
          <w:sz w:val="28"/>
          <w:szCs w:val="28"/>
        </w:rPr>
        <w:t xml:space="preserve"> </w:t>
      </w:r>
      <w:r w:rsidRPr="00442D4D">
        <w:rPr>
          <w:rFonts w:ascii="Times New Roman" w:hAnsi="Times New Roman"/>
          <w:sz w:val="28"/>
          <w:szCs w:val="28"/>
        </w:rPr>
        <w:t>City</w:t>
      </w:r>
      <w:r w:rsidRPr="00442D4D">
        <w:rPr>
          <w:rFonts w:ascii="Times New Roman" w:hAnsi="Times New Roman"/>
          <w:sz w:val="28"/>
          <w:szCs w:val="28"/>
        </w:rPr>
        <w:t xml:space="preserve"> </w:t>
      </w:r>
      <w:r w:rsidRPr="00442D4D">
        <w:rPr>
          <w:rFonts w:ascii="Times New Roman" w:hAnsi="Times New Roman"/>
          <w:sz w:val="28"/>
          <w:szCs w:val="28"/>
        </w:rPr>
        <w:t>Council</w:t>
      </w:r>
      <w:r>
        <w:rPr>
          <w:rFonts w:ascii="Times New Roman" w:hAnsi="Times New Roman"/>
          <w:sz w:val="28"/>
          <w:szCs w:val="28"/>
        </w:rPr>
        <w:t>,</w:t>
      </w:r>
      <w:r w:rsidRPr="00442D4D">
        <w:rPr>
          <w:rFonts w:ascii="Times New Roman" w:hAnsi="Times New Roman"/>
          <w:sz w:val="28"/>
          <w:szCs w:val="28"/>
        </w:rPr>
        <w:t xml:space="preserve"> </w:t>
      </w:r>
      <w:r w:rsidRPr="00442D4D">
        <w:rPr>
          <w:rFonts w:ascii="Times New Roman" w:hAnsi="Times New Roman"/>
          <w:sz w:val="28"/>
          <w:szCs w:val="28"/>
        </w:rPr>
        <w:t>Brovary</w:t>
      </w:r>
      <w:r w:rsidRPr="00442D4D">
        <w:rPr>
          <w:rFonts w:ascii="Times New Roman" w:hAnsi="Times New Roman"/>
          <w:sz w:val="28"/>
          <w:szCs w:val="28"/>
        </w:rPr>
        <w:t xml:space="preserve"> </w:t>
      </w:r>
      <w:r w:rsidRPr="00442D4D">
        <w:rPr>
          <w:rFonts w:ascii="Times New Roman" w:hAnsi="Times New Roman"/>
          <w:sz w:val="28"/>
          <w:szCs w:val="28"/>
        </w:rPr>
        <w:t>district</w:t>
      </w:r>
      <w:r>
        <w:rPr>
          <w:rFonts w:ascii="Times New Roman" w:hAnsi="Times New Roman"/>
          <w:sz w:val="28"/>
          <w:szCs w:val="28"/>
        </w:rPr>
        <w:t xml:space="preserve">, </w:t>
      </w:r>
      <w:r w:rsidRPr="00442D4D">
        <w:rPr>
          <w:rFonts w:ascii="Times New Roman" w:hAnsi="Times New Roman"/>
          <w:sz w:val="28"/>
          <w:szCs w:val="28"/>
        </w:rPr>
        <w:t>Kyiv</w:t>
      </w:r>
      <w:r w:rsidRPr="00442D4D">
        <w:rPr>
          <w:rFonts w:ascii="Times New Roman" w:hAnsi="Times New Roman"/>
          <w:sz w:val="28"/>
          <w:szCs w:val="28"/>
        </w:rPr>
        <w:t xml:space="preserve"> </w:t>
      </w:r>
      <w:r w:rsidRPr="00442D4D">
        <w:rPr>
          <w:rFonts w:ascii="Times New Roman" w:hAnsi="Times New Roman"/>
          <w:sz w:val="28"/>
          <w:szCs w:val="28"/>
        </w:rPr>
        <w:t>region</w:t>
      </w:r>
      <w:r w:rsidRPr="00442D4D">
        <w:rPr>
          <w:rFonts w:ascii="Times New Roman" w:hAnsi="Times New Roman"/>
          <w:sz w:val="28"/>
          <w:szCs w:val="28"/>
        </w:rPr>
        <w:t>;</w:t>
      </w:r>
    </w:p>
    <w:p w:rsidR="00622088" w:rsidRPr="00442D4D" w:rsidP="00622088" w14:paraId="260E4EE4" w14:textId="77777777">
      <w:pPr>
        <w:spacing w:after="0" w:line="240" w:lineRule="atLeast"/>
        <w:jc w:val="both"/>
        <w:rPr>
          <w:rFonts w:ascii="Times New Roman" w:hAnsi="Times New Roman"/>
          <w:sz w:val="28"/>
          <w:szCs w:val="28"/>
        </w:rPr>
      </w:pPr>
      <w:r w:rsidRPr="00442D4D">
        <w:rPr>
          <w:rFonts w:ascii="Times New Roman" w:hAnsi="Times New Roman"/>
          <w:sz w:val="28"/>
          <w:szCs w:val="28"/>
        </w:rPr>
        <w:t xml:space="preserve">         скорочене найменування  англійською мовою  – P</w:t>
      </w:r>
      <w:r>
        <w:rPr>
          <w:rFonts w:ascii="Times New Roman" w:hAnsi="Times New Roman"/>
          <w:sz w:val="28"/>
          <w:szCs w:val="28"/>
          <w:lang w:val="en-US"/>
        </w:rPr>
        <w:t>EI</w:t>
      </w:r>
      <w:r w:rsidRPr="00442D4D">
        <w:rPr>
          <w:rFonts w:ascii="Times New Roman" w:hAnsi="Times New Roman"/>
          <w:sz w:val="28"/>
          <w:szCs w:val="28"/>
        </w:rPr>
        <w:t xml:space="preserve">  "</w:t>
      </w:r>
      <w:r w:rsidRPr="00442D4D">
        <w:rPr>
          <w:rFonts w:ascii="Times New Roman" w:hAnsi="Times New Roman"/>
          <w:sz w:val="28"/>
          <w:szCs w:val="28"/>
        </w:rPr>
        <w:t>Barvinok</w:t>
      </w:r>
      <w:r w:rsidRPr="00442D4D">
        <w:rPr>
          <w:rFonts w:ascii="Times New Roman" w:hAnsi="Times New Roman"/>
          <w:sz w:val="28"/>
          <w:szCs w:val="28"/>
        </w:rPr>
        <w:t>";</w:t>
      </w:r>
    </w:p>
    <w:p w:rsidR="00622088" w:rsidRPr="00442D4D" w:rsidP="00622088" w14:paraId="0DF54B9C" w14:textId="77777777">
      <w:pPr>
        <w:pStyle w:val="msonormalbullet2gif"/>
        <w:spacing w:before="0" w:beforeAutospacing="0" w:after="0" w:afterAutospacing="0" w:line="240" w:lineRule="atLeast"/>
        <w:jc w:val="both"/>
        <w:rPr>
          <w:rFonts w:ascii="Times New Roman" w:hAnsi="Times New Roman"/>
          <w:sz w:val="28"/>
          <w:szCs w:val="28"/>
          <w:lang w:val="uk-UA"/>
        </w:rPr>
      </w:pPr>
      <w:r w:rsidRPr="00442D4D">
        <w:rPr>
          <w:rFonts w:ascii="Times New Roman" w:hAnsi="Times New Roman"/>
          <w:sz w:val="28"/>
          <w:szCs w:val="28"/>
          <w:lang w:val="uk-UA"/>
        </w:rPr>
        <w:t xml:space="preserve">        1.3. Юридична адреса закладу освіти: вулиця Чорних Запорожців, 57-А, місто Бровари, Броварський район, Київська область, 07400; </w:t>
      </w:r>
    </w:p>
    <w:p w:rsidR="00622088" w:rsidRPr="00442D4D" w:rsidP="00622088" w14:paraId="16625DCA" w14:textId="77777777">
      <w:pPr>
        <w:spacing w:after="0" w:line="240" w:lineRule="atLeast"/>
        <w:jc w:val="both"/>
        <w:rPr>
          <w:rFonts w:ascii="Times New Roman" w:eastAsia="Times New Roman" w:hAnsi="Times New Roman"/>
          <w:sz w:val="28"/>
          <w:szCs w:val="28"/>
          <w:lang w:eastAsia="ru-RU"/>
        </w:rPr>
      </w:pPr>
      <w:r w:rsidRPr="00005FF6">
        <w:rPr>
          <w:rFonts w:ascii="Times New Roman" w:hAnsi="Times New Roman"/>
          <w:sz w:val="28"/>
          <w:szCs w:val="28"/>
          <w:lang w:val="en-US"/>
        </w:rPr>
        <w:t xml:space="preserve">Registration address: </w:t>
      </w:r>
      <w:r w:rsidRPr="00442D4D">
        <w:rPr>
          <w:rFonts w:ascii="Times New Roman" w:hAnsi="Times New Roman"/>
          <w:sz w:val="28"/>
          <w:szCs w:val="28"/>
          <w:lang w:val="en-US"/>
        </w:rPr>
        <w:t xml:space="preserve">57-a </w:t>
      </w:r>
      <w:r w:rsidRPr="00442D4D">
        <w:rPr>
          <w:rFonts w:ascii="Times New Roman" w:eastAsia="Times New Roman" w:hAnsi="Times New Roman"/>
          <w:sz w:val="28"/>
          <w:szCs w:val="28"/>
          <w:lang w:eastAsia="ru-RU"/>
        </w:rPr>
        <w:t>Chornykh</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Zaporozhtsiv</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Street</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Brovary</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city</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Brovary</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district</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Kyiv</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eastAsia="ru-RU"/>
        </w:rPr>
        <w:t>region</w:t>
      </w:r>
      <w:r w:rsidRPr="00442D4D">
        <w:rPr>
          <w:rFonts w:ascii="Times New Roman" w:eastAsia="Times New Roman" w:hAnsi="Times New Roman"/>
          <w:sz w:val="28"/>
          <w:szCs w:val="28"/>
          <w:lang w:eastAsia="ru-RU"/>
        </w:rPr>
        <w:t xml:space="preserve">, </w:t>
      </w:r>
      <w:r w:rsidRPr="00442D4D">
        <w:rPr>
          <w:rFonts w:ascii="Times New Roman" w:eastAsia="Times New Roman" w:hAnsi="Times New Roman"/>
          <w:sz w:val="28"/>
          <w:szCs w:val="28"/>
          <w:lang w:val="en-US" w:eastAsia="ru-RU"/>
        </w:rPr>
        <w:t>postal code</w:t>
      </w:r>
      <w:r w:rsidRPr="00442D4D">
        <w:rPr>
          <w:rFonts w:ascii="Times New Roman" w:eastAsia="Times New Roman" w:hAnsi="Times New Roman"/>
          <w:sz w:val="28"/>
          <w:szCs w:val="28"/>
          <w:lang w:eastAsia="ru-RU"/>
        </w:rPr>
        <w:t xml:space="preserve"> 07400.</w:t>
      </w:r>
    </w:p>
    <w:p w:rsidR="00622088" w:rsidRPr="00442D4D" w:rsidP="00622088" w14:paraId="56B4D81C" w14:textId="77777777">
      <w:pPr>
        <w:spacing w:after="0" w:line="240" w:lineRule="atLeast"/>
        <w:jc w:val="both"/>
        <w:rPr>
          <w:rFonts w:ascii="Times New Roman" w:eastAsia="Times New Roman" w:hAnsi="Times New Roman"/>
          <w:sz w:val="28"/>
          <w:szCs w:val="28"/>
          <w:lang w:eastAsia="ru-RU"/>
        </w:rPr>
      </w:pPr>
      <w:r w:rsidRPr="00442D4D">
        <w:rPr>
          <w:rFonts w:ascii="Times New Roman" w:hAnsi="Times New Roman"/>
          <w:sz w:val="28"/>
          <w:szCs w:val="28"/>
        </w:rPr>
        <w:t xml:space="preserve">   </w:t>
      </w:r>
      <w:r>
        <w:rPr>
          <w:rFonts w:ascii="Times New Roman" w:hAnsi="Times New Roman"/>
          <w:sz w:val="28"/>
          <w:szCs w:val="28"/>
        </w:rPr>
        <w:t xml:space="preserve">    </w:t>
      </w:r>
      <w:r w:rsidRPr="00442D4D">
        <w:rPr>
          <w:rFonts w:ascii="Times New Roman" w:hAnsi="Times New Roman"/>
          <w:sz w:val="28"/>
          <w:szCs w:val="28"/>
        </w:rPr>
        <w:t xml:space="preserve"> 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622088" w:rsidRPr="00442D4D" w:rsidP="00622088" w14:paraId="72D3A02E" w14:textId="77777777">
      <w:pPr>
        <w:spacing w:after="0" w:line="240" w:lineRule="atLeast"/>
        <w:jc w:val="both"/>
        <w:rPr>
          <w:rFonts w:ascii="Times New Roman" w:eastAsia="Times New Roman" w:hAnsi="Times New Roman"/>
          <w:sz w:val="28"/>
          <w:szCs w:val="28"/>
          <w:lang w:eastAsia="ru-RU"/>
        </w:rPr>
      </w:pPr>
      <w:r w:rsidRPr="00442D4D">
        <w:rPr>
          <w:rFonts w:ascii="Times New Roman" w:hAnsi="Times New Roman"/>
          <w:sz w:val="28"/>
          <w:szCs w:val="28"/>
        </w:rPr>
        <w:t xml:space="preserve">        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622088" w:rsidRPr="00442D4D" w:rsidP="00622088" w14:paraId="3BB50823" w14:textId="77777777">
      <w:pPr>
        <w:tabs>
          <w:tab w:val="left" w:pos="567"/>
        </w:tabs>
        <w:spacing w:after="0" w:line="240" w:lineRule="auto"/>
        <w:ind w:firstLine="567"/>
        <w:jc w:val="both"/>
        <w:rPr>
          <w:rFonts w:ascii="Times New Roman" w:hAnsi="Times New Roman"/>
          <w:sz w:val="28"/>
          <w:szCs w:val="28"/>
        </w:rPr>
      </w:pPr>
      <w:r w:rsidRPr="00442D4D">
        <w:rPr>
          <w:rFonts w:ascii="Times New Roman" w:hAnsi="Times New Roman"/>
          <w:sz w:val="28"/>
          <w:szCs w:val="28"/>
        </w:rPr>
        <w:t>1.6. Заклад дошкільної освіти «Барвінок» 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622088" w:rsidRPr="00442D4D" w:rsidP="00622088" w14:paraId="2B05F145" w14:textId="77777777">
      <w:pPr>
        <w:tabs>
          <w:tab w:val="left" w:pos="567"/>
        </w:tabs>
        <w:spacing w:after="0" w:line="240" w:lineRule="auto"/>
        <w:ind w:firstLine="567"/>
        <w:jc w:val="both"/>
        <w:rPr>
          <w:rFonts w:ascii="Times New Roman" w:hAnsi="Times New Roman"/>
          <w:sz w:val="28"/>
          <w:szCs w:val="28"/>
        </w:rPr>
      </w:pPr>
      <w:r w:rsidRPr="00442D4D">
        <w:rPr>
          <w:rFonts w:ascii="Times New Roman" w:hAnsi="Times New Roman"/>
          <w:sz w:val="28"/>
          <w:szCs w:val="28"/>
        </w:rPr>
        <w:t>1.7. Заклад дошкільної освіти «Барвінок» як суб’єкт господарювання діє у статусі бюджетної комунальної установи.</w:t>
      </w:r>
    </w:p>
    <w:p w:rsidR="00622088" w:rsidRPr="00442D4D" w:rsidP="00622088" w14:paraId="1E05B3A5"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1.8. Заклад дошкільної освіти «Барвінок» є неприбутковий заклад освіти.</w:t>
      </w:r>
    </w:p>
    <w:p w:rsidR="00622088" w:rsidRPr="00442D4D" w:rsidP="00622088" w14:paraId="5BC970AB" w14:textId="77777777">
      <w:pPr>
        <w:tabs>
          <w:tab w:val="left" w:pos="567"/>
        </w:tabs>
        <w:spacing w:after="0" w:line="240" w:lineRule="auto"/>
        <w:ind w:firstLine="567"/>
        <w:jc w:val="both"/>
        <w:rPr>
          <w:rFonts w:ascii="Times New Roman" w:hAnsi="Times New Roman"/>
          <w:sz w:val="28"/>
          <w:szCs w:val="28"/>
        </w:rPr>
      </w:pPr>
      <w:r w:rsidRPr="00442D4D">
        <w:rPr>
          <w:rFonts w:ascii="Times New Roman" w:hAnsi="Times New Roman"/>
          <w:sz w:val="28"/>
          <w:szCs w:val="28"/>
        </w:rPr>
        <w:t>1.9. Заклад дошкільної освіти «Барвінок»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Органу управління освіти, іншими актами законодавства, цим Статутом.</w:t>
      </w:r>
    </w:p>
    <w:p w:rsidR="00622088" w:rsidRPr="00442D4D" w:rsidP="00622088" w14:paraId="59F44502"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1.10. Метою діяльності закладу  освіти є забезпечення реалізації права громадян на здобуття дошкільної освіти, яка ґрунтується на принципах, визначених статтею 5 Закону України «Про дошкільну освіту» і статтею 6 Закону України «Про освіту».</w:t>
      </w:r>
    </w:p>
    <w:p w:rsidR="00622088" w:rsidRPr="00442D4D" w:rsidP="00622088" w14:paraId="0B08455B"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1.11. Діяльність закладу дошкільної освіти «Барвінок»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622088" w:rsidRPr="00442D4D" w:rsidP="00622088" w14:paraId="57596F8D"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1.12. Заклад дошкільної освіти «Барвінок</w:t>
      </w:r>
      <w:r w:rsidRPr="00442D4D">
        <w:rPr>
          <w:rFonts w:ascii="Times New Roman" w:hAnsi="Times New Roman"/>
          <w:b/>
          <w:bCs/>
          <w:sz w:val="28"/>
          <w:szCs w:val="28"/>
        </w:rPr>
        <w:t>»</w:t>
      </w:r>
      <w:r w:rsidRPr="00442D4D">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622088" w:rsidRPr="00442D4D" w:rsidP="00622088" w14:paraId="1D19569B"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1.13. В умовах надзвичайного або воєнного стану в Україні заклад дошкільної освіти «</w:t>
      </w:r>
      <w:bookmarkStart w:id="3" w:name="_Hlk219272486"/>
      <w:r w:rsidRPr="00442D4D">
        <w:rPr>
          <w:rFonts w:ascii="Times New Roman" w:hAnsi="Times New Roman"/>
          <w:sz w:val="28"/>
          <w:szCs w:val="28"/>
        </w:rPr>
        <w:t>Барвінок</w:t>
      </w:r>
      <w:bookmarkEnd w:id="3"/>
      <w:r w:rsidRPr="00442D4D">
        <w:rPr>
          <w:rFonts w:ascii="Times New Roman" w:hAnsi="Times New Roman"/>
          <w:sz w:val="28"/>
          <w:szCs w:val="28"/>
        </w:rPr>
        <w:t>» функціонує відповідно до чинного законодавства України.</w:t>
      </w:r>
    </w:p>
    <w:p w:rsidR="00622088" w:rsidRPr="00442D4D" w:rsidP="00622088" w14:paraId="701C3EBD" w14:textId="77777777">
      <w:pPr>
        <w:pStyle w:val="msonormalbullet2gif"/>
        <w:spacing w:before="0" w:beforeAutospacing="0" w:after="0" w:afterAutospacing="0"/>
        <w:ind w:firstLine="567"/>
        <w:jc w:val="both"/>
        <w:rPr>
          <w:rFonts w:ascii="Times New Roman" w:hAnsi="Times New Roman"/>
          <w:sz w:val="28"/>
          <w:szCs w:val="28"/>
          <w:lang w:val="uk-UA"/>
        </w:rPr>
      </w:pPr>
      <w:r w:rsidRPr="00442D4D">
        <w:rPr>
          <w:rFonts w:ascii="Times New Roman" w:hAnsi="Times New Roman"/>
          <w:sz w:val="28"/>
          <w:szCs w:val="28"/>
          <w:lang w:val="uk-UA"/>
        </w:rPr>
        <w:t xml:space="preserve">  1.14. Заклад дошкільної освіти</w:t>
      </w:r>
      <w:r w:rsidRPr="00442D4D">
        <w:rPr>
          <w:rFonts w:ascii="Times New Roman" w:hAnsi="Times New Roman"/>
          <w:i/>
          <w:sz w:val="28"/>
          <w:szCs w:val="28"/>
          <w:lang w:val="uk-UA"/>
        </w:rPr>
        <w:t xml:space="preserve"> </w:t>
      </w:r>
      <w:r w:rsidRPr="00442D4D">
        <w:rPr>
          <w:rFonts w:ascii="Times New Roman" w:hAnsi="Times New Roman"/>
          <w:iCs/>
          <w:sz w:val="28"/>
          <w:szCs w:val="28"/>
          <w:lang w:val="uk-UA"/>
        </w:rPr>
        <w:t>«</w:t>
      </w:r>
      <w:r w:rsidRPr="00442D4D">
        <w:rPr>
          <w:rFonts w:ascii="Times New Roman" w:hAnsi="Times New Roman"/>
          <w:sz w:val="28"/>
          <w:szCs w:val="28"/>
          <w:lang w:val="uk-UA"/>
        </w:rPr>
        <w:t>Барвінок</w:t>
      </w:r>
      <w:r w:rsidRPr="00442D4D">
        <w:rPr>
          <w:rFonts w:ascii="Times New Roman" w:hAnsi="Times New Roman"/>
          <w:iCs/>
          <w:sz w:val="28"/>
          <w:szCs w:val="28"/>
          <w:lang w:val="uk-UA"/>
        </w:rPr>
        <w:t>»</w:t>
      </w:r>
      <w:r w:rsidRPr="00442D4D">
        <w:rPr>
          <w:rFonts w:ascii="Times New Roman" w:hAnsi="Times New Roman"/>
          <w:i/>
          <w:sz w:val="28"/>
          <w:szCs w:val="28"/>
          <w:lang w:val="uk-UA"/>
        </w:rPr>
        <w:t xml:space="preserve"> </w:t>
      </w:r>
      <w:r w:rsidRPr="00442D4D">
        <w:rPr>
          <w:rFonts w:ascii="Times New Roman" w:hAnsi="Times New Roman"/>
          <w:sz w:val="28"/>
          <w:szCs w:val="28"/>
          <w:lang w:val="uk-UA"/>
        </w:rPr>
        <w:t>розрахований на 12 груп,  280 місць.</w:t>
      </w:r>
    </w:p>
    <w:p w:rsidR="00622088" w:rsidRPr="00442D4D" w:rsidP="00622088" w14:paraId="069FCEFA"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1.15. Заклад дошкільної освіти «Барвінок» Броварської міської ради Броварського району Київської області є правонаступником дитячого садка №17«Барвінок» будівельно-монтажного тресту «</w:t>
      </w:r>
      <w:r w:rsidRPr="00442D4D">
        <w:rPr>
          <w:rFonts w:ascii="Times New Roman" w:hAnsi="Times New Roman"/>
          <w:sz w:val="28"/>
          <w:szCs w:val="28"/>
        </w:rPr>
        <w:t>Броварисільбуд</w:t>
      </w:r>
      <w:r w:rsidRPr="00442D4D">
        <w:rPr>
          <w:rFonts w:ascii="Times New Roman" w:hAnsi="Times New Roman"/>
          <w:sz w:val="28"/>
          <w:szCs w:val="28"/>
        </w:rPr>
        <w:t xml:space="preserve">», створений рішенням виконавчого комітету Броварської міської ради народних депутатів від 25.01.1994 року №27. </w:t>
      </w:r>
    </w:p>
    <w:p w:rsidR="00622088" w:rsidRPr="00442D4D" w:rsidP="00622088" w14:paraId="3BD3F91B" w14:textId="77777777">
      <w:pPr>
        <w:spacing w:after="0" w:line="240" w:lineRule="auto"/>
        <w:jc w:val="both"/>
        <w:rPr>
          <w:rFonts w:ascii="Times New Roman" w:hAnsi="Times New Roman"/>
          <w:b/>
          <w:bCs/>
          <w:sz w:val="28"/>
          <w:szCs w:val="28"/>
        </w:rPr>
      </w:pPr>
      <w:bookmarkStart w:id="4" w:name="_dxxv7sn8gfnr" w:colFirst="0" w:colLast="0"/>
      <w:bookmarkEnd w:id="4"/>
    </w:p>
    <w:p w:rsidR="00622088" w:rsidRPr="00442D4D" w:rsidP="00622088" w14:paraId="4E0841B2"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622088" w:rsidRPr="0081267E" w:rsidP="00622088" w14:paraId="2DCD2F0B"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2.1. Діти зараховуються до закладу дошкільної освіти «Барвінок</w:t>
      </w:r>
      <w:r w:rsidRPr="00442D4D">
        <w:rPr>
          <w:rFonts w:ascii="Times New Roman" w:hAnsi="Times New Roman"/>
          <w:b/>
          <w:bCs/>
          <w:sz w:val="28"/>
          <w:szCs w:val="28"/>
        </w:rPr>
        <w:t>»</w:t>
      </w:r>
      <w:r w:rsidRPr="00442D4D">
        <w:rPr>
          <w:rFonts w:ascii="Times New Roman" w:hAnsi="Times New Roman"/>
          <w:color w:val="FF0000"/>
          <w:sz w:val="28"/>
          <w:szCs w:val="28"/>
        </w:rPr>
        <w:t xml:space="preserve"> </w:t>
      </w:r>
      <w:r w:rsidRPr="00442D4D">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w:t>
      </w:r>
      <w:r w:rsidRPr="0081267E">
        <w:rPr>
          <w:rFonts w:ascii="Times New Roman" w:hAnsi="Times New Roman"/>
          <w:sz w:val="28"/>
          <w:szCs w:val="28"/>
        </w:rPr>
        <w:t xml:space="preserve">та </w:t>
      </w:r>
      <w:r w:rsidRPr="0081267E">
        <w:rPr>
          <w:rFonts w:ascii="Times New Roman" w:hAnsi="Times New Roman"/>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81267E">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622088" w:rsidRPr="00442D4D" w:rsidP="00622088" w14:paraId="3392899F"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2.2. У закладі дошкільної освіти «Барвінок»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622088" w:rsidRPr="00442D4D" w:rsidP="00622088" w14:paraId="17B65D53"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622088" w:rsidRPr="00442D4D" w:rsidP="00622088" w14:paraId="4A26F458"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2.4.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622088" w:rsidRPr="00442D4D" w:rsidP="00622088" w14:paraId="5378C0D7"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622088" w:rsidRPr="00442D4D" w:rsidP="00622088" w14:paraId="5A8ACF05"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2.5.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442D4D">
        <w:rPr>
          <w:rFonts w:ascii="Times New Roman" w:hAnsi="Times New Roman"/>
          <w:sz w:val="28"/>
          <w:szCs w:val="28"/>
        </w:rPr>
        <w:t>розвиткових</w:t>
      </w:r>
      <w:r w:rsidRPr="00442D4D">
        <w:rPr>
          <w:rFonts w:ascii="Times New Roman" w:hAnsi="Times New Roman"/>
          <w:sz w:val="28"/>
          <w:szCs w:val="28"/>
        </w:rPr>
        <w:t xml:space="preserve"> послуг. </w:t>
      </w:r>
    </w:p>
    <w:p w:rsidR="00622088" w:rsidRPr="00442D4D" w:rsidP="00622088" w14:paraId="1A34E7A2"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2.6. Час і розпорядок перебування вихованців у групах (повний день, короткотривале)  затверджується директором закладу дошкільної освіти.</w:t>
      </w:r>
    </w:p>
    <w:p w:rsidR="00622088" w:rsidRPr="00442D4D" w:rsidP="00622088" w14:paraId="7AA6EC24" w14:textId="77777777">
      <w:pPr>
        <w:spacing w:after="0" w:line="240" w:lineRule="auto"/>
        <w:ind w:firstLine="567"/>
        <w:jc w:val="both"/>
        <w:rPr>
          <w:rFonts w:ascii="Times New Roman" w:hAnsi="Times New Roman"/>
          <w:sz w:val="28"/>
          <w:szCs w:val="28"/>
        </w:rPr>
      </w:pPr>
    </w:p>
    <w:p w:rsidR="00622088" w:rsidRPr="00442D4D" w:rsidP="00622088" w14:paraId="70BE2D6B"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3.РЕЖИМ РОБОТИ ЗАКЛАДУ ДОШКІЛЬНОЇ ОСВІТИ</w:t>
      </w:r>
    </w:p>
    <w:p w:rsidR="00622088" w:rsidRPr="00442D4D" w:rsidP="00622088" w14:paraId="4AE143F4" w14:textId="77777777">
      <w:pPr>
        <w:spacing w:after="0" w:line="240" w:lineRule="auto"/>
        <w:jc w:val="both"/>
        <w:rPr>
          <w:rFonts w:ascii="Times New Roman" w:hAnsi="Times New Roman"/>
          <w:sz w:val="28"/>
          <w:szCs w:val="28"/>
        </w:rPr>
      </w:pPr>
      <w:r w:rsidRPr="00442D4D">
        <w:rPr>
          <w:rFonts w:ascii="Times New Roman" w:hAnsi="Times New Roman"/>
          <w:sz w:val="28"/>
          <w:szCs w:val="28"/>
        </w:rPr>
        <w:t xml:space="preserve">        3.1. Навчальний рік у закладі дошкільної освіти «Барвінок» починається 1 вересня і закінчується 31 серпня. </w:t>
      </w:r>
    </w:p>
    <w:p w:rsidR="00622088" w:rsidRPr="00442D4D" w:rsidP="00622088" w14:paraId="3EF8B8A3" w14:textId="77777777">
      <w:pPr>
        <w:spacing w:after="0" w:line="240" w:lineRule="auto"/>
        <w:jc w:val="both"/>
        <w:rPr>
          <w:rFonts w:ascii="Times New Roman" w:hAnsi="Times New Roman"/>
          <w:sz w:val="28"/>
          <w:szCs w:val="28"/>
        </w:rPr>
      </w:pPr>
      <w:r w:rsidRPr="00442D4D">
        <w:rPr>
          <w:rFonts w:ascii="Times New Roman" w:hAnsi="Times New Roman"/>
          <w:sz w:val="28"/>
          <w:szCs w:val="28"/>
        </w:rPr>
        <w:t xml:space="preserve">        3.2. Заклад дошкільної освіти «Барвінок» працює за п'ятиденним робочим тижнем, тривалість робочого дня 10,5 годин та/або </w:t>
      </w:r>
      <w:r>
        <w:rPr>
          <w:rFonts w:ascii="Times New Roman" w:hAnsi="Times New Roman"/>
          <w:sz w:val="28"/>
          <w:szCs w:val="28"/>
        </w:rPr>
        <w:t>12</w:t>
      </w:r>
      <w:r w:rsidRPr="00442D4D">
        <w:rPr>
          <w:rFonts w:ascii="Times New Roman" w:hAnsi="Times New Roman"/>
          <w:sz w:val="28"/>
          <w:szCs w:val="28"/>
        </w:rPr>
        <w:t xml:space="preserve"> годин відповідно до режиму роботи груп.</w:t>
      </w:r>
    </w:p>
    <w:p w:rsidR="00622088" w:rsidRPr="00442D4D" w:rsidP="00622088" w14:paraId="66D02C9D" w14:textId="77777777">
      <w:pPr>
        <w:spacing w:after="0" w:line="240" w:lineRule="auto"/>
        <w:jc w:val="both"/>
        <w:rPr>
          <w:rFonts w:ascii="Times New Roman" w:hAnsi="Times New Roman"/>
          <w:sz w:val="28"/>
          <w:szCs w:val="28"/>
        </w:rPr>
      </w:pPr>
      <w:r w:rsidRPr="00442D4D">
        <w:rPr>
          <w:rFonts w:ascii="Times New Roman" w:hAnsi="Times New Roman"/>
          <w:sz w:val="28"/>
          <w:szCs w:val="28"/>
        </w:rPr>
        <w:t xml:space="preserve">        3.3. Заклад дошкільної освіти «Барвінок» не працює у вихідні (субота, неділя) та святкові дні.</w:t>
      </w:r>
    </w:p>
    <w:p w:rsidR="00622088" w:rsidRPr="00442D4D" w:rsidP="00622088" w14:paraId="5B4C7659" w14:textId="77777777">
      <w:pPr>
        <w:spacing w:after="0" w:line="240" w:lineRule="auto"/>
        <w:jc w:val="both"/>
        <w:rPr>
          <w:rFonts w:ascii="Times New Roman" w:hAnsi="Times New Roman"/>
          <w:sz w:val="28"/>
          <w:szCs w:val="28"/>
        </w:rPr>
      </w:pPr>
    </w:p>
    <w:p w:rsidR="00622088" w:rsidRPr="00442D4D" w:rsidP="00622088" w14:paraId="1F652314" w14:textId="77777777">
      <w:pPr>
        <w:spacing w:after="0" w:line="240" w:lineRule="auto"/>
        <w:jc w:val="both"/>
        <w:rPr>
          <w:rFonts w:ascii="Times New Roman" w:hAnsi="Times New Roman"/>
          <w:sz w:val="28"/>
          <w:szCs w:val="28"/>
        </w:rPr>
      </w:pPr>
      <w:r w:rsidRPr="00442D4D">
        <w:rPr>
          <w:rFonts w:ascii="Times New Roman" w:hAnsi="Times New Roman"/>
          <w:sz w:val="28"/>
          <w:szCs w:val="28"/>
        </w:rPr>
        <w:t xml:space="preserve">         4. ОСОБЛИВОСТІ ОРГАНІЗАЦІЇ ОСВІТНЬОГО ПРОЦЕСУ</w:t>
      </w:r>
    </w:p>
    <w:p w:rsidR="00622088" w:rsidRPr="00442D4D" w:rsidP="00622088" w14:paraId="05FF7B94" w14:textId="77777777">
      <w:pPr>
        <w:spacing w:after="0" w:line="240" w:lineRule="auto"/>
        <w:jc w:val="both"/>
        <w:rPr>
          <w:rFonts w:ascii="Times New Roman" w:hAnsi="Times New Roman"/>
          <w:sz w:val="28"/>
          <w:szCs w:val="28"/>
        </w:rPr>
      </w:pPr>
      <w:r w:rsidRPr="00442D4D">
        <w:rPr>
          <w:rFonts w:ascii="Times New Roman" w:hAnsi="Times New Roman"/>
          <w:sz w:val="28"/>
          <w:szCs w:val="28"/>
        </w:rPr>
        <w:t xml:space="preserve">         4.1. Освітній процес у закладі дошкільної освіти «Барвінок»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622088" w:rsidRPr="00442D4D" w:rsidP="00622088" w14:paraId="353490EB" w14:textId="77777777">
      <w:pPr>
        <w:spacing w:after="0" w:line="240" w:lineRule="auto"/>
        <w:jc w:val="both"/>
        <w:rPr>
          <w:rFonts w:ascii="Times New Roman" w:hAnsi="Times New Roman"/>
          <w:sz w:val="28"/>
          <w:szCs w:val="28"/>
        </w:rPr>
      </w:pPr>
      <w:r w:rsidRPr="00442D4D">
        <w:rPr>
          <w:rFonts w:ascii="Times New Roman" w:hAnsi="Times New Roman"/>
          <w:sz w:val="28"/>
          <w:szCs w:val="28"/>
        </w:rPr>
        <w:t xml:space="preserve">          4.2. Мовою освітнього процесу у закладі дошкільної освіти «Барвінок» є державна мова.</w:t>
      </w:r>
    </w:p>
    <w:p w:rsidR="00622088" w:rsidRPr="00442D4D" w:rsidP="00622088" w14:paraId="3CA84B08" w14:textId="77777777">
      <w:pPr>
        <w:spacing w:after="0" w:line="240" w:lineRule="auto"/>
        <w:jc w:val="both"/>
        <w:rPr>
          <w:rFonts w:ascii="Times New Roman" w:hAnsi="Times New Roman"/>
          <w:sz w:val="28"/>
          <w:szCs w:val="28"/>
        </w:rPr>
      </w:pPr>
      <w:r w:rsidRPr="00442D4D">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622088" w:rsidRPr="00442D4D" w:rsidP="00622088" w14:paraId="1F534C92"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4.4. Заклад дошкільної освіти «Барвінок» організовує і проводить свою освітню діяльність за такими типами організації освітньої діяльності:</w:t>
      </w:r>
    </w:p>
    <w:p w:rsidR="00622088" w:rsidRPr="00442D4D" w:rsidP="00622088" w14:paraId="59AD4EA2"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ясла - тип організації освітньої діяльності, що забезпечує здобуття дошкільної освіти дітьми віком від трьох місяців до трьох років;</w:t>
      </w:r>
    </w:p>
    <w:p w:rsidR="00622088" w:rsidRPr="00442D4D" w:rsidP="00622088" w14:paraId="68AE95A2"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622088" w:rsidRPr="00442D4D" w:rsidP="00622088" w14:paraId="0CAF6091"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xml:space="preserve">  4.5. Заклад дошкільної освіти «Барвінок»</w:t>
      </w:r>
      <w:r w:rsidRPr="00442D4D">
        <w:rPr>
          <w:rFonts w:ascii="Times New Roman" w:hAnsi="Times New Roman"/>
          <w:b/>
          <w:bCs/>
          <w:sz w:val="28"/>
          <w:szCs w:val="28"/>
        </w:rPr>
        <w:t xml:space="preserve"> </w:t>
      </w:r>
      <w:r w:rsidRPr="00442D4D">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622088" w:rsidRPr="00442D4D" w:rsidP="00622088" w14:paraId="3F183FB1"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xml:space="preserve">  4.6. 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Засновник  або уповноважений ним орган. </w:t>
      </w:r>
    </w:p>
    <w:p w:rsidR="00622088" w:rsidRPr="00442D4D" w:rsidP="00622088" w14:paraId="205038CD"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xml:space="preserve"> 4.7. Рішення про утворення та припинення функціонування груп вихованців приймається керівником закладу дошкільної освіти самостійно. </w:t>
      </w:r>
    </w:p>
    <w:p w:rsidR="00622088" w:rsidRPr="00442D4D" w:rsidP="00622088" w14:paraId="409FDF99"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xml:space="preserve"> 4.8. Заклад дошкільної освіти «Барвінок»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622088" w:rsidRPr="00442D4D" w:rsidP="00622088" w14:paraId="5051C33A" w14:textId="77777777">
      <w:pPr>
        <w:spacing w:after="0" w:line="240" w:lineRule="atLeast"/>
        <w:jc w:val="both"/>
        <w:rPr>
          <w:rFonts w:ascii="Times New Roman" w:hAnsi="Times New Roman"/>
          <w:sz w:val="28"/>
          <w:szCs w:val="28"/>
        </w:rPr>
      </w:pPr>
      <w:r w:rsidRPr="00442D4D">
        <w:rPr>
          <w:rFonts w:ascii="Times New Roman" w:hAnsi="Times New Roman"/>
          <w:sz w:val="28"/>
          <w:szCs w:val="28"/>
        </w:rPr>
        <w:t xml:space="preserve">          4.9.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622088" w:rsidRPr="00442D4D" w:rsidP="00622088" w14:paraId="6BBB6F52" w14:textId="77777777">
      <w:pPr>
        <w:spacing w:after="0" w:line="240" w:lineRule="atLeast"/>
        <w:ind w:firstLine="708"/>
        <w:jc w:val="both"/>
        <w:rPr>
          <w:rFonts w:ascii="Times New Roman" w:hAnsi="Times New Roman"/>
          <w:color w:val="FF0000"/>
          <w:sz w:val="28"/>
          <w:szCs w:val="28"/>
        </w:rPr>
      </w:pPr>
      <w:r w:rsidRPr="00442D4D">
        <w:rPr>
          <w:rFonts w:ascii="Times New Roman" w:hAnsi="Times New Roman"/>
          <w:sz w:val="28"/>
          <w:szCs w:val="28"/>
        </w:rPr>
        <w:t xml:space="preserve">4.10. Освітній процес організовується за такими пріоритетними напрямами: </w:t>
      </w:r>
    </w:p>
    <w:p w:rsidR="00622088" w:rsidRPr="00442D4D" w:rsidP="00622088" w14:paraId="10AA822C"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 xml:space="preserve">Безпека: створення безпечного освітнього простору, формування навичок безпечної поведінки та </w:t>
      </w:r>
      <w:r w:rsidRPr="00442D4D">
        <w:rPr>
          <w:rFonts w:ascii="Times New Roman" w:hAnsi="Times New Roman"/>
          <w:sz w:val="28"/>
          <w:szCs w:val="28"/>
        </w:rPr>
        <w:t>стресостійкості</w:t>
      </w:r>
      <w:r w:rsidRPr="00442D4D">
        <w:rPr>
          <w:rFonts w:ascii="Times New Roman" w:hAnsi="Times New Roman"/>
          <w:sz w:val="28"/>
          <w:szCs w:val="28"/>
        </w:rPr>
        <w:t xml:space="preserve"> у дітей.</w:t>
      </w:r>
    </w:p>
    <w:p w:rsidR="00622088" w:rsidRPr="00442D4D" w:rsidP="00622088" w14:paraId="78507C51"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охорони життя та здоров'я.</w:t>
      </w:r>
    </w:p>
    <w:p w:rsidR="00622088" w:rsidRPr="00442D4D" w:rsidP="00622088" w14:paraId="42BE2151"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622088" w:rsidRPr="00442D4D" w:rsidP="00622088" w14:paraId="1310FDDD"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622088" w:rsidRPr="00442D4D" w:rsidP="00622088" w14:paraId="0DE7CE2C"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622088" w:rsidRPr="00442D4D" w:rsidP="00622088" w14:paraId="10DD1B05"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622088" w:rsidRPr="00442D4D" w:rsidP="00622088" w14:paraId="0D6248AA"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622088" w:rsidRPr="00442D4D" w:rsidP="00622088" w14:paraId="0E8A5DEE" w14:textId="77777777">
      <w:pPr>
        <w:spacing w:after="0" w:line="240" w:lineRule="atLeast"/>
        <w:ind w:firstLine="708"/>
        <w:jc w:val="both"/>
        <w:rPr>
          <w:rFonts w:ascii="Times New Roman" w:hAnsi="Times New Roman"/>
          <w:sz w:val="28"/>
          <w:szCs w:val="28"/>
        </w:rPr>
      </w:pPr>
      <w:r w:rsidRPr="00442D4D">
        <w:rPr>
          <w:rFonts w:ascii="Times New Roman" w:hAnsi="Times New Roman"/>
          <w:sz w:val="28"/>
          <w:szCs w:val="28"/>
        </w:rPr>
        <w:t>4.11.Учасниками освітнього процесу у закладі дошкільної освіти «Барвінок»</w:t>
      </w:r>
      <w:r w:rsidRPr="00442D4D">
        <w:rPr>
          <w:rFonts w:ascii="Times New Roman" w:hAnsi="Times New Roman"/>
          <w:color w:val="FF0000"/>
          <w:sz w:val="28"/>
          <w:szCs w:val="28"/>
        </w:rPr>
        <w:t xml:space="preserve"> </w:t>
      </w:r>
      <w:r w:rsidRPr="00442D4D">
        <w:rPr>
          <w:rFonts w:ascii="Times New Roman" w:hAnsi="Times New Roman"/>
          <w:sz w:val="28"/>
          <w:szCs w:val="28"/>
        </w:rPr>
        <w:t xml:space="preserve">є: вихованці, педагогічні працівники,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w:t>
      </w:r>
      <w:r w:rsidRPr="00442D4D">
        <w:rPr>
          <w:rFonts w:ascii="Times New Roman" w:hAnsi="Times New Roman"/>
          <w:sz w:val="28"/>
          <w:szCs w:val="28"/>
        </w:rPr>
        <w:t>фізичні особи, які провадять педагогічну діяльність у сфері дошкільної освіти та залучені до освітнього процесу у закладі дошкільної освіти.</w:t>
      </w:r>
    </w:p>
    <w:p w:rsidR="00622088" w:rsidRPr="00442D4D" w:rsidP="00622088" w14:paraId="6D422177" w14:textId="77777777">
      <w:pPr>
        <w:spacing w:after="0" w:line="240" w:lineRule="auto"/>
        <w:ind w:firstLine="708"/>
        <w:jc w:val="both"/>
        <w:rPr>
          <w:rFonts w:ascii="Times New Roman" w:hAnsi="Times New Roman"/>
          <w:sz w:val="28"/>
          <w:szCs w:val="28"/>
        </w:rPr>
      </w:pPr>
      <w:r w:rsidRPr="00442D4D">
        <w:rPr>
          <w:rFonts w:ascii="Times New Roman" w:hAnsi="Times New Roman"/>
          <w:sz w:val="28"/>
          <w:szCs w:val="28"/>
        </w:rPr>
        <w:t xml:space="preserve">4.12.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442D4D">
        <w:rPr>
          <w:rFonts w:ascii="Times New Roman" w:hAnsi="Times New Roman"/>
          <w:sz w:val="28"/>
          <w:szCs w:val="28"/>
        </w:rPr>
        <w:t>булінгу</w:t>
      </w:r>
      <w:r w:rsidRPr="00442D4D">
        <w:rPr>
          <w:rFonts w:ascii="Times New Roman" w:hAnsi="Times New Roman"/>
          <w:sz w:val="28"/>
          <w:szCs w:val="28"/>
        </w:rPr>
        <w:t xml:space="preserve"> (цькування).</w:t>
      </w:r>
    </w:p>
    <w:p w:rsidR="00622088" w:rsidRPr="0081267E" w:rsidP="00622088" w14:paraId="1D0AC04D" w14:textId="77777777">
      <w:pPr>
        <w:pStyle w:val="rvps2"/>
        <w:shd w:val="clear" w:color="auto" w:fill="FFFFFF"/>
        <w:spacing w:before="0" w:beforeAutospacing="0" w:after="0" w:afterAutospacing="0"/>
        <w:ind w:firstLine="450"/>
        <w:jc w:val="both"/>
        <w:rPr>
          <w:sz w:val="28"/>
          <w:szCs w:val="28"/>
        </w:rPr>
      </w:pPr>
      <w:r w:rsidRPr="00442D4D">
        <w:rPr>
          <w:sz w:val="28"/>
          <w:szCs w:val="28"/>
        </w:rPr>
        <w:t xml:space="preserve">     4.13. </w:t>
      </w:r>
      <w:r w:rsidRPr="0081267E">
        <w:rPr>
          <w:sz w:val="28"/>
          <w:szCs w:val="28"/>
        </w:rPr>
        <w:t>Залучення будь-яких осіб до участі в освітньому процесі (проведенні занять, інших заходів) здійснюється за рішенням директора закладу дошкільної освіти. Відповідальність за зміст таких занять, інших заходів несе керівник закладу.</w:t>
      </w:r>
    </w:p>
    <w:p w:rsidR="00622088" w:rsidRPr="0081267E" w:rsidP="00622088" w14:paraId="40801D5E" w14:textId="77777777">
      <w:pPr>
        <w:shd w:val="clear" w:color="auto" w:fill="FFFFFF"/>
        <w:spacing w:after="0" w:line="240" w:lineRule="auto"/>
        <w:ind w:firstLine="450"/>
        <w:jc w:val="both"/>
        <w:rPr>
          <w:rFonts w:ascii="Times New Roman" w:eastAsia="Times New Roman" w:hAnsi="Times New Roman"/>
          <w:sz w:val="28"/>
          <w:szCs w:val="28"/>
        </w:rPr>
      </w:pPr>
      <w:bookmarkStart w:id="5" w:name="n234"/>
      <w:bookmarkEnd w:id="5"/>
      <w:r w:rsidRPr="0081267E">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81267E">
          <w:rPr>
            <w:rFonts w:ascii="Times New Roman" w:eastAsia="Times New Roman" w:hAnsi="Times New Roman"/>
            <w:sz w:val="28"/>
            <w:szCs w:val="28"/>
          </w:rPr>
          <w:t>частини третьої</w:t>
        </w:r>
      </w:hyperlink>
      <w:r w:rsidRPr="0081267E">
        <w:rPr>
          <w:rFonts w:ascii="Times New Roman" w:eastAsia="Times New Roman" w:hAnsi="Times New Roman"/>
          <w:sz w:val="28"/>
          <w:szCs w:val="28"/>
        </w:rPr>
        <w:t xml:space="preserve"> статті 25 Закону </w:t>
      </w:r>
      <w:r w:rsidRPr="0081267E">
        <w:rPr>
          <w:rFonts w:ascii="Times New Roman" w:hAnsi="Times New Roman"/>
          <w:sz w:val="28"/>
          <w:szCs w:val="28"/>
        </w:rPr>
        <w:t>України «Про дошкільну освіту».</w:t>
      </w:r>
    </w:p>
    <w:p w:rsidR="00622088" w:rsidRPr="0081267E" w:rsidP="00622088" w14:paraId="0DF37F5C" w14:textId="77777777">
      <w:pPr>
        <w:spacing w:after="0" w:line="240" w:lineRule="auto"/>
        <w:ind w:firstLine="708"/>
        <w:jc w:val="both"/>
        <w:rPr>
          <w:rFonts w:ascii="Times New Roman" w:hAnsi="Times New Roman"/>
          <w:sz w:val="28"/>
          <w:szCs w:val="28"/>
        </w:rPr>
      </w:pPr>
      <w:r w:rsidRPr="0081267E">
        <w:rPr>
          <w:rFonts w:ascii="Times New Roman" w:hAnsi="Times New Roman"/>
          <w:sz w:val="28"/>
          <w:szCs w:val="28"/>
        </w:rPr>
        <w:t>4.14. Учасники освітнього процесу мають права та обов’язки у сфері дошкільної освіти, визначені  Законами України «Про дошкільну освіту», «Про освіту», іншими законодавчими актами, цим Статутом, а також правилами внутрішнього  розпорядку закладу освіти.</w:t>
      </w:r>
    </w:p>
    <w:p w:rsidR="00622088" w:rsidRPr="00442D4D" w:rsidP="00622088" w14:paraId="5169A897" w14:textId="77777777">
      <w:pPr>
        <w:pStyle w:val="NoSpacing"/>
        <w:ind w:firstLine="708"/>
        <w:jc w:val="both"/>
        <w:rPr>
          <w:rFonts w:ascii="Times New Roman" w:hAnsi="Times New Roman"/>
          <w:sz w:val="28"/>
          <w:szCs w:val="28"/>
          <w:lang w:val="uk-UA"/>
        </w:rPr>
      </w:pPr>
      <w:r w:rsidRPr="00442D4D">
        <w:rPr>
          <w:rFonts w:ascii="Times New Roman" w:hAnsi="Times New Roman"/>
          <w:sz w:val="28"/>
          <w:szCs w:val="28"/>
          <w:lang w:val="uk-UA"/>
        </w:rPr>
        <w:t>4.15. Батьки вихованців взаємодіють з педагогічними працівниками закладу дошкільної освіти «Барвінок»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622088" w:rsidRPr="00442D4D" w:rsidP="00622088" w14:paraId="5D757D39" w14:textId="77777777">
      <w:pPr>
        <w:pStyle w:val="NoSpacing"/>
        <w:ind w:firstLine="708"/>
        <w:jc w:val="both"/>
        <w:rPr>
          <w:rFonts w:ascii="Times New Roman" w:hAnsi="Times New Roman"/>
          <w:sz w:val="28"/>
          <w:szCs w:val="28"/>
        </w:rPr>
      </w:pPr>
      <w:bookmarkStart w:id="6" w:name="n274"/>
      <w:bookmarkEnd w:id="6"/>
      <w:r w:rsidRPr="00442D4D">
        <w:rPr>
          <w:rFonts w:ascii="Times New Roman" w:hAnsi="Times New Roman"/>
          <w:sz w:val="28"/>
          <w:szCs w:val="28"/>
        </w:rPr>
        <w:t>4.1</w:t>
      </w:r>
      <w:r w:rsidRPr="00442D4D">
        <w:rPr>
          <w:rFonts w:ascii="Times New Roman" w:hAnsi="Times New Roman"/>
          <w:sz w:val="28"/>
          <w:szCs w:val="28"/>
          <w:lang w:val="uk-UA"/>
        </w:rPr>
        <w:t>6</w:t>
      </w:r>
      <w:r w:rsidRPr="00442D4D">
        <w:rPr>
          <w:rFonts w:ascii="Times New Roman" w:hAnsi="Times New Roman"/>
          <w:sz w:val="28"/>
          <w:szCs w:val="28"/>
        </w:rPr>
        <w:t xml:space="preserve">. Батьки </w:t>
      </w:r>
      <w:r w:rsidRPr="00442D4D">
        <w:rPr>
          <w:rFonts w:ascii="Times New Roman" w:hAnsi="Times New Roman"/>
          <w:sz w:val="28"/>
          <w:szCs w:val="28"/>
        </w:rPr>
        <w:t>вихованців</w:t>
      </w:r>
      <w:r w:rsidRPr="00442D4D">
        <w:rPr>
          <w:rFonts w:ascii="Times New Roman" w:hAnsi="Times New Roman"/>
          <w:sz w:val="28"/>
          <w:szCs w:val="28"/>
        </w:rPr>
        <w:t xml:space="preserve"> </w:t>
      </w:r>
      <w:r w:rsidRPr="00442D4D">
        <w:rPr>
          <w:rFonts w:ascii="Times New Roman" w:hAnsi="Times New Roman"/>
          <w:sz w:val="28"/>
          <w:szCs w:val="28"/>
        </w:rPr>
        <w:t>зобов’язані</w:t>
      </w:r>
      <w:r w:rsidRPr="00442D4D">
        <w:rPr>
          <w:rFonts w:ascii="Times New Roman" w:hAnsi="Times New Roman"/>
          <w:sz w:val="28"/>
          <w:szCs w:val="28"/>
        </w:rPr>
        <w:t xml:space="preserve"> </w:t>
      </w:r>
      <w:r w:rsidRPr="00442D4D">
        <w:rPr>
          <w:rFonts w:ascii="Times New Roman" w:hAnsi="Times New Roman"/>
          <w:sz w:val="28"/>
          <w:szCs w:val="28"/>
        </w:rPr>
        <w:t>дотримуватися</w:t>
      </w:r>
      <w:r w:rsidRPr="00442D4D">
        <w:rPr>
          <w:rFonts w:ascii="Times New Roman" w:hAnsi="Times New Roman"/>
          <w:sz w:val="28"/>
          <w:szCs w:val="28"/>
        </w:rPr>
        <w:t xml:space="preserve"> </w:t>
      </w:r>
      <w:r w:rsidRPr="00442D4D">
        <w:rPr>
          <w:rFonts w:ascii="Times New Roman" w:hAnsi="Times New Roman"/>
          <w:sz w:val="28"/>
          <w:szCs w:val="28"/>
        </w:rPr>
        <w:t>установчих</w:t>
      </w:r>
      <w:r w:rsidRPr="00442D4D">
        <w:rPr>
          <w:rFonts w:ascii="Times New Roman" w:hAnsi="Times New Roman"/>
          <w:sz w:val="28"/>
          <w:szCs w:val="28"/>
        </w:rPr>
        <w:t xml:space="preserve"> </w:t>
      </w:r>
      <w:r w:rsidRPr="00442D4D">
        <w:rPr>
          <w:rFonts w:ascii="Times New Roman" w:hAnsi="Times New Roman"/>
          <w:sz w:val="28"/>
          <w:szCs w:val="28"/>
        </w:rPr>
        <w:t>документів</w:t>
      </w:r>
      <w:r w:rsidRPr="00442D4D">
        <w:rPr>
          <w:rFonts w:ascii="Times New Roman" w:hAnsi="Times New Roman"/>
          <w:sz w:val="28"/>
          <w:szCs w:val="28"/>
        </w:rPr>
        <w:t xml:space="preserve"> і правил </w:t>
      </w:r>
      <w:r w:rsidRPr="00442D4D">
        <w:rPr>
          <w:rFonts w:ascii="Times New Roman" w:hAnsi="Times New Roman"/>
          <w:sz w:val="28"/>
          <w:szCs w:val="28"/>
        </w:rPr>
        <w:t>внутрішнього</w:t>
      </w:r>
      <w:r w:rsidRPr="00442D4D">
        <w:rPr>
          <w:rFonts w:ascii="Times New Roman" w:hAnsi="Times New Roman"/>
          <w:sz w:val="28"/>
          <w:szCs w:val="28"/>
        </w:rPr>
        <w:t xml:space="preserve"> </w:t>
      </w:r>
      <w:r w:rsidRPr="00442D4D">
        <w:rPr>
          <w:rFonts w:ascii="Times New Roman" w:hAnsi="Times New Roman"/>
          <w:sz w:val="28"/>
          <w:szCs w:val="28"/>
        </w:rPr>
        <w:t>розпорядку</w:t>
      </w:r>
      <w:r w:rsidRPr="00442D4D">
        <w:rPr>
          <w:rFonts w:ascii="Times New Roman" w:hAnsi="Times New Roman"/>
          <w:sz w:val="28"/>
          <w:szCs w:val="28"/>
        </w:rPr>
        <w:t xml:space="preserve"> закладу </w:t>
      </w:r>
      <w:r w:rsidRPr="00442D4D">
        <w:rPr>
          <w:rFonts w:ascii="Times New Roman" w:hAnsi="Times New Roman"/>
          <w:sz w:val="28"/>
          <w:szCs w:val="28"/>
        </w:rPr>
        <w:t>дошкільної</w:t>
      </w:r>
      <w:r w:rsidRPr="00442D4D">
        <w:rPr>
          <w:rFonts w:ascii="Times New Roman" w:hAnsi="Times New Roman"/>
          <w:sz w:val="28"/>
          <w:szCs w:val="28"/>
        </w:rPr>
        <w:t xml:space="preserve"> </w:t>
      </w:r>
      <w:r w:rsidRPr="00442D4D">
        <w:rPr>
          <w:rFonts w:ascii="Times New Roman" w:hAnsi="Times New Roman"/>
          <w:sz w:val="28"/>
          <w:szCs w:val="28"/>
        </w:rPr>
        <w:t>освіти</w:t>
      </w:r>
      <w:r w:rsidRPr="00442D4D">
        <w:rPr>
          <w:rFonts w:ascii="Times New Roman" w:hAnsi="Times New Roman"/>
          <w:sz w:val="28"/>
          <w:szCs w:val="28"/>
          <w:lang w:val="uk-UA"/>
        </w:rPr>
        <w:t xml:space="preserve"> «Барвінок»</w:t>
      </w:r>
      <w:r w:rsidRPr="00442D4D">
        <w:rPr>
          <w:rFonts w:ascii="Times New Roman" w:hAnsi="Times New Roman"/>
          <w:sz w:val="28"/>
          <w:szCs w:val="28"/>
        </w:rPr>
        <w:t xml:space="preserve">, а </w:t>
      </w:r>
      <w:r w:rsidRPr="00442D4D">
        <w:rPr>
          <w:rFonts w:ascii="Times New Roman" w:hAnsi="Times New Roman"/>
          <w:sz w:val="28"/>
          <w:szCs w:val="28"/>
        </w:rPr>
        <w:t>також</w:t>
      </w:r>
      <w:r w:rsidRPr="00442D4D">
        <w:rPr>
          <w:rFonts w:ascii="Times New Roman" w:hAnsi="Times New Roman"/>
          <w:sz w:val="28"/>
          <w:szCs w:val="28"/>
        </w:rPr>
        <w:t xml:space="preserve"> </w:t>
      </w:r>
      <w:r w:rsidRPr="00442D4D">
        <w:rPr>
          <w:rFonts w:ascii="Times New Roman" w:hAnsi="Times New Roman"/>
          <w:sz w:val="28"/>
          <w:szCs w:val="28"/>
        </w:rPr>
        <w:t>визначених</w:t>
      </w:r>
      <w:r w:rsidRPr="00442D4D">
        <w:rPr>
          <w:rFonts w:ascii="Times New Roman" w:hAnsi="Times New Roman"/>
          <w:sz w:val="28"/>
          <w:szCs w:val="28"/>
        </w:rPr>
        <w:t xml:space="preserve"> </w:t>
      </w:r>
      <w:r w:rsidRPr="00442D4D">
        <w:rPr>
          <w:rFonts w:ascii="Times New Roman" w:hAnsi="Times New Roman"/>
          <w:sz w:val="28"/>
          <w:szCs w:val="28"/>
        </w:rPr>
        <w:t>законодавством</w:t>
      </w:r>
      <w:r w:rsidRPr="00442D4D">
        <w:rPr>
          <w:rFonts w:ascii="Times New Roman" w:hAnsi="Times New Roman"/>
          <w:sz w:val="28"/>
          <w:szCs w:val="28"/>
        </w:rPr>
        <w:t xml:space="preserve"> правил, умов і </w:t>
      </w:r>
      <w:r w:rsidRPr="00442D4D">
        <w:rPr>
          <w:rFonts w:ascii="Times New Roman" w:hAnsi="Times New Roman"/>
          <w:sz w:val="28"/>
          <w:szCs w:val="28"/>
        </w:rPr>
        <w:t>заходів</w:t>
      </w:r>
      <w:r w:rsidRPr="00442D4D">
        <w:rPr>
          <w:rFonts w:ascii="Times New Roman" w:hAnsi="Times New Roman"/>
          <w:sz w:val="28"/>
          <w:szCs w:val="28"/>
        </w:rPr>
        <w:t xml:space="preserve">, </w:t>
      </w:r>
      <w:r w:rsidRPr="00442D4D">
        <w:rPr>
          <w:rFonts w:ascii="Times New Roman" w:hAnsi="Times New Roman"/>
          <w:sz w:val="28"/>
          <w:szCs w:val="28"/>
        </w:rPr>
        <w:t>спрямованих</w:t>
      </w:r>
      <w:r w:rsidRPr="00442D4D">
        <w:rPr>
          <w:rFonts w:ascii="Times New Roman" w:hAnsi="Times New Roman"/>
          <w:sz w:val="28"/>
          <w:szCs w:val="28"/>
        </w:rPr>
        <w:t xml:space="preserve"> на </w:t>
      </w:r>
      <w:r w:rsidRPr="00442D4D">
        <w:rPr>
          <w:rFonts w:ascii="Times New Roman" w:hAnsi="Times New Roman"/>
          <w:sz w:val="28"/>
          <w:szCs w:val="28"/>
        </w:rPr>
        <w:t>забезпечення</w:t>
      </w:r>
      <w:r w:rsidRPr="00442D4D">
        <w:rPr>
          <w:rFonts w:ascii="Times New Roman" w:hAnsi="Times New Roman"/>
          <w:sz w:val="28"/>
          <w:szCs w:val="28"/>
        </w:rPr>
        <w:t xml:space="preserve"> </w:t>
      </w:r>
      <w:r w:rsidRPr="00442D4D">
        <w:rPr>
          <w:rFonts w:ascii="Times New Roman" w:hAnsi="Times New Roman"/>
          <w:sz w:val="28"/>
          <w:szCs w:val="28"/>
        </w:rPr>
        <w:t>безпечного</w:t>
      </w:r>
      <w:r w:rsidRPr="00442D4D">
        <w:rPr>
          <w:rFonts w:ascii="Times New Roman" w:hAnsi="Times New Roman"/>
          <w:sz w:val="28"/>
          <w:szCs w:val="28"/>
        </w:rPr>
        <w:t xml:space="preserve">, здорового та </w:t>
      </w:r>
      <w:r w:rsidRPr="00442D4D">
        <w:rPr>
          <w:rFonts w:ascii="Times New Roman" w:hAnsi="Times New Roman"/>
          <w:sz w:val="28"/>
          <w:szCs w:val="28"/>
        </w:rPr>
        <w:t>інклюзивного</w:t>
      </w:r>
      <w:r w:rsidRPr="00442D4D">
        <w:rPr>
          <w:rFonts w:ascii="Times New Roman" w:hAnsi="Times New Roman"/>
          <w:sz w:val="28"/>
          <w:szCs w:val="28"/>
        </w:rPr>
        <w:t xml:space="preserve"> </w:t>
      </w:r>
      <w:r w:rsidRPr="00442D4D">
        <w:rPr>
          <w:rFonts w:ascii="Times New Roman" w:hAnsi="Times New Roman"/>
          <w:sz w:val="28"/>
          <w:szCs w:val="28"/>
        </w:rPr>
        <w:t>освітнього</w:t>
      </w:r>
      <w:r w:rsidRPr="00442D4D">
        <w:rPr>
          <w:rFonts w:ascii="Times New Roman" w:hAnsi="Times New Roman"/>
          <w:sz w:val="28"/>
          <w:szCs w:val="28"/>
        </w:rPr>
        <w:t xml:space="preserve"> </w:t>
      </w:r>
      <w:r w:rsidRPr="00442D4D">
        <w:rPr>
          <w:rFonts w:ascii="Times New Roman" w:hAnsi="Times New Roman"/>
          <w:sz w:val="28"/>
          <w:szCs w:val="28"/>
        </w:rPr>
        <w:t>середовища</w:t>
      </w:r>
      <w:r w:rsidRPr="00442D4D">
        <w:rPr>
          <w:rFonts w:ascii="Times New Roman" w:hAnsi="Times New Roman"/>
          <w:sz w:val="28"/>
          <w:szCs w:val="28"/>
        </w:rPr>
        <w:t>.</w:t>
      </w:r>
    </w:p>
    <w:p w:rsidR="00622088" w:rsidP="00622088" w14:paraId="7F51E1C6" w14:textId="77777777">
      <w:pPr>
        <w:pStyle w:val="NoSpacing"/>
        <w:ind w:firstLine="567"/>
        <w:jc w:val="both"/>
        <w:rPr>
          <w:rFonts w:ascii="Times New Roman" w:hAnsi="Times New Roman"/>
          <w:sz w:val="28"/>
          <w:szCs w:val="28"/>
          <w:lang w:val="uk-UA"/>
        </w:rPr>
      </w:pPr>
      <w:bookmarkStart w:id="7" w:name="n275"/>
      <w:bookmarkEnd w:id="7"/>
      <w:r w:rsidRPr="00442D4D">
        <w:rPr>
          <w:rFonts w:ascii="Times New Roman" w:hAnsi="Times New Roman"/>
          <w:sz w:val="28"/>
          <w:szCs w:val="28"/>
        </w:rPr>
        <w:t>4.</w:t>
      </w:r>
      <w:r w:rsidRPr="00442D4D">
        <w:rPr>
          <w:rFonts w:ascii="Times New Roman" w:hAnsi="Times New Roman"/>
          <w:sz w:val="28"/>
          <w:szCs w:val="28"/>
          <w:lang w:val="uk-UA"/>
        </w:rPr>
        <w:t>17</w:t>
      </w:r>
      <w:r w:rsidRPr="00442D4D">
        <w:rPr>
          <w:rFonts w:ascii="Times New Roman" w:hAnsi="Times New Roman"/>
          <w:sz w:val="28"/>
          <w:szCs w:val="28"/>
        </w:rPr>
        <w:t xml:space="preserve">. </w:t>
      </w:r>
      <w:r w:rsidRPr="00442D4D">
        <w:rPr>
          <w:rFonts w:ascii="Times New Roman" w:hAnsi="Times New Roman"/>
          <w:sz w:val="28"/>
          <w:szCs w:val="28"/>
        </w:rPr>
        <w:t>Здобуття</w:t>
      </w:r>
      <w:r w:rsidRPr="00442D4D">
        <w:rPr>
          <w:rFonts w:ascii="Times New Roman" w:hAnsi="Times New Roman"/>
          <w:sz w:val="28"/>
          <w:szCs w:val="28"/>
        </w:rPr>
        <w:t xml:space="preserve"> </w:t>
      </w:r>
      <w:r w:rsidRPr="00442D4D">
        <w:rPr>
          <w:rFonts w:ascii="Times New Roman" w:hAnsi="Times New Roman"/>
          <w:sz w:val="28"/>
          <w:szCs w:val="28"/>
        </w:rPr>
        <w:t>дитиною</w:t>
      </w:r>
      <w:r w:rsidRPr="00442D4D">
        <w:rPr>
          <w:rFonts w:ascii="Times New Roman" w:hAnsi="Times New Roman"/>
          <w:sz w:val="28"/>
          <w:szCs w:val="28"/>
        </w:rPr>
        <w:t xml:space="preserve"> </w:t>
      </w:r>
      <w:r w:rsidRPr="00442D4D">
        <w:rPr>
          <w:rFonts w:ascii="Times New Roman" w:hAnsi="Times New Roman"/>
          <w:sz w:val="28"/>
          <w:szCs w:val="28"/>
        </w:rPr>
        <w:t>дошкільної</w:t>
      </w:r>
      <w:r w:rsidRPr="00442D4D">
        <w:rPr>
          <w:rFonts w:ascii="Times New Roman" w:hAnsi="Times New Roman"/>
          <w:sz w:val="28"/>
          <w:szCs w:val="28"/>
        </w:rPr>
        <w:t xml:space="preserve"> </w:t>
      </w:r>
      <w:r w:rsidRPr="00442D4D">
        <w:rPr>
          <w:rFonts w:ascii="Times New Roman" w:hAnsi="Times New Roman"/>
          <w:sz w:val="28"/>
          <w:szCs w:val="28"/>
        </w:rPr>
        <w:t>освіти</w:t>
      </w:r>
      <w:r w:rsidRPr="00442D4D">
        <w:rPr>
          <w:rFonts w:ascii="Times New Roman" w:hAnsi="Times New Roman"/>
          <w:sz w:val="28"/>
          <w:szCs w:val="28"/>
        </w:rPr>
        <w:t xml:space="preserve"> в </w:t>
      </w:r>
      <w:r w:rsidRPr="00442D4D">
        <w:rPr>
          <w:rFonts w:ascii="Times New Roman" w:hAnsi="Times New Roman"/>
          <w:sz w:val="28"/>
          <w:szCs w:val="28"/>
        </w:rPr>
        <w:t>закладі</w:t>
      </w:r>
      <w:r w:rsidRPr="00442D4D">
        <w:rPr>
          <w:rFonts w:ascii="Times New Roman" w:hAnsi="Times New Roman"/>
          <w:sz w:val="28"/>
          <w:szCs w:val="28"/>
        </w:rPr>
        <w:t xml:space="preserve"> </w:t>
      </w:r>
      <w:r w:rsidRPr="00442D4D">
        <w:rPr>
          <w:rFonts w:ascii="Times New Roman" w:hAnsi="Times New Roman"/>
          <w:sz w:val="28"/>
          <w:szCs w:val="28"/>
        </w:rPr>
        <w:t>дошкільної</w:t>
      </w:r>
      <w:r w:rsidRPr="00442D4D">
        <w:rPr>
          <w:rFonts w:ascii="Times New Roman" w:hAnsi="Times New Roman"/>
          <w:sz w:val="28"/>
          <w:szCs w:val="28"/>
        </w:rPr>
        <w:t xml:space="preserve"> </w:t>
      </w:r>
      <w:r w:rsidRPr="00442D4D">
        <w:rPr>
          <w:rFonts w:ascii="Times New Roman" w:hAnsi="Times New Roman"/>
          <w:sz w:val="28"/>
          <w:szCs w:val="28"/>
        </w:rPr>
        <w:t>освіти</w:t>
      </w:r>
      <w:r w:rsidRPr="00442D4D">
        <w:rPr>
          <w:rFonts w:ascii="Times New Roman" w:hAnsi="Times New Roman"/>
          <w:sz w:val="28"/>
          <w:szCs w:val="28"/>
          <w:lang w:val="uk-UA"/>
        </w:rPr>
        <w:t xml:space="preserve"> «</w:t>
      </w:r>
      <w:r w:rsidRPr="00442D4D">
        <w:rPr>
          <w:rFonts w:ascii="Times New Roman" w:hAnsi="Times New Roman"/>
          <w:sz w:val="28"/>
          <w:szCs w:val="28"/>
          <w:lang w:val="uk-UA"/>
        </w:rPr>
        <w:t xml:space="preserve">Барвінок» </w:t>
      </w:r>
      <w:r w:rsidRPr="00442D4D">
        <w:rPr>
          <w:rFonts w:ascii="Times New Roman" w:hAnsi="Times New Roman"/>
          <w:sz w:val="28"/>
          <w:szCs w:val="28"/>
        </w:rPr>
        <w:t xml:space="preserve"> не</w:t>
      </w:r>
      <w:r w:rsidRPr="00442D4D">
        <w:rPr>
          <w:rFonts w:ascii="Times New Roman" w:hAnsi="Times New Roman"/>
          <w:sz w:val="28"/>
          <w:szCs w:val="28"/>
        </w:rPr>
        <w:t xml:space="preserve"> </w:t>
      </w:r>
      <w:r w:rsidRPr="00442D4D">
        <w:rPr>
          <w:rFonts w:ascii="Times New Roman" w:hAnsi="Times New Roman"/>
          <w:sz w:val="28"/>
          <w:szCs w:val="28"/>
        </w:rPr>
        <w:t>звільняє</w:t>
      </w:r>
      <w:r w:rsidRPr="00442D4D">
        <w:rPr>
          <w:rFonts w:ascii="Times New Roman" w:hAnsi="Times New Roman"/>
          <w:sz w:val="28"/>
          <w:szCs w:val="28"/>
        </w:rPr>
        <w:t xml:space="preserve"> </w:t>
      </w:r>
      <w:r w:rsidRPr="00442D4D">
        <w:rPr>
          <w:rFonts w:ascii="Times New Roman" w:hAnsi="Times New Roman"/>
          <w:sz w:val="28"/>
          <w:szCs w:val="28"/>
        </w:rPr>
        <w:t>батьків</w:t>
      </w:r>
      <w:r w:rsidRPr="00442D4D">
        <w:rPr>
          <w:rFonts w:ascii="Times New Roman" w:hAnsi="Times New Roman"/>
          <w:sz w:val="28"/>
          <w:szCs w:val="28"/>
        </w:rPr>
        <w:t xml:space="preserve"> </w:t>
      </w:r>
      <w:r w:rsidRPr="00442D4D">
        <w:rPr>
          <w:rFonts w:ascii="Times New Roman" w:hAnsi="Times New Roman"/>
          <w:sz w:val="28"/>
          <w:szCs w:val="28"/>
        </w:rPr>
        <w:t>від</w:t>
      </w:r>
      <w:r w:rsidRPr="00442D4D">
        <w:rPr>
          <w:rFonts w:ascii="Times New Roman" w:hAnsi="Times New Roman"/>
          <w:sz w:val="28"/>
          <w:szCs w:val="28"/>
        </w:rPr>
        <w:t xml:space="preserve"> </w:t>
      </w:r>
      <w:r w:rsidRPr="00442D4D">
        <w:rPr>
          <w:rFonts w:ascii="Times New Roman" w:hAnsi="Times New Roman"/>
          <w:sz w:val="28"/>
          <w:szCs w:val="28"/>
        </w:rPr>
        <w:t>обов’язку</w:t>
      </w:r>
      <w:r w:rsidRPr="00442D4D">
        <w:rPr>
          <w:rFonts w:ascii="Times New Roman" w:hAnsi="Times New Roman"/>
          <w:sz w:val="28"/>
          <w:szCs w:val="28"/>
        </w:rPr>
        <w:t xml:space="preserve"> </w:t>
      </w:r>
      <w:r w:rsidRPr="00442D4D">
        <w:rPr>
          <w:rFonts w:ascii="Times New Roman" w:hAnsi="Times New Roman"/>
          <w:sz w:val="28"/>
          <w:szCs w:val="28"/>
        </w:rPr>
        <w:t>доглядати</w:t>
      </w:r>
      <w:r w:rsidRPr="00442D4D">
        <w:rPr>
          <w:rFonts w:ascii="Times New Roman" w:hAnsi="Times New Roman"/>
          <w:sz w:val="28"/>
          <w:szCs w:val="28"/>
        </w:rPr>
        <w:t xml:space="preserve">, </w:t>
      </w:r>
      <w:r w:rsidRPr="00442D4D">
        <w:rPr>
          <w:rFonts w:ascii="Times New Roman" w:hAnsi="Times New Roman"/>
          <w:sz w:val="28"/>
          <w:szCs w:val="28"/>
        </w:rPr>
        <w:t>виховувати</w:t>
      </w:r>
      <w:r w:rsidRPr="00442D4D">
        <w:rPr>
          <w:rFonts w:ascii="Times New Roman" w:hAnsi="Times New Roman"/>
          <w:sz w:val="28"/>
          <w:szCs w:val="28"/>
        </w:rPr>
        <w:t xml:space="preserve">, </w:t>
      </w:r>
      <w:r w:rsidRPr="00442D4D">
        <w:rPr>
          <w:rFonts w:ascii="Times New Roman" w:hAnsi="Times New Roman"/>
          <w:sz w:val="28"/>
          <w:szCs w:val="28"/>
        </w:rPr>
        <w:t>розвивати</w:t>
      </w:r>
      <w:r w:rsidRPr="00442D4D">
        <w:rPr>
          <w:rFonts w:ascii="Times New Roman" w:hAnsi="Times New Roman"/>
          <w:sz w:val="28"/>
          <w:szCs w:val="28"/>
        </w:rPr>
        <w:t xml:space="preserve"> і </w:t>
      </w:r>
      <w:r w:rsidRPr="00442D4D">
        <w:rPr>
          <w:rFonts w:ascii="Times New Roman" w:hAnsi="Times New Roman"/>
          <w:sz w:val="28"/>
          <w:szCs w:val="28"/>
        </w:rPr>
        <w:t>навчати</w:t>
      </w:r>
      <w:r w:rsidRPr="00442D4D">
        <w:rPr>
          <w:rFonts w:ascii="Times New Roman" w:hAnsi="Times New Roman"/>
          <w:sz w:val="28"/>
          <w:szCs w:val="28"/>
        </w:rPr>
        <w:t xml:space="preserve"> </w:t>
      </w:r>
      <w:r w:rsidRPr="00442D4D">
        <w:rPr>
          <w:rFonts w:ascii="Times New Roman" w:hAnsi="Times New Roman"/>
          <w:sz w:val="28"/>
          <w:szCs w:val="28"/>
        </w:rPr>
        <w:t>дитин</w:t>
      </w:r>
      <w:r w:rsidRPr="00442D4D">
        <w:rPr>
          <w:rFonts w:ascii="Times New Roman" w:hAnsi="Times New Roman"/>
          <w:sz w:val="28"/>
          <w:szCs w:val="28"/>
          <w:lang w:val="uk-UA"/>
        </w:rPr>
        <w:t>у.</w:t>
      </w:r>
    </w:p>
    <w:p w:rsidR="00622088" w:rsidRPr="00442D4D" w:rsidP="00622088" w14:paraId="034F629E" w14:textId="77777777">
      <w:pPr>
        <w:pStyle w:val="NoSpacing"/>
        <w:ind w:firstLine="567"/>
        <w:jc w:val="both"/>
        <w:rPr>
          <w:rFonts w:ascii="Times New Roman" w:hAnsi="Times New Roman"/>
          <w:sz w:val="28"/>
          <w:szCs w:val="28"/>
          <w:lang w:val="uk-UA"/>
        </w:rPr>
      </w:pPr>
    </w:p>
    <w:p w:rsidR="00622088" w:rsidRPr="00442D4D" w:rsidP="00622088" w14:paraId="1786FA47"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5. СИСТЕМА УПРАВЛІННЯ ЗАКЛАДОМ ДОШКІЛЬНОЇ ОСВІТИ</w:t>
      </w:r>
    </w:p>
    <w:p w:rsidR="00622088" w:rsidRPr="00442D4D" w:rsidP="00622088" w14:paraId="303C3616"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xml:space="preserve">5.1. Управління закладом дошкільної освіти здійснюють його: </w:t>
      </w:r>
    </w:p>
    <w:p w:rsidR="00622088" w:rsidRPr="00442D4D" w:rsidP="00622088" w14:paraId="10F3AEA1"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Засновник</w:t>
      </w:r>
    </w:p>
    <w:p w:rsidR="00622088" w:rsidRPr="00442D4D" w:rsidP="00622088" w14:paraId="6F7F18A6"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Орган управління освіти</w:t>
      </w:r>
    </w:p>
    <w:p w:rsidR="00622088" w:rsidRPr="00442D4D" w:rsidP="00622088" w14:paraId="79E1810D"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xml:space="preserve">- </w:t>
      </w:r>
      <w:r>
        <w:rPr>
          <w:rFonts w:ascii="Times New Roman" w:hAnsi="Times New Roman"/>
          <w:sz w:val="28"/>
          <w:szCs w:val="28"/>
        </w:rPr>
        <w:t>К</w:t>
      </w:r>
      <w:r w:rsidRPr="00442D4D">
        <w:rPr>
          <w:rFonts w:ascii="Times New Roman" w:hAnsi="Times New Roman"/>
          <w:sz w:val="28"/>
          <w:szCs w:val="28"/>
        </w:rPr>
        <w:t>ерівник</w:t>
      </w:r>
    </w:p>
    <w:p w:rsidR="00622088" w:rsidRPr="00442D4D" w:rsidP="00622088" w14:paraId="5B20CD87" w14:textId="77777777">
      <w:pPr>
        <w:spacing w:after="0" w:line="240" w:lineRule="atLeast"/>
        <w:ind w:firstLine="567"/>
        <w:jc w:val="both"/>
        <w:rPr>
          <w:rFonts w:ascii="Times New Roman" w:hAnsi="Times New Roman"/>
          <w:sz w:val="28"/>
          <w:szCs w:val="28"/>
        </w:rPr>
      </w:pPr>
      <w:r w:rsidRPr="00442D4D">
        <w:rPr>
          <w:rFonts w:ascii="Times New Roman" w:hAnsi="Times New Roman"/>
          <w:sz w:val="28"/>
          <w:szCs w:val="28"/>
        </w:rPr>
        <w:t xml:space="preserve">- </w:t>
      </w:r>
      <w:r>
        <w:rPr>
          <w:rFonts w:ascii="Times New Roman" w:hAnsi="Times New Roman"/>
          <w:sz w:val="28"/>
          <w:szCs w:val="28"/>
        </w:rPr>
        <w:t>П</w:t>
      </w:r>
      <w:r w:rsidRPr="00442D4D">
        <w:rPr>
          <w:rFonts w:ascii="Times New Roman" w:hAnsi="Times New Roman"/>
          <w:sz w:val="28"/>
          <w:szCs w:val="28"/>
        </w:rPr>
        <w:t>едагогічна рада.</w:t>
      </w:r>
    </w:p>
    <w:p w:rsidR="00622088" w:rsidRPr="00442D4D" w:rsidP="00622088" w14:paraId="14798CFC" w14:textId="77777777">
      <w:pPr>
        <w:pStyle w:val="rvps2"/>
        <w:shd w:val="clear" w:color="auto" w:fill="FFFFFF"/>
        <w:spacing w:before="0" w:beforeAutospacing="0" w:after="0" w:afterAutospacing="0" w:line="240" w:lineRule="atLeast"/>
        <w:ind w:firstLine="567"/>
        <w:jc w:val="both"/>
        <w:rPr>
          <w:sz w:val="28"/>
          <w:szCs w:val="28"/>
        </w:rPr>
      </w:pPr>
      <w:r w:rsidRPr="00442D4D">
        <w:rPr>
          <w:color w:val="333333"/>
          <w:sz w:val="28"/>
          <w:szCs w:val="28"/>
        </w:rPr>
        <w:t xml:space="preserve">5.2. Засновник </w:t>
      </w:r>
      <w:r w:rsidRPr="00442D4D">
        <w:rPr>
          <w:sz w:val="28"/>
          <w:szCs w:val="28"/>
        </w:rPr>
        <w:t>закладу освіти Броварська міська рада Броварського району Київської області, як орган місцевого самоврядування:</w:t>
      </w:r>
    </w:p>
    <w:p w:rsidR="00622088" w:rsidRPr="0081267E" w:rsidP="00622088" w14:paraId="16226A54" w14:textId="77777777">
      <w:pPr>
        <w:pStyle w:val="rvps2"/>
        <w:shd w:val="clear" w:color="auto" w:fill="FFFFFF"/>
        <w:spacing w:before="0" w:beforeAutospacing="0" w:after="0" w:afterAutospacing="0"/>
        <w:jc w:val="both"/>
        <w:rPr>
          <w:sz w:val="28"/>
          <w:szCs w:val="28"/>
        </w:rPr>
      </w:pPr>
      <w:r w:rsidRPr="00442D4D">
        <w:rPr>
          <w:sz w:val="28"/>
          <w:szCs w:val="28"/>
        </w:rPr>
        <w:t xml:space="preserve">         - </w:t>
      </w:r>
      <w:r w:rsidRPr="0081267E">
        <w:rPr>
          <w:sz w:val="28"/>
          <w:szCs w:val="28"/>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622088" w:rsidRPr="0081267E" w:rsidP="00622088" w14:paraId="4155D6A2" w14:textId="77777777">
      <w:pPr>
        <w:pStyle w:val="rvps2"/>
        <w:shd w:val="clear" w:color="auto" w:fill="FFFFFF"/>
        <w:spacing w:before="0" w:beforeAutospacing="0" w:after="0" w:afterAutospacing="0"/>
        <w:jc w:val="both"/>
        <w:rPr>
          <w:sz w:val="28"/>
          <w:szCs w:val="28"/>
        </w:rPr>
      </w:pPr>
      <w:r w:rsidRPr="0081267E">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622088" w:rsidRPr="0081267E" w:rsidP="00622088" w14:paraId="1517CE95" w14:textId="77777777">
      <w:pPr>
        <w:pStyle w:val="rvps2"/>
        <w:shd w:val="clear" w:color="auto" w:fill="FFFFFF"/>
        <w:spacing w:before="0" w:beforeAutospacing="0" w:after="0" w:afterAutospacing="0"/>
        <w:ind w:firstLine="450"/>
        <w:jc w:val="both"/>
        <w:rPr>
          <w:sz w:val="28"/>
          <w:szCs w:val="28"/>
        </w:rPr>
      </w:pPr>
      <w:r w:rsidRPr="0081267E">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622088" w:rsidRPr="0081267E" w:rsidP="00622088" w14:paraId="4D5CF9C7" w14:textId="77777777">
      <w:pPr>
        <w:pStyle w:val="rvps2"/>
        <w:shd w:val="clear" w:color="auto" w:fill="FFFFFF"/>
        <w:spacing w:before="0" w:beforeAutospacing="0" w:after="0" w:afterAutospacing="0"/>
        <w:ind w:firstLine="450"/>
        <w:jc w:val="both"/>
        <w:rPr>
          <w:sz w:val="28"/>
          <w:szCs w:val="28"/>
        </w:rPr>
      </w:pPr>
      <w:r w:rsidRPr="0081267E">
        <w:rPr>
          <w:sz w:val="28"/>
          <w:szCs w:val="28"/>
        </w:rPr>
        <w:t xml:space="preserve"> -  забезпечує використання інформаційних (цифрових) технологій в освітній діяльності;</w:t>
      </w:r>
    </w:p>
    <w:p w:rsidR="00622088" w:rsidRPr="0081267E" w:rsidP="00622088" w14:paraId="02E7245C" w14:textId="77777777">
      <w:pPr>
        <w:pStyle w:val="rvps2"/>
        <w:shd w:val="clear" w:color="auto" w:fill="FFFFFF"/>
        <w:spacing w:before="0" w:beforeAutospacing="0" w:after="0" w:afterAutospacing="0"/>
        <w:ind w:firstLine="450"/>
        <w:jc w:val="both"/>
        <w:rPr>
          <w:sz w:val="28"/>
          <w:szCs w:val="28"/>
        </w:rPr>
      </w:pPr>
      <w:r w:rsidRPr="0081267E">
        <w:rPr>
          <w:sz w:val="28"/>
          <w:szCs w:val="28"/>
        </w:rPr>
        <w:t xml:space="preserve"> -      здійснює інші повноваження, передбачені законодавством України.</w:t>
      </w:r>
    </w:p>
    <w:p w:rsidR="00622088" w:rsidRPr="0081267E" w:rsidP="00622088" w14:paraId="786A8176" w14:textId="77777777">
      <w:pPr>
        <w:pStyle w:val="NoSpacing"/>
        <w:jc w:val="both"/>
        <w:rPr>
          <w:rFonts w:ascii="Times New Roman" w:hAnsi="Times New Roman"/>
          <w:sz w:val="28"/>
          <w:szCs w:val="28"/>
          <w:lang w:val="uk-UA"/>
        </w:rPr>
      </w:pPr>
      <w:r w:rsidRPr="0081267E">
        <w:rPr>
          <w:rFonts w:ascii="Times New Roman" w:hAnsi="Times New Roman"/>
          <w:sz w:val="28"/>
          <w:szCs w:val="28"/>
          <w:lang w:val="uk-UA"/>
        </w:rPr>
        <w:t xml:space="preserve">        5.3. Засновник в межах своїх повноважень зобов’язаний забезпечувати </w:t>
      </w:r>
      <w:r w:rsidRPr="0081267E">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622088" w:rsidRPr="00442D4D" w:rsidP="00622088" w14:paraId="28F573DF"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5.4. З метою надання практичної допомоги може </w:t>
      </w:r>
      <w:r w:rsidRPr="00442D4D">
        <w:rPr>
          <w:rFonts w:ascii="Times New Roman" w:hAnsi="Times New Roman"/>
          <w:sz w:val="28"/>
          <w:szCs w:val="28"/>
        </w:rPr>
        <w:t>здійснюватись</w:t>
      </w:r>
      <w:r w:rsidRPr="00442D4D">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622088" w:rsidRPr="00442D4D" w:rsidP="00622088" w14:paraId="6B6B010F"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5.5. Безпосереднє управління закладом дошкільної освіти «Барвінок»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622088" w:rsidRPr="00442D4D" w:rsidP="00622088" w14:paraId="03148E7E"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5.6. Директор закладу дошкільної освіти має право:</w:t>
      </w:r>
    </w:p>
    <w:p w:rsidR="00622088" w:rsidRPr="00442D4D" w:rsidP="00622088" w14:paraId="46AB3CEF" w14:textId="77777777">
      <w:pPr>
        <w:spacing w:after="0" w:line="240" w:lineRule="auto"/>
        <w:ind w:left="567"/>
        <w:jc w:val="both"/>
        <w:rPr>
          <w:rFonts w:ascii="Times New Roman" w:hAnsi="Times New Roman"/>
          <w:color w:val="000000"/>
          <w:sz w:val="28"/>
          <w:szCs w:val="28"/>
        </w:rPr>
      </w:pPr>
      <w:r w:rsidRPr="00442D4D">
        <w:rPr>
          <w:rFonts w:ascii="Times New Roman" w:hAnsi="Times New Roman"/>
          <w:color w:val="000000"/>
          <w:sz w:val="28"/>
          <w:szCs w:val="28"/>
        </w:rPr>
        <w:t xml:space="preserve">- діяти   від    імені   закладу    дошкільної    освіти    без    довіреності </w:t>
      </w:r>
      <w:r>
        <w:rPr>
          <w:rFonts w:ascii="Times New Roman" w:hAnsi="Times New Roman"/>
          <w:color w:val="000000"/>
          <w:sz w:val="28"/>
          <w:szCs w:val="28"/>
        </w:rPr>
        <w:t xml:space="preserve">  </w:t>
      </w:r>
      <w:r w:rsidRPr="00442D4D">
        <w:rPr>
          <w:rFonts w:ascii="Times New Roman" w:hAnsi="Times New Roman"/>
          <w:color w:val="000000"/>
          <w:sz w:val="28"/>
          <w:szCs w:val="28"/>
        </w:rPr>
        <w:t xml:space="preserve"> та</w:t>
      </w:r>
    </w:p>
    <w:p w:rsidR="00622088" w:rsidRPr="00442D4D" w:rsidP="00622088" w14:paraId="324D6968"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представляти  заклад  у відносинах з іншими особами;</w:t>
      </w:r>
    </w:p>
    <w:p w:rsidR="00622088" w:rsidRPr="00442D4D" w:rsidP="00622088" w14:paraId="5ED17752"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підпису на документах з питань освітньої,  фінансово-господарської  та</w:t>
      </w:r>
    </w:p>
    <w:p w:rsidR="00622088" w:rsidRPr="00442D4D" w:rsidP="00622088" w14:paraId="24DB7C01"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іншої діяльності закладу дошкільної освіти;</w:t>
      </w:r>
    </w:p>
    <w:p w:rsidR="00622088" w:rsidRPr="00442D4D" w:rsidP="00622088" w14:paraId="1330E578"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приймати рішення щодо діяльності закладу дошкільної освіти в межах</w:t>
      </w:r>
    </w:p>
    <w:p w:rsidR="00622088" w:rsidRPr="00442D4D" w:rsidP="00622088" w14:paraId="55DFDB6C"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повноважень, визначених законодавством;</w:t>
      </w:r>
    </w:p>
    <w:p w:rsidR="00622088" w:rsidRPr="00442D4D" w:rsidP="00622088" w14:paraId="07F1AC3C"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призначати на посаду, переводити на іншу посаду та звільняти з посади</w:t>
      </w:r>
    </w:p>
    <w:p w:rsidR="00622088" w:rsidRPr="00442D4D" w:rsidP="00622088" w14:paraId="5D691FC9"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22088" w:rsidRPr="00442D4D" w:rsidP="00622088" w14:paraId="24F53F62"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видавати   у   межах   своєї    компетенції    накази    і    контролювати їх</w:t>
      </w:r>
    </w:p>
    <w:p w:rsidR="00622088" w:rsidRPr="00442D4D" w:rsidP="00622088" w14:paraId="6F8D5283"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виконання;</w:t>
      </w:r>
    </w:p>
    <w:p w:rsidR="00622088" w:rsidRPr="00442D4D" w:rsidP="00622088" w14:paraId="1BA36979"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укладати  договори  з  фізичними  та/або юридичними особами в межах</w:t>
      </w:r>
    </w:p>
    <w:p w:rsidR="00622088" w:rsidRPr="00442D4D" w:rsidP="00622088" w14:paraId="6712006D"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своїх повноважень;</w:t>
      </w:r>
    </w:p>
    <w:p w:rsidR="00622088" w:rsidRPr="00442D4D" w:rsidP="00622088" w14:paraId="38A73BA7"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ініціювати проведення зовнішнього моніторингу якості освіти та якості</w:t>
      </w:r>
    </w:p>
    <w:p w:rsidR="00622088" w:rsidRPr="00442D4D" w:rsidP="00622088" w14:paraId="02A83849"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освітньої діяльності закладу дошкільної освіти, інституційного аудиту;</w:t>
      </w:r>
    </w:p>
    <w:p w:rsidR="00622088" w:rsidRPr="00442D4D" w:rsidP="00622088" w14:paraId="0A83E7FE" w14:textId="77777777">
      <w:pPr>
        <w:spacing w:after="0" w:line="240" w:lineRule="auto"/>
        <w:ind w:left="567"/>
        <w:jc w:val="both"/>
        <w:rPr>
          <w:rFonts w:ascii="Times New Roman" w:hAnsi="Times New Roman"/>
          <w:color w:val="000000"/>
          <w:sz w:val="28"/>
          <w:szCs w:val="28"/>
        </w:rPr>
      </w:pPr>
      <w:r w:rsidRPr="00442D4D">
        <w:rPr>
          <w:rFonts w:ascii="Times New Roman" w:hAnsi="Times New Roman"/>
          <w:color w:val="000000"/>
          <w:sz w:val="28"/>
          <w:szCs w:val="28"/>
        </w:rPr>
        <w:t xml:space="preserve">- приймати рішення з інших питань у межах своїх повноважень, </w:t>
      </w:r>
      <w:r>
        <w:rPr>
          <w:rFonts w:ascii="Times New Roman" w:hAnsi="Times New Roman"/>
          <w:color w:val="000000"/>
          <w:sz w:val="28"/>
          <w:szCs w:val="28"/>
        </w:rPr>
        <w:t xml:space="preserve">  </w:t>
      </w:r>
      <w:r w:rsidRPr="00442D4D">
        <w:rPr>
          <w:rFonts w:ascii="Times New Roman" w:hAnsi="Times New Roman"/>
          <w:color w:val="000000"/>
          <w:sz w:val="28"/>
          <w:szCs w:val="28"/>
        </w:rPr>
        <w:t>зокрема</w:t>
      </w:r>
    </w:p>
    <w:p w:rsidR="00622088" w:rsidRPr="00442D4D" w:rsidP="00622088" w14:paraId="0167B9D8"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 питань, не врегульованих законодавством.</w:t>
      </w:r>
    </w:p>
    <w:p w:rsidR="00622088" w:rsidRPr="00442D4D" w:rsidP="00622088" w14:paraId="03515147"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5.7. Директор закладу дошкільної освіти  зобов’язаний:</w:t>
      </w:r>
    </w:p>
    <w:p w:rsidR="00622088" w:rsidRPr="00442D4D" w:rsidP="00622088" w14:paraId="61A7D5C1" w14:textId="77777777">
      <w:pPr>
        <w:spacing w:after="0" w:line="240" w:lineRule="auto"/>
        <w:ind w:left="567"/>
        <w:jc w:val="both"/>
        <w:rPr>
          <w:rFonts w:ascii="Times New Roman" w:hAnsi="Times New Roman"/>
          <w:color w:val="000000"/>
          <w:sz w:val="28"/>
          <w:szCs w:val="28"/>
        </w:rPr>
      </w:pPr>
      <w:r w:rsidRPr="00442D4D">
        <w:rPr>
          <w:rFonts w:ascii="Times New Roman" w:hAnsi="Times New Roman"/>
          <w:color w:val="000000"/>
          <w:sz w:val="28"/>
          <w:szCs w:val="28"/>
        </w:rPr>
        <w:t>- виконувати  вимоги  законодавства  про</w:t>
      </w:r>
      <w:r>
        <w:rPr>
          <w:rFonts w:ascii="Times New Roman" w:hAnsi="Times New Roman"/>
          <w:color w:val="000000"/>
          <w:sz w:val="28"/>
          <w:szCs w:val="28"/>
        </w:rPr>
        <w:t xml:space="preserve">  </w:t>
      </w:r>
      <w:r w:rsidRPr="00442D4D">
        <w:rPr>
          <w:rFonts w:ascii="Times New Roman" w:hAnsi="Times New Roman"/>
          <w:color w:val="000000"/>
          <w:sz w:val="28"/>
          <w:szCs w:val="28"/>
        </w:rPr>
        <w:t xml:space="preserve">  дошкільну   освіту,   а    також</w:t>
      </w:r>
    </w:p>
    <w:p w:rsidR="00622088" w:rsidRPr="00442D4D" w:rsidP="00622088" w14:paraId="7EC03E0D"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забезпечувати їх виконання працівниками закладу дошкільної освіти;</w:t>
      </w:r>
    </w:p>
    <w:p w:rsidR="00622088" w:rsidRPr="00442D4D" w:rsidP="00622088" w14:paraId="30198570" w14:textId="77777777">
      <w:pPr>
        <w:spacing w:after="0" w:line="240" w:lineRule="auto"/>
        <w:ind w:left="567"/>
        <w:jc w:val="both"/>
        <w:rPr>
          <w:rFonts w:ascii="Times New Roman" w:hAnsi="Times New Roman"/>
          <w:color w:val="000000"/>
          <w:sz w:val="28"/>
          <w:szCs w:val="28"/>
        </w:rPr>
      </w:pPr>
      <w:r w:rsidRPr="00442D4D">
        <w:rPr>
          <w:rFonts w:ascii="Times New Roman" w:hAnsi="Times New Roman"/>
          <w:color w:val="000000"/>
          <w:sz w:val="28"/>
          <w:szCs w:val="28"/>
        </w:rPr>
        <w:t xml:space="preserve">- створювати   умови   для   реалізації   прав  та </w:t>
      </w:r>
      <w:r>
        <w:rPr>
          <w:rFonts w:ascii="Times New Roman" w:hAnsi="Times New Roman"/>
          <w:color w:val="000000"/>
          <w:sz w:val="28"/>
          <w:szCs w:val="28"/>
        </w:rPr>
        <w:t xml:space="preserve"> </w:t>
      </w:r>
      <w:r w:rsidRPr="00442D4D">
        <w:rPr>
          <w:rFonts w:ascii="Times New Roman" w:hAnsi="Times New Roman"/>
          <w:color w:val="000000"/>
          <w:sz w:val="28"/>
          <w:szCs w:val="28"/>
        </w:rPr>
        <w:t>обов’язків усіх</w:t>
      </w:r>
      <w:r>
        <w:rPr>
          <w:rFonts w:ascii="Times New Roman" w:hAnsi="Times New Roman"/>
          <w:color w:val="000000"/>
          <w:sz w:val="28"/>
          <w:szCs w:val="28"/>
        </w:rPr>
        <w:t xml:space="preserve">  </w:t>
      </w:r>
      <w:r w:rsidRPr="00442D4D">
        <w:rPr>
          <w:rFonts w:ascii="Times New Roman" w:hAnsi="Times New Roman"/>
          <w:color w:val="000000"/>
          <w:sz w:val="28"/>
          <w:szCs w:val="28"/>
        </w:rPr>
        <w:t xml:space="preserve"> учасників</w:t>
      </w:r>
    </w:p>
    <w:p w:rsidR="00622088" w:rsidRPr="00442D4D" w:rsidP="00622088" w14:paraId="5E20F852"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освітнього процесу, зокрема реалізації академічних свобод педагогічних працівників, дотримання ними академічної доброчесності;</w:t>
      </w:r>
    </w:p>
    <w:p w:rsidR="00622088" w:rsidRPr="00442D4D" w:rsidP="00622088" w14:paraId="31E34B70"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створювати   у    закладі    дошкільної    освіти    безпечне,    здорове   та</w:t>
      </w:r>
    </w:p>
    <w:p w:rsidR="00622088" w:rsidRPr="00442D4D" w:rsidP="00622088" w14:paraId="77D1E5DF"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622088" w:rsidRPr="00442D4D" w:rsidP="00622088" w14:paraId="4A6C8237"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планувати та організовувати діяльність закладу дошкільної освіти,</w:t>
      </w:r>
    </w:p>
    <w:p w:rsidR="00622088" w:rsidRPr="00442D4D" w:rsidP="00622088" w14:paraId="3FCC4887"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зокрема фінансово-господарську діяльність;</w:t>
      </w:r>
    </w:p>
    <w:p w:rsidR="00622088" w:rsidRPr="00442D4D" w:rsidP="00622088" w14:paraId="1B074700"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затверджувати правила  внутрішнього  розпорядку  закладу  дошкільної</w:t>
      </w:r>
    </w:p>
    <w:p w:rsidR="00622088" w:rsidRPr="00442D4D" w:rsidP="00622088" w14:paraId="013B8A52"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622088" w:rsidRPr="00442D4D" w:rsidP="00622088" w14:paraId="64360B8F"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затверджувати положення про внутрішню систему забезпечення якості</w:t>
      </w:r>
    </w:p>
    <w:p w:rsidR="00622088" w:rsidRPr="00442D4D" w:rsidP="00622088" w14:paraId="08664764"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дошкільної освіти, забезпечувати її створення та функціонування;</w:t>
      </w:r>
    </w:p>
    <w:p w:rsidR="00622088" w:rsidRPr="00442D4D" w:rsidP="00622088" w14:paraId="56CD8F7C"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здійснювати зарахування дітей, переведення,  відрахування вихованців,</w:t>
      </w:r>
    </w:p>
    <w:p w:rsidR="00622088" w:rsidRPr="00442D4D" w:rsidP="00622088" w14:paraId="27065ED1"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формувати мережу груп та визначати їх наповнюваність відповідно до вимог законодавства та рішень Засновника;</w:t>
      </w:r>
    </w:p>
    <w:p w:rsidR="00622088" w:rsidRPr="00442D4D" w:rsidP="00622088" w14:paraId="3A703871"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створювати необхідні умови для здобуття  дошкільної  освіти   дітьми з</w:t>
      </w:r>
    </w:p>
    <w:p w:rsidR="00622088" w:rsidRPr="00442D4D" w:rsidP="00622088" w14:paraId="7E320995"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особливими освітніми потребами;</w:t>
      </w:r>
    </w:p>
    <w:p w:rsidR="00622088" w:rsidRPr="00442D4D" w:rsidP="00622088" w14:paraId="60A6A4B8"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затверджувати персональний  склад  команди  психолого-педагогічного</w:t>
      </w:r>
    </w:p>
    <w:p w:rsidR="00622088" w:rsidRPr="00442D4D" w:rsidP="00622088" w14:paraId="740A0FF7"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супроводу дитини з особливими освітніми потребами, яка здобуває дошкільну освіту, створювати умови для її діяльності;</w:t>
      </w:r>
    </w:p>
    <w:p w:rsidR="00622088" w:rsidRPr="00442D4D" w:rsidP="00622088" w14:paraId="411370DD"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створювати необхідні умови для атестації педагогічних працівників;</w:t>
      </w:r>
    </w:p>
    <w:p w:rsidR="00622088" w:rsidRPr="00442D4D" w:rsidP="00622088" w14:paraId="21DDAB20"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сприяти  підвищенню  кваліфікації  педагогічних  працівників,  зокрема</w:t>
      </w:r>
    </w:p>
    <w:p w:rsidR="00622088" w:rsidRPr="00442D4D" w:rsidP="00622088" w14:paraId="4FFAA020"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 xml:space="preserve">(не менше одного разу на п’ять років) з надання психологічної допомоги та підтримки дітей, </w:t>
      </w:r>
      <w:r w:rsidRPr="00442D4D">
        <w:rPr>
          <w:rFonts w:ascii="Times New Roman" w:hAnsi="Times New Roman"/>
          <w:color w:val="000000"/>
          <w:sz w:val="28"/>
          <w:szCs w:val="28"/>
        </w:rPr>
        <w:t>домедичної</w:t>
      </w:r>
      <w:r w:rsidRPr="00442D4D">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622088" w:rsidRPr="00442D4D" w:rsidP="00622088" w14:paraId="5CDDB9A0"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сприяти    діяльності   та  створювати  умови   для  діяльності  в  закладі</w:t>
      </w:r>
    </w:p>
    <w:p w:rsidR="00622088" w:rsidRPr="00442D4D" w:rsidP="00622088" w14:paraId="41270C56"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дошкільної освіти органів громадського самоврядування;</w:t>
      </w:r>
    </w:p>
    <w:p w:rsidR="00622088" w:rsidRPr="00442D4D" w:rsidP="00622088" w14:paraId="12111796"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організовувати  використання  інформаційних  (цифрових) технологій в</w:t>
      </w:r>
    </w:p>
    <w:p w:rsidR="00622088" w:rsidRPr="00442D4D" w:rsidP="00622088" w14:paraId="34C28EE3"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управлінських процесах;</w:t>
      </w:r>
    </w:p>
    <w:p w:rsidR="00622088" w:rsidRPr="00442D4D" w:rsidP="00622088" w14:paraId="26F0798D"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організовувати   харчування  та  заходи  з  охорони здоров’я вихованців</w:t>
      </w:r>
    </w:p>
    <w:p w:rsidR="00622088" w:rsidRPr="00442D4D" w:rsidP="00622088" w14:paraId="7273DCF4"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відповідно до законодавства України;</w:t>
      </w:r>
    </w:p>
    <w:p w:rsidR="00622088" w:rsidRPr="00442D4D" w:rsidP="00622088" w14:paraId="61F06876"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забезпечувати відкритість  і  прозорість  діяльності закладу  дошкільної</w:t>
      </w:r>
    </w:p>
    <w:p w:rsidR="00622088" w:rsidRPr="00442D4D" w:rsidP="00622088" w14:paraId="5EE45F64"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622088" w:rsidRPr="00442D4D" w:rsidP="00622088" w14:paraId="7A2C6813"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забезпечувати  дотримання   ліцензійних   умов  провадження  освітньої</w:t>
      </w:r>
    </w:p>
    <w:p w:rsidR="00622088" w:rsidRPr="00442D4D" w:rsidP="00622088" w14:paraId="14A19E8F"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622088" w:rsidRPr="00442D4D" w:rsidP="00622088" w14:paraId="174C9EF5"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організовувати  ведення   документообігу,   бухгалтерського   обліку  та</w:t>
      </w:r>
    </w:p>
    <w:p w:rsidR="00622088" w:rsidRPr="00442D4D" w:rsidP="00622088" w14:paraId="717AC9A9"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звітності з урахуванням вимог Засновника та відповідно до законодавства;</w:t>
      </w:r>
    </w:p>
    <w:p w:rsidR="00622088" w:rsidRPr="00442D4D" w:rsidP="00622088" w14:paraId="0E973C21"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 xml:space="preserve">створювати умови для проведення в закладі </w:t>
      </w:r>
      <w:r>
        <w:rPr>
          <w:rFonts w:ascii="Times New Roman" w:hAnsi="Times New Roman"/>
          <w:color w:val="000000"/>
          <w:sz w:val="28"/>
          <w:szCs w:val="28"/>
        </w:rPr>
        <w:t xml:space="preserve"> </w:t>
      </w:r>
      <w:r w:rsidRPr="00442D4D">
        <w:rPr>
          <w:rFonts w:ascii="Times New Roman" w:hAnsi="Times New Roman"/>
          <w:color w:val="000000"/>
          <w:sz w:val="28"/>
          <w:szCs w:val="28"/>
        </w:rPr>
        <w:t>дошкільної</w:t>
      </w:r>
      <w:r>
        <w:rPr>
          <w:rFonts w:ascii="Times New Roman" w:hAnsi="Times New Roman"/>
          <w:color w:val="000000"/>
          <w:sz w:val="28"/>
          <w:szCs w:val="28"/>
        </w:rPr>
        <w:t xml:space="preserve"> </w:t>
      </w:r>
      <w:r w:rsidRPr="00442D4D">
        <w:rPr>
          <w:rFonts w:ascii="Times New Roman" w:hAnsi="Times New Roman"/>
          <w:color w:val="000000"/>
          <w:sz w:val="28"/>
          <w:szCs w:val="28"/>
        </w:rPr>
        <w:t xml:space="preserve"> освіти заходів</w:t>
      </w:r>
    </w:p>
    <w:p w:rsidR="00622088" w:rsidRPr="00442D4D" w:rsidP="00622088" w14:paraId="5AEA6879"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державного нагляду (контролю);</w:t>
      </w:r>
    </w:p>
    <w:p w:rsidR="00622088" w:rsidRPr="00442D4D" w:rsidP="00622088" w14:paraId="6DB6C36B"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сприяти  здійсненню  громадського  нагляду  (контролю)  за діяльністю</w:t>
      </w:r>
    </w:p>
    <w:p w:rsidR="00622088" w:rsidRPr="00442D4D" w:rsidP="00622088" w14:paraId="1773DB6E"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закладу дошкільної освіти;</w:t>
      </w:r>
    </w:p>
    <w:p w:rsidR="00622088" w:rsidRPr="00442D4D" w:rsidP="00622088" w14:paraId="52B5D2AB"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щороку  звітувати   про  свою  діяльність  на  посаді  та  про  виконання</w:t>
      </w:r>
    </w:p>
    <w:p w:rsidR="00622088" w:rsidRPr="00442D4D" w:rsidP="00622088" w14:paraId="245FBD72"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622088" w:rsidRPr="00442D4D" w:rsidP="00622088" w14:paraId="07F3714B" w14:textId="77777777">
      <w:pPr>
        <w:numPr>
          <w:ilvl w:val="0"/>
          <w:numId w:val="1"/>
        </w:num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виконувати   інші   обов’язки,   покладені   на    нього   законодавством,</w:t>
      </w:r>
    </w:p>
    <w:p w:rsidR="00622088" w:rsidRPr="00442D4D" w:rsidP="00622088" w14:paraId="214E0A89" w14:textId="77777777">
      <w:pPr>
        <w:spacing w:after="0" w:line="240" w:lineRule="auto"/>
        <w:jc w:val="both"/>
        <w:rPr>
          <w:rFonts w:ascii="Times New Roman" w:hAnsi="Times New Roman"/>
          <w:color w:val="000000"/>
          <w:sz w:val="28"/>
          <w:szCs w:val="28"/>
        </w:rPr>
      </w:pPr>
      <w:r w:rsidRPr="00442D4D">
        <w:rPr>
          <w:rFonts w:ascii="Times New Roman" w:hAnsi="Times New Roman"/>
          <w:color w:val="000000"/>
          <w:sz w:val="28"/>
          <w:szCs w:val="28"/>
        </w:rPr>
        <w:t>Засновником, колективним договором та посадовою інструкцією;</w:t>
      </w:r>
    </w:p>
    <w:p w:rsidR="00622088" w:rsidRPr="00442D4D" w:rsidP="00622088" w14:paraId="49F6FDC4" w14:textId="77777777">
      <w:pPr>
        <w:spacing w:after="0" w:line="240" w:lineRule="auto"/>
        <w:ind w:left="567"/>
        <w:jc w:val="both"/>
        <w:rPr>
          <w:rFonts w:ascii="Times New Roman" w:hAnsi="Times New Roman"/>
          <w:color w:val="000000"/>
          <w:sz w:val="28"/>
          <w:szCs w:val="28"/>
        </w:rPr>
      </w:pPr>
      <w:r w:rsidRPr="00442D4D">
        <w:rPr>
          <w:rFonts w:ascii="Times New Roman" w:hAnsi="Times New Roman"/>
          <w:color w:val="000000"/>
          <w:sz w:val="28"/>
          <w:szCs w:val="28"/>
        </w:rPr>
        <w:t>- контролювати виконання своїх управлінських рішень.</w:t>
      </w:r>
    </w:p>
    <w:p w:rsidR="00622088" w:rsidRPr="00442D4D" w:rsidP="00622088" w14:paraId="2372136F"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5.8. Основним колегіальним органом управління закладу дошкільної освіти «Барвінок»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622088" w:rsidRPr="00442D4D" w:rsidP="00622088" w14:paraId="6A604AE2"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5.9.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622088" w:rsidRPr="00442D4D" w:rsidP="00622088" w14:paraId="0B25BDD6"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Рішення педагогічної ради вводяться в дію наказом директора закладу дошкільної освіти.</w:t>
      </w:r>
    </w:p>
    <w:p w:rsidR="00622088" w:rsidRPr="00442D4D" w:rsidP="00622088" w14:paraId="41F06647"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5.10. Педагогічна рада</w:t>
      </w:r>
    </w:p>
    <w:p w:rsidR="00622088" w:rsidRPr="00442D4D" w:rsidP="00622088" w14:paraId="3E9079B9" w14:textId="77777777">
      <w:pPr>
        <w:spacing w:after="0" w:line="240" w:lineRule="auto"/>
        <w:ind w:firstLine="567"/>
        <w:jc w:val="both"/>
        <w:rPr>
          <w:rFonts w:ascii="Times New Roman" w:hAnsi="Times New Roman"/>
          <w:sz w:val="28"/>
          <w:szCs w:val="28"/>
          <w:u w:val="single"/>
        </w:rPr>
      </w:pPr>
      <w:r w:rsidRPr="0081267E">
        <w:rPr>
          <w:rFonts w:ascii="Times New Roman" w:hAnsi="Times New Roman"/>
          <w:sz w:val="28"/>
          <w:szCs w:val="28"/>
        </w:rPr>
        <w:t xml:space="preserve"> схвалює</w:t>
      </w:r>
      <w:r w:rsidRPr="00442D4D">
        <w:rPr>
          <w:rFonts w:ascii="Times New Roman" w:hAnsi="Times New Roman"/>
          <w:sz w:val="28"/>
          <w:szCs w:val="28"/>
          <w:u w:val="single"/>
        </w:rPr>
        <w:t>:</w:t>
      </w:r>
    </w:p>
    <w:p w:rsidR="00622088" w:rsidRPr="00442D4D" w:rsidP="00622088" w14:paraId="479A966F"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програму розвитку закладу дошкільної освіти;</w:t>
      </w:r>
    </w:p>
    <w:p w:rsidR="00622088" w:rsidRPr="00442D4D" w:rsidP="00622088" w14:paraId="1089ED34"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план роботи закладу дошкільної освіти на рік;</w:t>
      </w:r>
    </w:p>
    <w:p w:rsidR="00622088" w:rsidRPr="00442D4D" w:rsidP="00622088" w14:paraId="165DA54E"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положення про внутрішню систему забезпечення якості освіти;</w:t>
      </w:r>
    </w:p>
    <w:p w:rsidR="00622088" w:rsidRPr="00442D4D" w:rsidP="00622088" w14:paraId="219B6AC5"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правила внутрішнього розпорядку та інші документи.</w:t>
      </w:r>
    </w:p>
    <w:p w:rsidR="00622088" w:rsidRPr="00442D4D" w:rsidP="00622088" w14:paraId="625BBB57" w14:textId="77777777">
      <w:pPr>
        <w:spacing w:after="0" w:line="240" w:lineRule="auto"/>
        <w:ind w:firstLine="567"/>
        <w:jc w:val="both"/>
        <w:rPr>
          <w:rFonts w:ascii="Times New Roman" w:hAnsi="Times New Roman"/>
          <w:sz w:val="28"/>
          <w:szCs w:val="28"/>
          <w:u w:val="single"/>
        </w:rPr>
      </w:pPr>
      <w:r w:rsidRPr="0081267E">
        <w:rPr>
          <w:rFonts w:ascii="Times New Roman" w:hAnsi="Times New Roman"/>
          <w:sz w:val="28"/>
          <w:szCs w:val="28"/>
        </w:rPr>
        <w:t>затверджує</w:t>
      </w:r>
      <w:r w:rsidRPr="00442D4D">
        <w:rPr>
          <w:rFonts w:ascii="Times New Roman" w:hAnsi="Times New Roman"/>
          <w:sz w:val="28"/>
          <w:szCs w:val="28"/>
          <w:u w:val="single"/>
        </w:rPr>
        <w:t>:</w:t>
      </w:r>
    </w:p>
    <w:p w:rsidR="00622088" w:rsidRPr="00442D4D" w:rsidP="00622088" w14:paraId="742EE626"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 - план підвищення кваліфікації педагогічних працівників на рік.</w:t>
      </w:r>
    </w:p>
    <w:p w:rsidR="00622088" w:rsidRPr="00442D4D" w:rsidP="00622088" w14:paraId="46402F13" w14:textId="77777777">
      <w:pPr>
        <w:spacing w:after="0" w:line="240" w:lineRule="auto"/>
        <w:ind w:firstLine="567"/>
        <w:jc w:val="both"/>
        <w:rPr>
          <w:rFonts w:ascii="Times New Roman" w:hAnsi="Times New Roman"/>
          <w:sz w:val="28"/>
          <w:szCs w:val="28"/>
          <w:u w:val="single"/>
        </w:rPr>
      </w:pPr>
      <w:r w:rsidRPr="0081267E">
        <w:rPr>
          <w:rFonts w:ascii="Times New Roman" w:hAnsi="Times New Roman"/>
          <w:sz w:val="28"/>
          <w:szCs w:val="28"/>
        </w:rPr>
        <w:t>ухвалює рішення про</w:t>
      </w:r>
      <w:r w:rsidRPr="00442D4D">
        <w:rPr>
          <w:rFonts w:ascii="Times New Roman" w:hAnsi="Times New Roman"/>
          <w:sz w:val="28"/>
          <w:szCs w:val="28"/>
          <w:u w:val="single"/>
        </w:rPr>
        <w:t>:</w:t>
      </w:r>
    </w:p>
    <w:p w:rsidR="00622088" w:rsidRPr="00442D4D" w:rsidP="00622088" w14:paraId="275ABBB4" w14:textId="77777777">
      <w:pPr>
        <w:numPr>
          <w:ilvl w:val="0"/>
          <w:numId w:val="1"/>
        </w:numPr>
        <w:spacing w:after="0" w:line="240" w:lineRule="auto"/>
        <w:jc w:val="both"/>
        <w:rPr>
          <w:rFonts w:ascii="Times New Roman" w:hAnsi="Times New Roman"/>
          <w:sz w:val="28"/>
          <w:szCs w:val="28"/>
        </w:rPr>
      </w:pPr>
      <w:r w:rsidRPr="00442D4D">
        <w:rPr>
          <w:rFonts w:ascii="Times New Roman" w:hAnsi="Times New Roman"/>
          <w:sz w:val="28"/>
          <w:szCs w:val="28"/>
        </w:rPr>
        <w:t>вибір  освітніх   і   парціальних   програм,  за   якими  буде організовано</w:t>
      </w:r>
    </w:p>
    <w:p w:rsidR="00622088" w:rsidRPr="00442D4D" w:rsidP="00622088" w14:paraId="5EDFAD06" w14:textId="77777777">
      <w:pPr>
        <w:spacing w:after="0" w:line="240" w:lineRule="auto"/>
        <w:jc w:val="both"/>
        <w:rPr>
          <w:rFonts w:ascii="Times New Roman" w:hAnsi="Times New Roman"/>
          <w:sz w:val="28"/>
          <w:szCs w:val="28"/>
        </w:rPr>
      </w:pPr>
      <w:r w:rsidRPr="00442D4D">
        <w:rPr>
          <w:rFonts w:ascii="Times New Roman" w:hAnsi="Times New Roman"/>
          <w:sz w:val="28"/>
          <w:szCs w:val="28"/>
        </w:rPr>
        <w:t>освітній процес у навчальному році, адаптацію/модифікацію/комбінування їх змісту;</w:t>
      </w:r>
    </w:p>
    <w:p w:rsidR="00622088" w:rsidRPr="00442D4D" w:rsidP="00622088" w14:paraId="45FDA7B4" w14:textId="77777777">
      <w:pPr>
        <w:numPr>
          <w:ilvl w:val="0"/>
          <w:numId w:val="1"/>
        </w:numPr>
        <w:spacing w:after="0" w:line="240" w:lineRule="auto"/>
        <w:jc w:val="both"/>
        <w:rPr>
          <w:rFonts w:ascii="Times New Roman" w:hAnsi="Times New Roman"/>
          <w:sz w:val="28"/>
          <w:szCs w:val="28"/>
        </w:rPr>
      </w:pPr>
      <w:r w:rsidRPr="00442D4D">
        <w:rPr>
          <w:rFonts w:ascii="Times New Roman" w:hAnsi="Times New Roman"/>
          <w:sz w:val="28"/>
          <w:szCs w:val="28"/>
        </w:rPr>
        <w:t>результативність  виконання  освітніх і парціальних програм,  за  якими</w:t>
      </w:r>
    </w:p>
    <w:p w:rsidR="00622088" w:rsidRPr="00442D4D" w:rsidP="00622088" w14:paraId="2F178D24" w14:textId="77777777">
      <w:pPr>
        <w:spacing w:after="0" w:line="240" w:lineRule="auto"/>
        <w:jc w:val="both"/>
        <w:rPr>
          <w:rFonts w:ascii="Times New Roman" w:hAnsi="Times New Roman"/>
          <w:sz w:val="28"/>
          <w:szCs w:val="28"/>
        </w:rPr>
      </w:pPr>
      <w:r w:rsidRPr="00442D4D">
        <w:rPr>
          <w:rFonts w:ascii="Times New Roman" w:hAnsi="Times New Roman"/>
          <w:sz w:val="28"/>
          <w:szCs w:val="28"/>
        </w:rPr>
        <w:t>організований освітній процес;</w:t>
      </w:r>
    </w:p>
    <w:p w:rsidR="00622088" w:rsidRPr="00442D4D" w:rsidP="00622088" w14:paraId="358E755F" w14:textId="77777777">
      <w:pPr>
        <w:numPr>
          <w:ilvl w:val="0"/>
          <w:numId w:val="1"/>
        </w:numPr>
        <w:spacing w:after="0" w:line="240" w:lineRule="auto"/>
        <w:jc w:val="both"/>
        <w:rPr>
          <w:rFonts w:ascii="Times New Roman" w:hAnsi="Times New Roman"/>
          <w:sz w:val="28"/>
          <w:szCs w:val="28"/>
        </w:rPr>
      </w:pPr>
      <w:r w:rsidRPr="00442D4D">
        <w:rPr>
          <w:rFonts w:ascii="Times New Roman" w:hAnsi="Times New Roman"/>
          <w:sz w:val="28"/>
          <w:szCs w:val="28"/>
        </w:rPr>
        <w:t>вдосконалення  організації  освітнього   процесу,  створення  освітнього</w:t>
      </w:r>
    </w:p>
    <w:p w:rsidR="00622088" w:rsidRPr="00442D4D" w:rsidP="00622088" w14:paraId="35398871" w14:textId="77777777">
      <w:pPr>
        <w:spacing w:after="0" w:line="240" w:lineRule="auto"/>
        <w:jc w:val="both"/>
        <w:rPr>
          <w:rFonts w:ascii="Times New Roman" w:hAnsi="Times New Roman"/>
          <w:sz w:val="28"/>
          <w:szCs w:val="28"/>
        </w:rPr>
      </w:pPr>
      <w:r w:rsidRPr="00442D4D">
        <w:rPr>
          <w:rFonts w:ascii="Times New Roman" w:hAnsi="Times New Roman"/>
          <w:sz w:val="28"/>
          <w:szCs w:val="28"/>
        </w:rPr>
        <w:t xml:space="preserve">середовища; </w:t>
      </w:r>
    </w:p>
    <w:p w:rsidR="00622088" w:rsidRPr="00442D4D" w:rsidP="00622088" w14:paraId="7B34231A" w14:textId="77777777">
      <w:pPr>
        <w:numPr>
          <w:ilvl w:val="0"/>
          <w:numId w:val="1"/>
        </w:numPr>
        <w:spacing w:after="0" w:line="240" w:lineRule="auto"/>
        <w:jc w:val="both"/>
        <w:rPr>
          <w:rFonts w:ascii="Times New Roman" w:hAnsi="Times New Roman"/>
          <w:sz w:val="28"/>
          <w:szCs w:val="28"/>
        </w:rPr>
      </w:pPr>
      <w:r w:rsidRPr="00442D4D">
        <w:rPr>
          <w:rFonts w:ascii="Times New Roman" w:hAnsi="Times New Roman"/>
          <w:sz w:val="28"/>
          <w:szCs w:val="28"/>
        </w:rPr>
        <w:t>відзначення  та  моральне  заохочення  працівників  та  інших учасників</w:t>
      </w:r>
    </w:p>
    <w:p w:rsidR="00622088" w:rsidRPr="00442D4D" w:rsidP="00622088" w14:paraId="1A33844C" w14:textId="77777777">
      <w:pPr>
        <w:spacing w:after="0" w:line="240" w:lineRule="auto"/>
        <w:jc w:val="both"/>
        <w:rPr>
          <w:rFonts w:ascii="Times New Roman" w:hAnsi="Times New Roman"/>
          <w:sz w:val="28"/>
          <w:szCs w:val="28"/>
        </w:rPr>
      </w:pPr>
      <w:r w:rsidRPr="00442D4D">
        <w:rPr>
          <w:rFonts w:ascii="Times New Roman" w:hAnsi="Times New Roman"/>
          <w:sz w:val="28"/>
          <w:szCs w:val="28"/>
        </w:rPr>
        <w:t>освітнього процесу;</w:t>
      </w:r>
    </w:p>
    <w:p w:rsidR="00622088" w:rsidRPr="00442D4D" w:rsidP="00622088" w14:paraId="45672828" w14:textId="77777777">
      <w:pPr>
        <w:numPr>
          <w:ilvl w:val="0"/>
          <w:numId w:val="1"/>
        </w:numPr>
        <w:spacing w:after="0" w:line="240" w:lineRule="auto"/>
        <w:jc w:val="both"/>
        <w:rPr>
          <w:rFonts w:ascii="Times New Roman" w:hAnsi="Times New Roman"/>
          <w:sz w:val="28"/>
          <w:szCs w:val="28"/>
        </w:rPr>
      </w:pPr>
      <w:r w:rsidRPr="00442D4D">
        <w:rPr>
          <w:rFonts w:ascii="Times New Roman" w:hAnsi="Times New Roman"/>
          <w:sz w:val="28"/>
          <w:szCs w:val="28"/>
        </w:rPr>
        <w:t>визнання      результатів      підвищення      кваліфікації     педагогічного</w:t>
      </w:r>
    </w:p>
    <w:p w:rsidR="00622088" w:rsidRPr="00442D4D" w:rsidP="00622088" w14:paraId="217C6A7D" w14:textId="77777777">
      <w:pPr>
        <w:spacing w:after="0" w:line="240" w:lineRule="auto"/>
        <w:jc w:val="both"/>
        <w:rPr>
          <w:rFonts w:ascii="Times New Roman" w:hAnsi="Times New Roman"/>
          <w:sz w:val="28"/>
          <w:szCs w:val="28"/>
        </w:rPr>
      </w:pPr>
      <w:r w:rsidRPr="00442D4D">
        <w:rPr>
          <w:rFonts w:ascii="Times New Roman" w:hAnsi="Times New Roman"/>
          <w:sz w:val="28"/>
          <w:szCs w:val="28"/>
        </w:rPr>
        <w:t>працівника у випадках, визначених Законом України «Про освіту»;</w:t>
      </w:r>
    </w:p>
    <w:p w:rsidR="00622088" w:rsidRPr="00442D4D" w:rsidP="00622088" w14:paraId="3D0DFCBA"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622088" w:rsidRPr="00442D4D" w:rsidP="00622088" w14:paraId="5CA531B4" w14:textId="77777777">
      <w:pPr>
        <w:spacing w:after="0" w:line="240" w:lineRule="auto"/>
        <w:ind w:firstLine="567"/>
        <w:jc w:val="both"/>
        <w:rPr>
          <w:rFonts w:ascii="Times New Roman" w:hAnsi="Times New Roman"/>
          <w:sz w:val="28"/>
          <w:szCs w:val="28"/>
        </w:rPr>
      </w:pPr>
      <w:r w:rsidRPr="0081267E">
        <w:rPr>
          <w:rFonts w:ascii="Times New Roman" w:hAnsi="Times New Roman"/>
          <w:sz w:val="28"/>
          <w:szCs w:val="28"/>
        </w:rPr>
        <w:t>розглядає та/або вирішує</w:t>
      </w:r>
      <w:r w:rsidRPr="00442D4D">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622088" w:rsidRPr="00442D4D" w:rsidP="00622088" w14:paraId="4870A0D4" w14:textId="77777777">
      <w:pPr>
        <w:spacing w:after="0" w:line="240" w:lineRule="auto"/>
        <w:jc w:val="both"/>
        <w:rPr>
          <w:rFonts w:ascii="Times New Roman" w:hAnsi="Times New Roman"/>
          <w:sz w:val="28"/>
          <w:szCs w:val="28"/>
        </w:rPr>
      </w:pPr>
    </w:p>
    <w:p w:rsidR="00622088" w:rsidRPr="00442D4D" w:rsidP="00622088" w14:paraId="23D6C813"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6. ГРОМАДСЬКЕ САМОВРЯДУВАННЯ У ЗАКЛАДІ ДОШКІЛЬНОЇ ОСВІТИ</w:t>
      </w:r>
    </w:p>
    <w:p w:rsidR="00622088" w:rsidRPr="00442D4D" w:rsidP="00622088" w14:paraId="01C63954" w14:textId="77777777">
      <w:pPr>
        <w:spacing w:after="0" w:line="240" w:lineRule="auto"/>
        <w:ind w:firstLine="567"/>
        <w:contextualSpacing/>
        <w:jc w:val="both"/>
        <w:rPr>
          <w:rFonts w:ascii="Times New Roman" w:hAnsi="Times New Roman"/>
          <w:sz w:val="28"/>
          <w:szCs w:val="28"/>
        </w:rPr>
      </w:pPr>
      <w:r w:rsidRPr="00442D4D">
        <w:rPr>
          <w:rFonts w:ascii="Times New Roman" w:hAnsi="Times New Roman"/>
          <w:sz w:val="28"/>
          <w:szCs w:val="28"/>
        </w:rPr>
        <w:t>6.1. У закладі дошкільної освіти «Барвінок» можуть діяти органи самоврядування працівників та органи батьківського самоврядування.</w:t>
      </w:r>
    </w:p>
    <w:p w:rsidR="00622088" w:rsidRPr="00442D4D" w:rsidP="00622088" w14:paraId="2C91F660" w14:textId="77777777">
      <w:pPr>
        <w:spacing w:after="0" w:line="240" w:lineRule="auto"/>
        <w:ind w:firstLine="567"/>
        <w:contextualSpacing/>
        <w:jc w:val="both"/>
        <w:rPr>
          <w:rFonts w:ascii="Times New Roman" w:hAnsi="Times New Roman"/>
          <w:sz w:val="28"/>
          <w:szCs w:val="28"/>
        </w:rPr>
      </w:pPr>
      <w:r w:rsidRPr="00442D4D">
        <w:rPr>
          <w:rFonts w:ascii="Times New Roman" w:hAnsi="Times New Roman"/>
          <w:sz w:val="28"/>
          <w:szCs w:val="28"/>
        </w:rPr>
        <w:t>6.2. Вищим колегіальним органом громадського самоврядування закладу дошкільної освіти «Барвінок</w:t>
      </w:r>
      <w:r w:rsidRPr="00442D4D">
        <w:rPr>
          <w:rFonts w:ascii="Times New Roman" w:hAnsi="Times New Roman"/>
          <w:b/>
          <w:bCs/>
          <w:sz w:val="28"/>
          <w:szCs w:val="28"/>
        </w:rPr>
        <w:t>»</w:t>
      </w:r>
      <w:r w:rsidRPr="00442D4D">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 Ради трудового колективу та представників органів батьківського самоврядування (у разі їх створення).</w:t>
      </w:r>
    </w:p>
    <w:p w:rsidR="00622088" w:rsidRPr="00442D4D" w:rsidP="00622088" w14:paraId="76A596D1" w14:textId="77777777">
      <w:pPr>
        <w:spacing w:after="0" w:line="240" w:lineRule="auto"/>
        <w:ind w:firstLine="567"/>
        <w:contextualSpacing/>
        <w:jc w:val="both"/>
        <w:rPr>
          <w:rFonts w:ascii="Times New Roman" w:hAnsi="Times New Roman"/>
          <w:sz w:val="28"/>
          <w:szCs w:val="28"/>
        </w:rPr>
      </w:pPr>
      <w:r w:rsidRPr="00442D4D">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622088" w:rsidRPr="00442D4D" w:rsidP="00622088" w14:paraId="4997CDE1" w14:textId="77777777">
      <w:pPr>
        <w:spacing w:after="0" w:line="240" w:lineRule="auto"/>
        <w:ind w:firstLine="567"/>
        <w:contextualSpacing/>
        <w:jc w:val="both"/>
        <w:rPr>
          <w:rFonts w:ascii="Times New Roman" w:hAnsi="Times New Roman"/>
          <w:sz w:val="28"/>
          <w:szCs w:val="28"/>
        </w:rPr>
      </w:pPr>
      <w:r w:rsidRPr="00442D4D">
        <w:rPr>
          <w:rFonts w:ascii="Times New Roman" w:hAnsi="Times New Roman"/>
          <w:sz w:val="28"/>
          <w:szCs w:val="28"/>
        </w:rPr>
        <w:t>6.4.Загальні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622088" w:rsidRPr="00442D4D" w:rsidP="00622088" w14:paraId="5FC2179D" w14:textId="77777777">
      <w:pPr>
        <w:spacing w:after="0" w:line="240" w:lineRule="auto"/>
        <w:ind w:firstLine="567"/>
        <w:contextualSpacing/>
        <w:jc w:val="both"/>
        <w:rPr>
          <w:rFonts w:ascii="Times New Roman" w:hAnsi="Times New Roman"/>
          <w:sz w:val="28"/>
          <w:szCs w:val="28"/>
        </w:rPr>
      </w:pPr>
      <w:r w:rsidRPr="00442D4D">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 Законом України «Про освіту» та цим Статутом.</w:t>
      </w:r>
    </w:p>
    <w:p w:rsidR="00622088" w:rsidRPr="00442D4D" w:rsidP="00622088" w14:paraId="3410CAF0" w14:textId="77777777">
      <w:pPr>
        <w:spacing w:after="0" w:line="240" w:lineRule="auto"/>
        <w:jc w:val="both"/>
        <w:rPr>
          <w:rFonts w:ascii="Times New Roman" w:hAnsi="Times New Roman"/>
          <w:sz w:val="28"/>
          <w:szCs w:val="28"/>
        </w:rPr>
      </w:pPr>
    </w:p>
    <w:p w:rsidR="00622088" w:rsidRPr="00442D4D" w:rsidP="00622088" w14:paraId="0346180E"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7. ОХОРОНА ЗДОРОВ’Я ТА ХАРЧУВАННЯ ВИХОВАНЦІВ</w:t>
      </w:r>
    </w:p>
    <w:p w:rsidR="00622088" w:rsidRPr="00442D4D" w:rsidP="00622088" w14:paraId="331593C6"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7.1. Заклад дошкільної освіти «Барвінок»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622088" w:rsidRPr="00442D4D" w:rsidP="00622088" w14:paraId="5DD2DFBB" w14:textId="77777777">
      <w:pPr>
        <w:spacing w:after="0" w:line="240" w:lineRule="auto"/>
        <w:ind w:firstLine="567"/>
        <w:jc w:val="both"/>
        <w:rPr>
          <w:rFonts w:ascii="Times New Roman" w:hAnsi="Times New Roman"/>
          <w:color w:val="FF0000"/>
          <w:sz w:val="28"/>
          <w:szCs w:val="28"/>
        </w:rPr>
      </w:pPr>
      <w:r w:rsidRPr="00442D4D">
        <w:rPr>
          <w:rFonts w:ascii="Times New Roman" w:hAnsi="Times New Roman"/>
          <w:sz w:val="28"/>
          <w:szCs w:val="28"/>
        </w:rPr>
        <w:t>7.2.</w:t>
      </w:r>
      <w:r w:rsidRPr="00442D4D">
        <w:rPr>
          <w:rFonts w:ascii="Times New Roman" w:hAnsi="Times New Roman"/>
          <w:color w:val="FF0000"/>
          <w:sz w:val="28"/>
          <w:szCs w:val="28"/>
        </w:rPr>
        <w:t xml:space="preserve"> </w:t>
      </w:r>
      <w:r w:rsidRPr="00442D4D">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622088" w:rsidRPr="00442D4D" w:rsidP="00622088" w14:paraId="7DDE00BE" w14:textId="77777777">
      <w:pPr>
        <w:spacing w:after="0" w:line="240" w:lineRule="auto"/>
        <w:ind w:firstLine="567"/>
        <w:jc w:val="both"/>
        <w:rPr>
          <w:rFonts w:ascii="Times New Roman" w:hAnsi="Times New Roman"/>
          <w:i/>
          <w:color w:val="FF0000"/>
          <w:sz w:val="28"/>
          <w:szCs w:val="28"/>
        </w:rPr>
      </w:pPr>
      <w:r w:rsidRPr="00442D4D">
        <w:rPr>
          <w:rFonts w:ascii="Times New Roman" w:hAnsi="Times New Roman"/>
          <w:sz w:val="28"/>
          <w:szCs w:val="28"/>
        </w:rPr>
        <w:t xml:space="preserve">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профілактичних медичних оглядів дітей, надання </w:t>
      </w:r>
      <w:r w:rsidRPr="00442D4D">
        <w:rPr>
          <w:rFonts w:ascii="Times New Roman" w:hAnsi="Times New Roman"/>
          <w:sz w:val="28"/>
          <w:szCs w:val="28"/>
        </w:rPr>
        <w:t>домедичної</w:t>
      </w:r>
      <w:r w:rsidRPr="00442D4D">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622088" w:rsidRPr="00442D4D" w:rsidP="00622088" w14:paraId="48CF63DF"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7.3. Забезпечення та організація харчування вихованців у закладі дошкільної освіти «Барвінок»  здійснюються відповідно до законодавства про дошкільну освіту. Норми та порядок організації харчування, порядок </w:t>
      </w:r>
      <w:r w:rsidRPr="00442D4D">
        <w:rPr>
          <w:rFonts w:ascii="Times New Roman" w:hAnsi="Times New Roman"/>
          <w:sz w:val="28"/>
          <w:szCs w:val="28"/>
        </w:rPr>
        <w:t>встановлення плати за харчування вихованців встановлюються Кабінетом Міністрів України.</w:t>
      </w:r>
    </w:p>
    <w:p w:rsidR="00622088" w:rsidRPr="00442D4D" w:rsidP="00622088" w14:paraId="57373CC0"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622088" w:rsidRPr="00442D4D" w:rsidP="00622088" w14:paraId="7D226A50"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622088" w:rsidRPr="00442D4D" w:rsidP="00622088" w14:paraId="2C5573BA"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7.6. Пільги з оплати харчування вихованців закладу визначені законодавством України,</w:t>
      </w:r>
      <w:r w:rsidRPr="00442D4D">
        <w:rPr>
          <w:rFonts w:ascii="Times New Roman" w:hAnsi="Times New Roman"/>
          <w:color w:val="FF0000"/>
          <w:sz w:val="28"/>
          <w:szCs w:val="28"/>
        </w:rPr>
        <w:t xml:space="preserve"> </w:t>
      </w:r>
      <w:r w:rsidRPr="00442D4D">
        <w:rPr>
          <w:rFonts w:ascii="Times New Roman" w:hAnsi="Times New Roman"/>
          <w:sz w:val="28"/>
          <w:szCs w:val="28"/>
        </w:rPr>
        <w:t>встановлюються та здійснюються за рахунок місцевого бюджету відповідно до рішення Броварської міської ради  Броварського району Київської області.</w:t>
      </w:r>
    </w:p>
    <w:p w:rsidR="00622088" w:rsidRPr="00442D4D" w:rsidP="00622088" w14:paraId="6545795D" w14:textId="77777777">
      <w:pPr>
        <w:spacing w:after="0" w:line="240" w:lineRule="auto"/>
        <w:jc w:val="both"/>
        <w:rPr>
          <w:rFonts w:ascii="Times New Roman" w:hAnsi="Times New Roman"/>
          <w:sz w:val="28"/>
          <w:szCs w:val="28"/>
        </w:rPr>
      </w:pPr>
    </w:p>
    <w:p w:rsidR="00622088" w:rsidRPr="00442D4D" w:rsidP="00622088" w14:paraId="354DD9F9"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8. ФІНАНСОВО-ГОСПОДАРСЬКА ДІЯЛЬНІСТЬ ТА МАЙНО ЗАКЛАДУ ДОШКІЛЬНОЇ ОСВІТИ</w:t>
      </w:r>
    </w:p>
    <w:p w:rsidR="00622088" w:rsidRPr="00442D4D" w:rsidP="00622088" w14:paraId="06B00299"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8.1.</w:t>
      </w:r>
      <w:r w:rsidRPr="00442D4D">
        <w:rPr>
          <w:rFonts w:ascii="Times New Roman" w:hAnsi="Times New Roman"/>
          <w:color w:val="333333"/>
          <w:sz w:val="28"/>
          <w:szCs w:val="28"/>
          <w:shd w:val="clear" w:color="auto" w:fill="FFFFFF"/>
        </w:rPr>
        <w:t xml:space="preserve"> </w:t>
      </w:r>
      <w:r w:rsidRPr="00442D4D">
        <w:rPr>
          <w:rFonts w:ascii="Times New Roman" w:hAnsi="Times New Roman"/>
          <w:sz w:val="28"/>
          <w:szCs w:val="28"/>
          <w:shd w:val="clear" w:color="auto" w:fill="FFFFFF"/>
        </w:rPr>
        <w:t xml:space="preserve">Фінансування закладу дошкільної освіти </w:t>
      </w:r>
      <w:r w:rsidRPr="00442D4D">
        <w:rPr>
          <w:rFonts w:ascii="Times New Roman" w:hAnsi="Times New Roman"/>
          <w:sz w:val="28"/>
          <w:szCs w:val="28"/>
        </w:rPr>
        <w:t>«Барвінок»</w:t>
      </w:r>
      <w:r w:rsidRPr="00442D4D">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622088" w:rsidRPr="00442D4D" w:rsidP="00622088" w14:paraId="29605298"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8.2. Фінансово-господарська діяльність закладу дошкільної освіти «Барвінок»</w:t>
      </w:r>
      <w:r w:rsidRPr="00442D4D">
        <w:rPr>
          <w:rFonts w:ascii="Times New Roman" w:hAnsi="Times New Roman"/>
          <w:color w:val="FF0000"/>
          <w:sz w:val="28"/>
          <w:szCs w:val="28"/>
        </w:rPr>
        <w:t xml:space="preserve"> </w:t>
      </w:r>
      <w:r w:rsidRPr="00442D4D">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622088" w:rsidRPr="00442D4D" w:rsidP="00622088" w14:paraId="6F4D4EBB"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публічні кошти;</w:t>
      </w:r>
    </w:p>
    <w:p w:rsidR="00622088" w:rsidRPr="00442D4D" w:rsidP="00622088" w14:paraId="03D26103"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цільові платежі (видатки) Засновника закладу дошкільної освіти на фінансування його діяльності;</w:t>
      </w:r>
    </w:p>
    <w:p w:rsidR="00622088" w:rsidRPr="00442D4D" w:rsidP="00622088" w14:paraId="38E053FB"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плата за надання освітніх та інших послуг відповідно до укладених договорів;</w:t>
      </w:r>
    </w:p>
    <w:p w:rsidR="00622088" w:rsidRPr="00442D4D" w:rsidP="00622088" w14:paraId="11029E40"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доходи від надання в оренду приміщень, споруд, обладнання;</w:t>
      </w:r>
    </w:p>
    <w:p w:rsidR="00622088" w:rsidRPr="00442D4D" w:rsidP="00622088" w14:paraId="2C7DBD77"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гранти вітчизняних і міжнародних організацій;</w:t>
      </w:r>
    </w:p>
    <w:p w:rsidR="00622088" w:rsidRPr="00442D4D" w:rsidP="00622088" w14:paraId="6EDA4B41"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622088" w:rsidRPr="00442D4D" w:rsidP="00622088" w14:paraId="4785F253"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доходи від використання прав інтелектуальної власності;</w:t>
      </w:r>
    </w:p>
    <w:p w:rsidR="00622088" w:rsidRPr="00442D4D" w:rsidP="00622088" w14:paraId="78AE41C6"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інші джерела, не заборонені законодавством.</w:t>
      </w:r>
    </w:p>
    <w:p w:rsidR="00622088" w:rsidRPr="00442D4D" w:rsidP="00622088" w14:paraId="501E5126"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8.3. Заклад дошкільної освіти «Барвінок»</w:t>
      </w:r>
      <w:r w:rsidRPr="00442D4D">
        <w:rPr>
          <w:rFonts w:ascii="Times New Roman" w:hAnsi="Times New Roman"/>
          <w:b/>
          <w:bCs/>
          <w:sz w:val="28"/>
          <w:szCs w:val="28"/>
        </w:rPr>
        <w:t xml:space="preserve"> </w:t>
      </w:r>
      <w:r w:rsidRPr="00442D4D">
        <w:rPr>
          <w:rFonts w:ascii="Times New Roman" w:hAnsi="Times New Roman"/>
          <w:sz w:val="28"/>
          <w:szCs w:val="28"/>
        </w:rPr>
        <w:t>у межах, затвердженого  Засновником кошторису та відповідно до рішення його директора здійснює:</w:t>
      </w:r>
    </w:p>
    <w:p w:rsidR="00622088" w:rsidRPr="00442D4D" w:rsidP="00622088" w14:paraId="361C0156"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442D4D">
        <w:rPr>
          <w:rFonts w:ascii="Times New Roman" w:hAnsi="Times New Roman"/>
          <w:color w:val="FF0000"/>
          <w:sz w:val="28"/>
          <w:szCs w:val="28"/>
        </w:rPr>
        <w:t xml:space="preserve"> </w:t>
      </w:r>
      <w:r w:rsidRPr="00442D4D">
        <w:rPr>
          <w:rFonts w:ascii="Times New Roman" w:hAnsi="Times New Roman"/>
          <w:sz w:val="28"/>
          <w:szCs w:val="28"/>
        </w:rPr>
        <w:t>колективним договором, рішенням Засновника тощо.</w:t>
      </w:r>
    </w:p>
    <w:p w:rsidR="00622088" w:rsidRPr="00442D4D" w:rsidP="00622088" w14:paraId="6B6C149C"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оплату підвищення кваліфікації педагогічних працівників;</w:t>
      </w:r>
    </w:p>
    <w:p w:rsidR="00622088" w:rsidRPr="00442D4D" w:rsidP="00622088" w14:paraId="2C5F92BE"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оплату поточних (капітальних) ремонтних робіт приміщень і споруд закладу дошкільної освіти;</w:t>
      </w:r>
    </w:p>
    <w:p w:rsidR="00622088" w:rsidRPr="00442D4D" w:rsidP="00622088" w14:paraId="698D566B"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оплату комунальних послуг;</w:t>
      </w:r>
    </w:p>
    <w:p w:rsidR="00622088" w:rsidRPr="00442D4D" w:rsidP="00622088" w14:paraId="6E392714"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622088" w:rsidRPr="00442D4D" w:rsidP="00622088" w14:paraId="219D0CCC" w14:textId="77777777">
      <w:pPr>
        <w:pStyle w:val="NoSpacing"/>
        <w:ind w:firstLine="567"/>
        <w:jc w:val="both"/>
        <w:rPr>
          <w:rFonts w:ascii="Times New Roman" w:hAnsi="Times New Roman"/>
          <w:color w:val="FF0000"/>
          <w:sz w:val="28"/>
          <w:szCs w:val="28"/>
          <w:lang w:val="uk-UA"/>
        </w:rPr>
      </w:pPr>
      <w:r w:rsidRPr="00442D4D">
        <w:rPr>
          <w:rFonts w:ascii="Times New Roman" w:hAnsi="Times New Roman"/>
          <w:sz w:val="28"/>
          <w:szCs w:val="28"/>
          <w:lang w:val="uk-UA"/>
        </w:rPr>
        <w:t>8.4. Заклад дошкільної освіти може надавати платні освітні та інші послуги,</w:t>
      </w:r>
      <w:r w:rsidRPr="00442D4D">
        <w:rPr>
          <w:rFonts w:ascii="Times New Roman" w:hAnsi="Times New Roman"/>
          <w:sz w:val="28"/>
          <w:szCs w:val="28"/>
        </w:rPr>
        <w:t> </w:t>
      </w:r>
      <w:hyperlink r:id="rId5" w:anchor="n17" w:tgtFrame="_blank" w:history="1">
        <w:r w:rsidRPr="00331C95">
          <w:rPr>
            <w:rStyle w:val="Hyperlink"/>
            <w:rFonts w:ascii="Times New Roman" w:hAnsi="Times New Roman"/>
            <w:color w:val="auto"/>
            <w:sz w:val="28"/>
            <w:szCs w:val="28"/>
            <w:u w:val="none"/>
            <w:lang w:val="uk-UA"/>
          </w:rPr>
          <w:t>перелік</w:t>
        </w:r>
      </w:hyperlink>
      <w:r w:rsidRPr="00442D4D">
        <w:rPr>
          <w:rFonts w:ascii="Times New Roman" w:hAnsi="Times New Roman"/>
          <w:sz w:val="28"/>
          <w:szCs w:val="28"/>
        </w:rPr>
        <w:t> </w:t>
      </w:r>
      <w:r w:rsidRPr="00442D4D">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622088" w:rsidRPr="00442D4D" w:rsidP="00622088" w14:paraId="2100C28E" w14:textId="77777777">
      <w:pPr>
        <w:spacing w:after="0" w:line="240" w:lineRule="auto"/>
        <w:jc w:val="both"/>
        <w:rPr>
          <w:rFonts w:ascii="Times New Roman" w:hAnsi="Times New Roman"/>
          <w:sz w:val="28"/>
          <w:szCs w:val="28"/>
        </w:rPr>
      </w:pPr>
      <w:r w:rsidRPr="00442D4D">
        <w:rPr>
          <w:rFonts w:ascii="Times New Roman" w:hAnsi="Times New Roman"/>
          <w:sz w:val="28"/>
          <w:szCs w:val="28"/>
        </w:rPr>
        <w:t xml:space="preserve">        8.5. Порядок бухгалтерського обліку в закладі дошкільної освіти «Барвінок»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622088" w:rsidRPr="00442D4D" w:rsidP="00622088" w14:paraId="35349043"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622088" w:rsidRPr="00442D4D" w:rsidP="00622088" w14:paraId="3C8F298A"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 xml:space="preserve">8.7. Кошти, рухоме і нерухоме майно, майнові та немайнові права закладу дошкільної освіти «Барвінок»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622088" w:rsidRPr="00442D4D" w:rsidP="00622088" w14:paraId="5B396CBF"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622088" w:rsidRPr="00442D4D" w:rsidP="00622088" w14:paraId="450DBE84" w14:textId="77777777">
      <w:pPr>
        <w:spacing w:after="0" w:line="240" w:lineRule="auto"/>
        <w:ind w:firstLine="567"/>
        <w:jc w:val="both"/>
        <w:rPr>
          <w:rFonts w:ascii="Times New Roman" w:hAnsi="Times New Roman"/>
          <w:sz w:val="28"/>
          <w:szCs w:val="28"/>
        </w:rPr>
      </w:pPr>
      <w:r w:rsidRPr="00442D4D">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622088" w:rsidRPr="00442D4D" w:rsidP="00622088" w14:paraId="3B52B3B5" w14:textId="77777777">
      <w:pPr>
        <w:pStyle w:val="NormalWeb"/>
        <w:spacing w:after="0"/>
        <w:ind w:firstLine="567"/>
        <w:contextualSpacing/>
        <w:jc w:val="both"/>
        <w:rPr>
          <w:sz w:val="28"/>
          <w:szCs w:val="28"/>
          <w:lang w:val="uk-UA"/>
        </w:rPr>
      </w:pPr>
      <w:r w:rsidRPr="00442D4D">
        <w:rPr>
          <w:sz w:val="28"/>
          <w:szCs w:val="28"/>
          <w:lang w:val="uk-UA"/>
        </w:rPr>
        <w:t xml:space="preserve">9.  ДЕРЖАВНИЙ НАГЛЯД (КОНТРОЛЬ) </w:t>
      </w:r>
    </w:p>
    <w:p w:rsidR="00622088" w:rsidRPr="00442D4D" w:rsidP="00622088" w14:paraId="6EC4F3DA" w14:textId="77777777">
      <w:pPr>
        <w:pStyle w:val="NormalWeb"/>
        <w:tabs>
          <w:tab w:val="left" w:pos="567"/>
        </w:tabs>
        <w:spacing w:before="0" w:beforeAutospacing="0" w:after="0"/>
        <w:ind w:firstLine="567"/>
        <w:contextualSpacing/>
        <w:jc w:val="both"/>
        <w:rPr>
          <w:sz w:val="28"/>
          <w:szCs w:val="28"/>
          <w:lang w:val="uk-UA"/>
        </w:rPr>
      </w:pPr>
      <w:r w:rsidRPr="00442D4D">
        <w:rPr>
          <w:sz w:val="28"/>
          <w:szCs w:val="28"/>
          <w:lang w:val="uk-UA"/>
        </w:rPr>
        <w:t>9.1. Державний нагляд (контроль) у сфері дошкільної освіти здійснюється відповідно до Законів України «Про освіту»,  «Про дошкільну освіту».</w:t>
      </w:r>
    </w:p>
    <w:p w:rsidR="00622088" w:rsidRPr="00442D4D" w:rsidP="00622088" w14:paraId="14CBEEE1" w14:textId="77777777">
      <w:pPr>
        <w:pStyle w:val="NormalWeb"/>
        <w:spacing w:before="0" w:beforeAutospacing="0" w:after="0"/>
        <w:ind w:firstLine="567"/>
        <w:contextualSpacing/>
        <w:jc w:val="both"/>
        <w:rPr>
          <w:sz w:val="28"/>
          <w:szCs w:val="28"/>
          <w:lang w:eastAsia="ru-RU"/>
        </w:rPr>
      </w:pPr>
      <w:r w:rsidRPr="00442D4D">
        <w:rPr>
          <w:sz w:val="28"/>
          <w:szCs w:val="28"/>
          <w:lang w:val="uk-UA" w:eastAsia="ru-RU"/>
        </w:rPr>
        <w:t>9</w:t>
      </w:r>
      <w:r w:rsidRPr="00442D4D">
        <w:rPr>
          <w:sz w:val="28"/>
          <w:szCs w:val="28"/>
          <w:lang w:eastAsia="ru-RU"/>
        </w:rPr>
        <w:t xml:space="preserve">.2. Основною формою контролю за </w:t>
      </w:r>
      <w:r w:rsidRPr="00442D4D">
        <w:rPr>
          <w:sz w:val="28"/>
          <w:szCs w:val="28"/>
          <w:lang w:eastAsia="ru-RU"/>
        </w:rPr>
        <w:t>діяльністю</w:t>
      </w:r>
      <w:r w:rsidRPr="00442D4D">
        <w:rPr>
          <w:sz w:val="28"/>
          <w:szCs w:val="28"/>
          <w:lang w:eastAsia="ru-RU"/>
        </w:rPr>
        <w:t xml:space="preserve"> </w:t>
      </w:r>
      <w:r w:rsidRPr="00442D4D">
        <w:rPr>
          <w:sz w:val="28"/>
          <w:szCs w:val="28"/>
          <w:lang w:val="uk-UA" w:eastAsia="ru-RU"/>
        </w:rPr>
        <w:t>закладу дошкільної освіти «</w:t>
      </w:r>
      <w:r w:rsidRPr="00442D4D">
        <w:rPr>
          <w:sz w:val="28"/>
          <w:szCs w:val="28"/>
          <w:lang w:val="uk-UA"/>
        </w:rPr>
        <w:t>Барвінок</w:t>
      </w:r>
      <w:r w:rsidRPr="00442D4D">
        <w:rPr>
          <w:sz w:val="28"/>
          <w:szCs w:val="28"/>
          <w:lang w:val="uk-UA" w:eastAsia="ru-RU"/>
        </w:rPr>
        <w:t>»</w:t>
      </w:r>
      <w:r w:rsidRPr="00442D4D">
        <w:rPr>
          <w:sz w:val="28"/>
          <w:szCs w:val="28"/>
          <w:lang w:eastAsia="ru-RU"/>
        </w:rPr>
        <w:t xml:space="preserve"> є </w:t>
      </w:r>
      <w:r w:rsidRPr="00442D4D">
        <w:rPr>
          <w:sz w:val="28"/>
          <w:szCs w:val="28"/>
          <w:lang w:eastAsia="ru-RU"/>
        </w:rPr>
        <w:t>інституційний</w:t>
      </w:r>
      <w:r w:rsidRPr="00442D4D">
        <w:rPr>
          <w:sz w:val="28"/>
          <w:szCs w:val="28"/>
          <w:lang w:eastAsia="ru-RU"/>
        </w:rPr>
        <w:t xml:space="preserve"> аудит, </w:t>
      </w:r>
      <w:r w:rsidRPr="00442D4D">
        <w:rPr>
          <w:sz w:val="28"/>
          <w:szCs w:val="28"/>
          <w:lang w:eastAsia="ru-RU"/>
        </w:rPr>
        <w:t>який</w:t>
      </w:r>
      <w:r w:rsidRPr="00442D4D">
        <w:rPr>
          <w:sz w:val="28"/>
          <w:szCs w:val="28"/>
          <w:lang w:eastAsia="ru-RU"/>
        </w:rPr>
        <w:t xml:space="preserve"> проводиться не </w:t>
      </w:r>
      <w:r w:rsidRPr="00442D4D">
        <w:rPr>
          <w:sz w:val="28"/>
          <w:szCs w:val="28"/>
          <w:lang w:eastAsia="ru-RU"/>
        </w:rPr>
        <w:t>рідше</w:t>
      </w:r>
      <w:r w:rsidRPr="00442D4D">
        <w:rPr>
          <w:sz w:val="28"/>
          <w:szCs w:val="28"/>
          <w:lang w:eastAsia="ru-RU"/>
        </w:rPr>
        <w:t xml:space="preserve"> одного разу на десять </w:t>
      </w:r>
      <w:r w:rsidRPr="00442D4D">
        <w:rPr>
          <w:sz w:val="28"/>
          <w:szCs w:val="28"/>
          <w:lang w:eastAsia="ru-RU"/>
        </w:rPr>
        <w:t>років</w:t>
      </w:r>
      <w:r w:rsidRPr="00442D4D">
        <w:rPr>
          <w:sz w:val="28"/>
          <w:szCs w:val="28"/>
          <w:lang w:eastAsia="ru-RU"/>
        </w:rPr>
        <w:t xml:space="preserve"> </w:t>
      </w:r>
      <w:r w:rsidRPr="00442D4D">
        <w:rPr>
          <w:sz w:val="28"/>
          <w:szCs w:val="28"/>
          <w:lang w:eastAsia="ru-RU"/>
        </w:rPr>
        <w:t>у порядку</w:t>
      </w:r>
      <w:r w:rsidRPr="00442D4D">
        <w:rPr>
          <w:sz w:val="28"/>
          <w:szCs w:val="28"/>
          <w:lang w:eastAsia="ru-RU"/>
        </w:rPr>
        <w:t xml:space="preserve">, </w:t>
      </w:r>
      <w:r w:rsidRPr="00442D4D">
        <w:rPr>
          <w:sz w:val="28"/>
          <w:szCs w:val="28"/>
          <w:lang w:eastAsia="ru-RU"/>
        </w:rPr>
        <w:t>встановленому</w:t>
      </w:r>
      <w:r w:rsidRPr="00442D4D">
        <w:rPr>
          <w:sz w:val="28"/>
          <w:szCs w:val="28"/>
          <w:lang w:eastAsia="ru-RU"/>
        </w:rPr>
        <w:t xml:space="preserve"> </w:t>
      </w:r>
      <w:r w:rsidRPr="00442D4D">
        <w:rPr>
          <w:sz w:val="28"/>
          <w:szCs w:val="28"/>
          <w:lang w:eastAsia="ru-RU"/>
        </w:rPr>
        <w:t>Міністерством</w:t>
      </w:r>
      <w:r w:rsidRPr="00442D4D">
        <w:rPr>
          <w:sz w:val="28"/>
          <w:szCs w:val="28"/>
          <w:lang w:eastAsia="ru-RU"/>
        </w:rPr>
        <w:t xml:space="preserve"> </w:t>
      </w:r>
      <w:r w:rsidRPr="00442D4D">
        <w:rPr>
          <w:sz w:val="28"/>
          <w:szCs w:val="28"/>
          <w:lang w:eastAsia="ru-RU"/>
        </w:rPr>
        <w:t>освіти</w:t>
      </w:r>
      <w:r w:rsidRPr="00442D4D">
        <w:rPr>
          <w:sz w:val="28"/>
          <w:szCs w:val="28"/>
          <w:lang w:eastAsia="ru-RU"/>
        </w:rPr>
        <w:t xml:space="preserve"> і науки </w:t>
      </w:r>
      <w:r w:rsidRPr="00442D4D">
        <w:rPr>
          <w:sz w:val="28"/>
          <w:szCs w:val="28"/>
          <w:lang w:eastAsia="ru-RU"/>
        </w:rPr>
        <w:t>України</w:t>
      </w:r>
      <w:r w:rsidRPr="00442D4D">
        <w:rPr>
          <w:sz w:val="28"/>
          <w:szCs w:val="28"/>
          <w:lang w:eastAsia="ru-RU"/>
        </w:rPr>
        <w:t>.</w:t>
      </w:r>
    </w:p>
    <w:p w:rsidR="00622088" w:rsidRPr="00442D4D" w:rsidP="00622088" w14:paraId="6E97EACD" w14:textId="77777777">
      <w:pPr>
        <w:pStyle w:val="NormalWeb"/>
        <w:spacing w:before="0" w:beforeAutospacing="0" w:after="0"/>
        <w:ind w:firstLine="567"/>
        <w:contextualSpacing/>
        <w:jc w:val="both"/>
        <w:rPr>
          <w:sz w:val="28"/>
          <w:szCs w:val="28"/>
          <w:lang w:eastAsia="ru-RU"/>
        </w:rPr>
      </w:pPr>
      <w:r w:rsidRPr="00442D4D">
        <w:rPr>
          <w:sz w:val="28"/>
          <w:szCs w:val="28"/>
          <w:lang w:val="uk-UA" w:eastAsia="ru-RU"/>
        </w:rPr>
        <w:t>9</w:t>
      </w:r>
      <w:r w:rsidRPr="00442D4D">
        <w:rPr>
          <w:sz w:val="28"/>
          <w:szCs w:val="28"/>
          <w:lang w:eastAsia="ru-RU"/>
        </w:rPr>
        <w:t xml:space="preserve">.3. </w:t>
      </w:r>
      <w:r w:rsidRPr="00442D4D">
        <w:rPr>
          <w:sz w:val="28"/>
          <w:szCs w:val="28"/>
          <w:lang w:eastAsia="ru-RU"/>
        </w:rPr>
        <w:t>Зміст</w:t>
      </w:r>
      <w:r w:rsidRPr="00442D4D">
        <w:rPr>
          <w:sz w:val="28"/>
          <w:szCs w:val="28"/>
          <w:lang w:eastAsia="ru-RU"/>
        </w:rPr>
        <w:t xml:space="preserve">, </w:t>
      </w:r>
      <w:r w:rsidRPr="00442D4D">
        <w:rPr>
          <w:sz w:val="28"/>
          <w:szCs w:val="28"/>
          <w:lang w:eastAsia="ru-RU"/>
        </w:rPr>
        <w:t>форми</w:t>
      </w:r>
      <w:r w:rsidRPr="00442D4D">
        <w:rPr>
          <w:sz w:val="28"/>
          <w:szCs w:val="28"/>
          <w:lang w:eastAsia="ru-RU"/>
        </w:rPr>
        <w:t xml:space="preserve">, </w:t>
      </w:r>
      <w:r w:rsidRPr="00442D4D">
        <w:rPr>
          <w:sz w:val="28"/>
          <w:szCs w:val="28"/>
          <w:lang w:eastAsia="ru-RU"/>
        </w:rPr>
        <w:t>періодичність</w:t>
      </w:r>
      <w:r w:rsidRPr="00442D4D">
        <w:rPr>
          <w:sz w:val="28"/>
          <w:szCs w:val="28"/>
          <w:lang w:eastAsia="ru-RU"/>
        </w:rPr>
        <w:t xml:space="preserve"> контролю, не </w:t>
      </w:r>
      <w:r w:rsidRPr="00442D4D">
        <w:rPr>
          <w:sz w:val="28"/>
          <w:szCs w:val="28"/>
          <w:lang w:eastAsia="ru-RU"/>
        </w:rPr>
        <w:t>пов’язаного</w:t>
      </w:r>
      <w:r w:rsidRPr="00442D4D">
        <w:rPr>
          <w:sz w:val="28"/>
          <w:szCs w:val="28"/>
          <w:lang w:eastAsia="ru-RU"/>
        </w:rPr>
        <w:t xml:space="preserve"> з </w:t>
      </w:r>
      <w:r w:rsidRPr="00442D4D">
        <w:rPr>
          <w:sz w:val="28"/>
          <w:szCs w:val="28"/>
          <w:lang w:eastAsia="ru-RU"/>
        </w:rPr>
        <w:t>освітнім</w:t>
      </w:r>
      <w:r w:rsidRPr="00442D4D">
        <w:rPr>
          <w:sz w:val="28"/>
          <w:szCs w:val="28"/>
          <w:lang w:eastAsia="ru-RU"/>
        </w:rPr>
        <w:t xml:space="preserve"> </w:t>
      </w:r>
      <w:r w:rsidRPr="00442D4D">
        <w:rPr>
          <w:sz w:val="28"/>
          <w:szCs w:val="28"/>
          <w:lang w:eastAsia="ru-RU"/>
        </w:rPr>
        <w:t>процесом</w:t>
      </w:r>
      <w:r w:rsidRPr="00442D4D">
        <w:rPr>
          <w:sz w:val="28"/>
          <w:szCs w:val="28"/>
          <w:lang w:eastAsia="ru-RU"/>
        </w:rPr>
        <w:t xml:space="preserve">, </w:t>
      </w:r>
      <w:r w:rsidRPr="00442D4D">
        <w:rPr>
          <w:sz w:val="28"/>
          <w:szCs w:val="28"/>
          <w:lang w:eastAsia="ru-RU"/>
        </w:rPr>
        <w:t>встановлюється</w:t>
      </w:r>
      <w:r w:rsidRPr="00442D4D">
        <w:rPr>
          <w:sz w:val="28"/>
          <w:szCs w:val="28"/>
          <w:lang w:eastAsia="ru-RU"/>
        </w:rPr>
        <w:t xml:space="preserve"> </w:t>
      </w:r>
      <w:r w:rsidRPr="00442D4D">
        <w:rPr>
          <w:sz w:val="28"/>
          <w:szCs w:val="28"/>
          <w:lang w:val="uk-UA" w:eastAsia="ru-RU"/>
        </w:rPr>
        <w:t>Засновником</w:t>
      </w:r>
      <w:r w:rsidRPr="00442D4D">
        <w:rPr>
          <w:sz w:val="28"/>
          <w:szCs w:val="28"/>
          <w:lang w:eastAsia="ru-RU"/>
        </w:rPr>
        <w:t xml:space="preserve"> </w:t>
      </w:r>
      <w:r w:rsidRPr="00442D4D">
        <w:rPr>
          <w:sz w:val="28"/>
          <w:szCs w:val="28"/>
          <w:lang w:eastAsia="ru-RU"/>
        </w:rPr>
        <w:t>відповідно</w:t>
      </w:r>
      <w:r w:rsidRPr="00442D4D">
        <w:rPr>
          <w:sz w:val="28"/>
          <w:szCs w:val="28"/>
          <w:lang w:eastAsia="ru-RU"/>
        </w:rPr>
        <w:t xml:space="preserve"> до чинного </w:t>
      </w:r>
      <w:r w:rsidRPr="00442D4D">
        <w:rPr>
          <w:sz w:val="28"/>
          <w:szCs w:val="28"/>
          <w:lang w:eastAsia="ru-RU"/>
        </w:rPr>
        <w:t>законодавства</w:t>
      </w:r>
      <w:r w:rsidRPr="00442D4D">
        <w:rPr>
          <w:sz w:val="28"/>
          <w:szCs w:val="28"/>
          <w:lang w:eastAsia="ru-RU"/>
        </w:rPr>
        <w:t>.</w:t>
      </w:r>
    </w:p>
    <w:p w:rsidR="00622088" w:rsidRPr="00442D4D" w:rsidP="00622088" w14:paraId="5517BC19" w14:textId="77777777">
      <w:pPr>
        <w:pStyle w:val="NormalWeb"/>
        <w:spacing w:before="0" w:beforeAutospacing="0" w:after="0"/>
        <w:ind w:firstLine="567"/>
        <w:contextualSpacing/>
        <w:jc w:val="both"/>
        <w:rPr>
          <w:sz w:val="28"/>
          <w:szCs w:val="28"/>
          <w:lang w:val="uk-UA"/>
        </w:rPr>
      </w:pPr>
      <w:r w:rsidRPr="00442D4D">
        <w:rPr>
          <w:sz w:val="28"/>
          <w:szCs w:val="28"/>
          <w:lang w:val="uk-UA" w:eastAsia="ru-RU"/>
        </w:rPr>
        <w:t>9</w:t>
      </w:r>
      <w:r w:rsidRPr="00442D4D">
        <w:rPr>
          <w:sz w:val="28"/>
          <w:szCs w:val="28"/>
          <w:lang w:eastAsia="ru-RU"/>
        </w:rPr>
        <w:t xml:space="preserve">.4. </w:t>
      </w:r>
      <w:r w:rsidRPr="00442D4D">
        <w:rPr>
          <w:sz w:val="28"/>
          <w:szCs w:val="28"/>
          <w:lang w:eastAsia="ru-RU"/>
        </w:rPr>
        <w:t>Звітність</w:t>
      </w:r>
      <w:r w:rsidRPr="00442D4D">
        <w:rPr>
          <w:sz w:val="28"/>
          <w:szCs w:val="28"/>
          <w:lang w:eastAsia="ru-RU"/>
        </w:rPr>
        <w:t xml:space="preserve"> </w:t>
      </w:r>
      <w:r w:rsidRPr="00442D4D">
        <w:rPr>
          <w:sz w:val="28"/>
          <w:szCs w:val="28"/>
          <w:lang w:val="uk-UA" w:eastAsia="ru-RU"/>
        </w:rPr>
        <w:t>закладу дошкільної освіти «</w:t>
      </w:r>
      <w:r w:rsidRPr="00442D4D">
        <w:rPr>
          <w:sz w:val="28"/>
          <w:szCs w:val="28"/>
          <w:lang w:val="uk-UA"/>
        </w:rPr>
        <w:t>Барвінок</w:t>
      </w:r>
      <w:r w:rsidRPr="00442D4D">
        <w:rPr>
          <w:b/>
          <w:sz w:val="28"/>
          <w:szCs w:val="28"/>
          <w:lang w:val="uk-UA" w:eastAsia="ru-RU"/>
        </w:rPr>
        <w:t>»</w:t>
      </w:r>
      <w:r w:rsidRPr="00442D4D">
        <w:rPr>
          <w:bCs/>
          <w:sz w:val="28"/>
          <w:szCs w:val="28"/>
          <w:lang w:eastAsia="ru-RU"/>
        </w:rPr>
        <w:t xml:space="preserve"> </w:t>
      </w:r>
      <w:r w:rsidRPr="00442D4D">
        <w:rPr>
          <w:bCs/>
          <w:sz w:val="28"/>
          <w:szCs w:val="28"/>
          <w:lang w:eastAsia="ru-RU"/>
        </w:rPr>
        <w:t>встановлюється</w:t>
      </w:r>
      <w:r w:rsidRPr="00442D4D">
        <w:rPr>
          <w:bCs/>
          <w:sz w:val="28"/>
          <w:szCs w:val="28"/>
          <w:lang w:eastAsia="ru-RU"/>
        </w:rPr>
        <w:t xml:space="preserve"> </w:t>
      </w:r>
      <w:r w:rsidRPr="00442D4D">
        <w:rPr>
          <w:bCs/>
          <w:sz w:val="28"/>
          <w:szCs w:val="28"/>
          <w:lang w:eastAsia="ru-RU"/>
        </w:rPr>
        <w:t>відповідно</w:t>
      </w:r>
      <w:r w:rsidRPr="00442D4D">
        <w:rPr>
          <w:bCs/>
          <w:sz w:val="28"/>
          <w:szCs w:val="28"/>
          <w:lang w:eastAsia="ru-RU"/>
        </w:rPr>
        <w:t xml:space="preserve"> до </w:t>
      </w:r>
      <w:r w:rsidRPr="00442D4D">
        <w:rPr>
          <w:bCs/>
          <w:sz w:val="28"/>
          <w:szCs w:val="28"/>
          <w:lang w:eastAsia="ru-RU"/>
        </w:rPr>
        <w:t>вимог</w:t>
      </w:r>
      <w:r w:rsidRPr="00442D4D">
        <w:rPr>
          <w:bCs/>
          <w:sz w:val="28"/>
          <w:szCs w:val="28"/>
          <w:lang w:eastAsia="ru-RU"/>
        </w:rPr>
        <w:t xml:space="preserve"> чинного </w:t>
      </w:r>
      <w:r w:rsidRPr="00442D4D">
        <w:rPr>
          <w:bCs/>
          <w:sz w:val="28"/>
          <w:szCs w:val="28"/>
          <w:lang w:eastAsia="ru-RU"/>
        </w:rPr>
        <w:t>законодавства</w:t>
      </w:r>
      <w:r w:rsidRPr="00442D4D">
        <w:rPr>
          <w:bCs/>
          <w:sz w:val="28"/>
          <w:szCs w:val="28"/>
          <w:lang w:eastAsia="ru-RU"/>
        </w:rPr>
        <w:t>.</w:t>
      </w:r>
    </w:p>
    <w:p w:rsidR="00622088" w:rsidRPr="00442D4D" w:rsidP="00622088" w14:paraId="0A97EE37" w14:textId="77777777">
      <w:pPr>
        <w:pStyle w:val="NormalWeb"/>
        <w:spacing w:after="0"/>
        <w:contextualSpacing/>
        <w:jc w:val="both"/>
        <w:rPr>
          <w:sz w:val="28"/>
          <w:szCs w:val="28"/>
          <w:lang w:val="uk-UA"/>
        </w:rPr>
      </w:pPr>
    </w:p>
    <w:p w:rsidR="00622088" w:rsidRPr="00442D4D" w:rsidP="00622088" w14:paraId="019A7360" w14:textId="77777777">
      <w:pPr>
        <w:pStyle w:val="NormalWeb"/>
        <w:tabs>
          <w:tab w:val="left" w:pos="567"/>
        </w:tabs>
        <w:spacing w:after="0"/>
        <w:contextualSpacing/>
        <w:jc w:val="both"/>
        <w:rPr>
          <w:sz w:val="28"/>
          <w:szCs w:val="28"/>
          <w:lang w:val="uk-UA"/>
        </w:rPr>
      </w:pPr>
      <w:r w:rsidRPr="00442D4D">
        <w:rPr>
          <w:sz w:val="28"/>
          <w:szCs w:val="28"/>
          <w:lang w:val="uk-UA"/>
        </w:rPr>
        <w:t xml:space="preserve">        10. ЛІКВІДАЦІЯ ТА РЕОРГАНІЗАЦІЯ ЗАКЛАДУ ДОШКІЛЬНОЇ ОСВІТИ </w:t>
      </w:r>
    </w:p>
    <w:p w:rsidR="00622088" w:rsidRPr="00442D4D" w:rsidP="00622088" w14:paraId="1D48D09E" w14:textId="77777777">
      <w:pPr>
        <w:pStyle w:val="NormalWeb"/>
        <w:spacing w:after="0"/>
        <w:contextualSpacing/>
        <w:jc w:val="both"/>
        <w:rPr>
          <w:sz w:val="28"/>
          <w:szCs w:val="28"/>
          <w:lang w:val="uk-UA"/>
        </w:rPr>
      </w:pPr>
      <w:r w:rsidRPr="00442D4D">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622088" w:rsidRPr="00442D4D" w:rsidP="00622088" w14:paraId="0D77ED5B" w14:textId="77777777">
      <w:pPr>
        <w:pStyle w:val="NormalWeb"/>
        <w:spacing w:after="0"/>
        <w:contextualSpacing/>
        <w:jc w:val="both"/>
        <w:rPr>
          <w:sz w:val="28"/>
          <w:szCs w:val="28"/>
          <w:lang w:val="uk-UA"/>
        </w:rPr>
      </w:pPr>
      <w:r w:rsidRPr="00442D4D">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622088" w:rsidRPr="00442D4D" w:rsidP="00622088" w14:paraId="4CD984A0" w14:textId="77777777">
      <w:pPr>
        <w:pStyle w:val="NormalWeb"/>
        <w:spacing w:after="0"/>
        <w:contextualSpacing/>
        <w:jc w:val="both"/>
        <w:rPr>
          <w:sz w:val="28"/>
          <w:szCs w:val="28"/>
          <w:lang w:val="uk-UA"/>
        </w:rPr>
      </w:pPr>
    </w:p>
    <w:p w:rsidR="00622088" w:rsidRPr="00442D4D" w:rsidP="00622088" w14:paraId="4FC1D809" w14:textId="77777777">
      <w:pPr>
        <w:pStyle w:val="NormalWeb"/>
        <w:spacing w:after="0"/>
        <w:contextualSpacing/>
        <w:jc w:val="both"/>
        <w:rPr>
          <w:sz w:val="28"/>
          <w:szCs w:val="28"/>
          <w:lang w:val="uk-UA"/>
        </w:rPr>
      </w:pPr>
      <w:r w:rsidRPr="00442D4D">
        <w:rPr>
          <w:sz w:val="28"/>
          <w:szCs w:val="28"/>
          <w:lang w:val="uk-UA"/>
        </w:rPr>
        <w:t xml:space="preserve">          11. ВНЕСЕННЯ ЗМІН ДО СТАТУТУ  </w:t>
      </w:r>
    </w:p>
    <w:p w:rsidR="00622088" w:rsidRPr="00442D4D" w:rsidP="00622088" w14:paraId="5A89B4A0" w14:textId="77777777">
      <w:pPr>
        <w:pStyle w:val="NormalWeb"/>
        <w:spacing w:before="0" w:beforeAutospacing="0" w:after="0" w:afterAutospacing="0"/>
        <w:contextualSpacing/>
        <w:jc w:val="both"/>
        <w:rPr>
          <w:sz w:val="28"/>
          <w:szCs w:val="28"/>
          <w:lang w:val="uk-UA"/>
        </w:rPr>
      </w:pPr>
      <w:r w:rsidRPr="00442D4D">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622088" w:rsidRPr="00442D4D" w:rsidP="00622088" w14:paraId="6FE3326B" w14:textId="77777777">
      <w:pPr>
        <w:spacing w:line="240" w:lineRule="auto"/>
        <w:jc w:val="both"/>
        <w:rPr>
          <w:rFonts w:ascii="Times New Roman" w:hAnsi="Times New Roman"/>
          <w:noProof/>
          <w:sz w:val="28"/>
          <w:szCs w:val="28"/>
          <w:lang w:eastAsia="ru-RU"/>
        </w:rPr>
      </w:pPr>
      <w:r w:rsidRPr="00442D4D">
        <w:rPr>
          <w:rFonts w:ascii="Times New Roman" w:hAnsi="Times New Roman"/>
          <w:noProof/>
          <w:sz w:val="28"/>
          <w:szCs w:val="28"/>
          <w:lang w:eastAsia="ru-RU"/>
        </w:rPr>
        <w:t xml:space="preserve"> </w:t>
      </w:r>
    </w:p>
    <w:p w:rsidR="00622088" w:rsidRPr="00442D4D" w:rsidP="00622088" w14:paraId="7A1219F8" w14:textId="77777777">
      <w:pPr>
        <w:spacing w:line="240" w:lineRule="auto"/>
        <w:jc w:val="both"/>
        <w:rPr>
          <w:rFonts w:ascii="Times New Roman" w:hAnsi="Times New Roman"/>
          <w:noProof/>
          <w:sz w:val="28"/>
          <w:szCs w:val="28"/>
          <w:lang w:eastAsia="ru-RU"/>
        </w:rPr>
      </w:pPr>
    </w:p>
    <w:p w:rsidR="00622088" w:rsidRPr="00442D4D" w:rsidP="00622088" w14:paraId="237B3CE7" w14:textId="1905A28A">
      <w:pPr>
        <w:spacing w:after="0"/>
        <w:ind w:left="142"/>
        <w:jc w:val="both"/>
        <w:rPr>
          <w:rFonts w:ascii="Times New Roman" w:hAnsi="Times New Roman"/>
          <w:sz w:val="28"/>
          <w:szCs w:val="28"/>
        </w:rPr>
      </w:pPr>
      <w:r w:rsidRPr="00442D4D">
        <w:rPr>
          <w:rFonts w:ascii="Times New Roman" w:hAnsi="Times New Roman"/>
          <w:iCs/>
          <w:sz w:val="28"/>
          <w:szCs w:val="28"/>
        </w:rPr>
        <w:t xml:space="preserve">Міський голова                                                                     </w:t>
      </w:r>
      <w:r>
        <w:rPr>
          <w:rFonts w:ascii="Times New Roman" w:hAnsi="Times New Roman"/>
          <w:iCs/>
          <w:sz w:val="28"/>
          <w:szCs w:val="28"/>
        </w:rPr>
        <w:t xml:space="preserve">   </w:t>
      </w:r>
      <w:bookmarkStart w:id="8" w:name="_GoBack"/>
      <w:bookmarkEnd w:id="8"/>
      <w:r w:rsidRPr="00442D4D">
        <w:rPr>
          <w:rFonts w:ascii="Times New Roman" w:hAnsi="Times New Roman"/>
          <w:iCs/>
          <w:sz w:val="28"/>
          <w:szCs w:val="28"/>
        </w:rPr>
        <w:t xml:space="preserve">    Ігор САПОЖКО</w:t>
      </w:r>
    </w:p>
    <w:p w:rsidR="00622088" w:rsidRPr="00442D4D" w:rsidP="00622088" w14:paraId="49DC1C7F" w14:textId="77777777">
      <w:pPr>
        <w:spacing w:line="240" w:lineRule="auto"/>
        <w:jc w:val="both"/>
        <w:rPr>
          <w:rFonts w:ascii="Times New Roman" w:hAnsi="Times New Roman"/>
          <w:sz w:val="28"/>
          <w:szCs w:val="28"/>
        </w:rPr>
      </w:pPr>
    </w:p>
    <w:p w:rsidR="00622088" w:rsidRPr="00442D4D" w:rsidP="00622088" w14:paraId="1C3DFEEB" w14:textId="77777777">
      <w:pPr>
        <w:rPr>
          <w:rFonts w:ascii="Times New Roman" w:hAnsi="Times New Roman"/>
          <w:sz w:val="28"/>
          <w:szCs w:val="28"/>
        </w:rPr>
      </w:pPr>
    </w:p>
    <w:p w:rsidR="00622088" w:rsidP="00622088" w14:paraId="11693B7D"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P="00622088" w14:paraId="0D1BF425"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P="00622088" w14:paraId="0471D8BB" w14:textId="77777777">
      <w:pPr>
        <w:tabs>
          <w:tab w:val="left" w:pos="7545"/>
        </w:tabs>
        <w:spacing w:after="0" w:line="240" w:lineRule="auto"/>
        <w:rPr>
          <w:rFonts w:ascii="Times New Roman" w:eastAsia="Cambria Math" w:hAnsi="Times New Roman" w:cs="Times New Roman"/>
          <w:b/>
          <w:sz w:val="28"/>
          <w:szCs w:val="28"/>
          <w:lang w:eastAsia="ru-RU"/>
        </w:rPr>
      </w:pPr>
    </w:p>
    <w:p w:rsidR="00622088" w:rsidRPr="004F7CAD" w:rsidP="00622088" w14:paraId="1E9434A2" w14:textId="77777777">
      <w:pPr>
        <w:spacing w:after="0"/>
        <w:jc w:val="both"/>
        <w:rPr>
          <w:rFonts w:ascii="Times New Roman" w:hAnsi="Times New Roman" w:cs="Times New Roman"/>
          <w:sz w:val="28"/>
          <w:szCs w:val="28"/>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5BCD13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47B23618" w14:textId="77777777">
      <w:pPr>
        <w:tabs>
          <w:tab w:val="left" w:pos="7545"/>
        </w:tabs>
        <w:spacing w:after="0" w:line="240" w:lineRule="auto"/>
        <w:rPr>
          <w:rFonts w:ascii="Times New Roman" w:eastAsia="Cambria Math" w:hAnsi="Times New Roman" w:cs="Times New Roman"/>
          <w:b/>
          <w:sz w:val="28"/>
          <w:szCs w:val="28"/>
          <w:lang w:eastAsia="ru-RU"/>
        </w:rPr>
      </w:pPr>
    </w:p>
    <w:permEnd w:id="1"/>
    <w:p w:rsidR="004F7CAD" w:rsidRPr="004F7CAD" w:rsidP="004F7CAD" w14:paraId="5FF0D8BD" w14:textId="2C531891">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5FF6"/>
    <w:rsid w:val="000E0637"/>
    <w:rsid w:val="00107BC2"/>
    <w:rsid w:val="00130307"/>
    <w:rsid w:val="0018110D"/>
    <w:rsid w:val="00187BB7"/>
    <w:rsid w:val="0019083E"/>
    <w:rsid w:val="00195ADE"/>
    <w:rsid w:val="001C08FC"/>
    <w:rsid w:val="001E657C"/>
    <w:rsid w:val="00221F84"/>
    <w:rsid w:val="002940F4"/>
    <w:rsid w:val="002D195A"/>
    <w:rsid w:val="00331C95"/>
    <w:rsid w:val="003735BC"/>
    <w:rsid w:val="003B2A39"/>
    <w:rsid w:val="004050D9"/>
    <w:rsid w:val="004208DA"/>
    <w:rsid w:val="00424AD7"/>
    <w:rsid w:val="00442D4D"/>
    <w:rsid w:val="004D16B5"/>
    <w:rsid w:val="004F7CAD"/>
    <w:rsid w:val="00520285"/>
    <w:rsid w:val="00523B2E"/>
    <w:rsid w:val="00524AF7"/>
    <w:rsid w:val="00545B76"/>
    <w:rsid w:val="00622088"/>
    <w:rsid w:val="00635D96"/>
    <w:rsid w:val="00697513"/>
    <w:rsid w:val="0076454E"/>
    <w:rsid w:val="007C2CAF"/>
    <w:rsid w:val="007C3AF5"/>
    <w:rsid w:val="007C582E"/>
    <w:rsid w:val="0081267E"/>
    <w:rsid w:val="008222BB"/>
    <w:rsid w:val="00853C00"/>
    <w:rsid w:val="008A2672"/>
    <w:rsid w:val="008B5032"/>
    <w:rsid w:val="008F2E60"/>
    <w:rsid w:val="00925597"/>
    <w:rsid w:val="00937EE1"/>
    <w:rsid w:val="00993BFC"/>
    <w:rsid w:val="009A40AA"/>
    <w:rsid w:val="00A62865"/>
    <w:rsid w:val="00A84A56"/>
    <w:rsid w:val="00AA6AE4"/>
    <w:rsid w:val="00B20C04"/>
    <w:rsid w:val="00CB633A"/>
    <w:rsid w:val="00D66DC6"/>
    <w:rsid w:val="00D82467"/>
    <w:rsid w:val="00DC08EA"/>
    <w:rsid w:val="00E2245A"/>
    <w:rsid w:val="00ED35D9"/>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622088"/>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622088"/>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6220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622088"/>
    <w:rPr>
      <w:rFonts w:cs="Times New Roman"/>
      <w:color w:val="0000FF"/>
      <w:u w:val="single"/>
    </w:rPr>
  </w:style>
  <w:style w:type="paragraph" w:styleId="NoSpacing">
    <w:name w:val="No Spacing"/>
    <w:uiPriority w:val="99"/>
    <w:qFormat/>
    <w:rsid w:val="00622088"/>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947414"/>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19332</Words>
  <Characters>11020</Characters>
  <Application>Microsoft Office Word</Application>
  <DocSecurity>8</DocSecurity>
  <Lines>91</Lines>
  <Paragraphs>60</Paragraphs>
  <ScaleCrop>false</ScaleCrop>
  <Company/>
  <LinksUpToDate>false</LinksUpToDate>
  <CharactersWithSpaces>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21</cp:revision>
  <dcterms:created xsi:type="dcterms:W3CDTF">2023-03-27T06:24:00Z</dcterms:created>
  <dcterms:modified xsi:type="dcterms:W3CDTF">2026-04-24T13:33:00Z</dcterms:modified>
</cp:coreProperties>
</file>