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020C4" w14:paraId="23CBA3B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07AA5" w14:paraId="251D6180" w14:textId="70868A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ЗАТВЕРДЖЕНО</w:t>
      </w:r>
      <w:r w:rsidR="00000000">
        <w:rPr>
          <w:rFonts w:ascii="Times New Roman" w:hAnsi="Times New Roman"/>
          <w:sz w:val="28"/>
          <w:szCs w:val="28"/>
          <w:lang w:val="ru-RU"/>
        </w:rPr>
        <w:t xml:space="preserve">     </w:t>
      </w:r>
      <w:permEnd w:id="0"/>
    </w:p>
    <w:p w:rsidR="00D07AA5" w14:paraId="7332404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D07AA5" w14:paraId="69D8E50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D07AA5" w14:paraId="40D64D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D07AA5" w14:paraId="786EB8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30.04.2026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2674-116-08</w:t>
      </w:r>
    </w:p>
    <w:p w:rsidR="00D07AA5" w14:paraId="4AA5C127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D07AA5" w14:paraId="53EFDEBE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hd w:val="clear" w:color="auto" w:fill="FFFFFF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4"/>
          <w:shd w:val="clear" w:color="auto" w:fill="FFFFFF"/>
        </w:rPr>
        <w:t>ПЕРЕЛІК МІСЦЬ МАЙДАНЧИКІВ ДЛЯ РОЗМІЩЕННЯ</w:t>
      </w:r>
    </w:p>
    <w:p w:rsidR="00D07AA5" w14:paraId="3440F63E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hd w:val="clear" w:color="auto" w:fill="FFFFFF"/>
        </w:rPr>
        <w:t>ЕЛЕКТРОЗАРЯДНИХ СТАНЦІЙ</w:t>
      </w:r>
    </w:p>
    <w:p w:rsidR="00D07AA5" w14:paraId="3B336C7C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</w:p>
    <w:tbl>
      <w:tblPr>
        <w:tblW w:w="9210" w:type="dxa"/>
        <w:tblInd w:w="-34" w:type="dxa"/>
        <w:shd w:val="clear" w:color="auto" w:fill="FFFFFF"/>
        <w:tblLook w:val="0000"/>
      </w:tblPr>
      <w:tblGrid>
        <w:gridCol w:w="898"/>
        <w:gridCol w:w="3918"/>
        <w:gridCol w:w="4394"/>
      </w:tblGrid>
      <w:tr w14:paraId="2359A06C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3ED5A138" w14:textId="77777777">
            <w:pPr>
              <w:shd w:val="clear" w:color="auto" w:fill="FFFFFF"/>
              <w:spacing w:after="0" w:line="240" w:lineRule="auto"/>
              <w:ind w:left="185" w:hanging="42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№</w:t>
            </w:r>
          </w:p>
          <w:p w:rsidR="00D07AA5" w14:paraId="2496C8D2" w14:textId="77777777">
            <w:pPr>
              <w:shd w:val="clear" w:color="auto" w:fill="FFFFFF"/>
              <w:spacing w:after="0" w:line="240" w:lineRule="auto"/>
              <w:ind w:left="185" w:hanging="42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п/п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47A2F43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Місцезнаходження</w:t>
            </w:r>
          </w:p>
        </w:tc>
        <w:tc>
          <w:tcPr>
            <w:tcW w:w="4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517F7FE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Статус територій, земельних ділянок</w:t>
            </w:r>
          </w:p>
        </w:tc>
      </w:tr>
      <w:tr w14:paraId="35288457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406C263A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1003547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Запорожців,72</w:t>
            </w:r>
          </w:p>
          <w:p w:rsidR="00D07AA5" w14:paraId="6ACD1BF2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(біля господарчого ринку вздовж дороги вул. Київської)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59B5F94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54D54097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6E69C0E3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6A19C90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67</w:t>
            </w:r>
          </w:p>
          <w:p w:rsidR="00D07AA5" w14:paraId="7A415E5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8CE13A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4ABE792A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41BC6E9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08AA9B42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60</w:t>
            </w:r>
          </w:p>
          <w:p w:rsidR="00D07AA5" w14:paraId="1412F8D0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(біля скверу «Юність» зі сторони  вул. Чорних Запорожців, 64А)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6E00221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789B5F14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083B1D8C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5EE93CC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вул. Чорних Запорожців, 60 </w:t>
            </w:r>
          </w:p>
          <w:p w:rsidR="00D07AA5" w14:paraId="34CE8679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(сквер «Юність»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7209AF6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76FE3A36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7B9B7FEB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17874BB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вул. Чорних Запорожців, 60 </w:t>
            </w:r>
          </w:p>
          <w:p w:rsidR="00D07AA5" w14:paraId="3C7164C2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(біля ТЦ «Форум»)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65332AC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2AFFCDC7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20C22DB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76A1DB2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65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A60B4A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5F90C6D4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328613F9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5CB918A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 68А -вул. Чорних Запорожців, 70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43F3159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426107CE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5028A5F4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427373E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Чорних Запорожців, 54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62326532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2ABE999D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F753F1B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7002BD6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вул. Марії Лагунової,17Б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4292D60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4737C929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6D17D86D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46D6B6D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10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6326AC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0F1D44E9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422CF473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11.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51AAAF5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 12,- бульв. Незалежності 12Б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1C15E5C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55507341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70E95FE8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12.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4411292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14 /1-бульв.Незалежності,12Б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6164063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27FC4AB0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0A6272B0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13.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7DD676E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14-бульв.Незалежності 16Б-бульв.Незалежності 16В- бульв. Симона Петлюри 16Г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279C086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 (прибудинкова територія)</w:t>
            </w:r>
          </w:p>
        </w:tc>
      </w:tr>
      <w:tr w14:paraId="0E50F188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4CA1CE7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14.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28C39107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26/1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719F7B7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  <w:tr w14:paraId="3DD772EA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524EABC6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15.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2F209BB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12</w:t>
            </w:r>
          </w:p>
          <w:p w:rsidR="00D07AA5" w14:paraId="11021AE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18CE4FC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3C2CFEC8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0D604AE3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16.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42258BB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12</w:t>
            </w:r>
          </w:p>
          <w:p w:rsidR="00D07AA5" w14:paraId="356D5CC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(вздовж місцевого проїзду)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F8DC0D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606A5F67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25371B58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4E20CCE5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14</w:t>
            </w:r>
          </w:p>
          <w:p w:rsidR="00D07AA5" w14:paraId="5B61436F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3D64D5C9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052C76A6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6BDAD505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18.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452B228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14</w:t>
            </w:r>
          </w:p>
          <w:p w:rsidR="00D07AA5" w14:paraId="22D80BFB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(майданчик біля будівлі)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5550507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1A1B2132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5D06A5E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19.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778D4421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14Б</w:t>
            </w:r>
          </w:p>
          <w:p w:rsidR="00D07AA5" w14:paraId="017B97B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 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7D78B094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6EF79F66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DD52ABF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20.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15D5A1F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15</w:t>
            </w:r>
          </w:p>
          <w:p w:rsidR="00D07AA5" w14:paraId="3FB3BD5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6D72FA42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143B199B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2CAAFBC6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21.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3689AE2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17</w:t>
            </w:r>
          </w:p>
          <w:p w:rsidR="00D07AA5" w14:paraId="5AEBC69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222F862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землі загального користування – комунальна власність</w:t>
            </w:r>
          </w:p>
        </w:tc>
      </w:tr>
      <w:tr w14:paraId="62A290DE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3A521E0F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22.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7B57FB9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20</w:t>
            </w:r>
          </w:p>
          <w:p w:rsidR="00D07AA5" w14:paraId="795CB1E3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(майданчик біля будівлі)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74215B68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комунальна власність, </w:t>
            </w:r>
          </w:p>
          <w:p w:rsidR="00D07AA5" w14:paraId="3EBC8E0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кад. №3210600000:00:036:0004</w:t>
            </w:r>
          </w:p>
        </w:tc>
      </w:tr>
      <w:tr w14:paraId="42D0787F" w14:textId="77777777">
        <w:tblPrEx>
          <w:tblW w:w="9210" w:type="dxa"/>
          <w:tblInd w:w="-34" w:type="dxa"/>
          <w:shd w:val="clear" w:color="auto" w:fill="FFFFFF"/>
          <w:tblLook w:val="0000"/>
        </w:tblPrEx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AA5" w14:paraId="119C7010" w14:textId="77777777">
            <w:pPr>
              <w:shd w:val="clear" w:color="auto" w:fill="FFFFFF"/>
              <w:spacing w:after="0" w:line="240" w:lineRule="auto"/>
              <w:ind w:left="445" w:hanging="416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ab/>
              <w:t xml:space="preserve">  </w:t>
            </w:r>
          </w:p>
        </w:tc>
        <w:tc>
          <w:tcPr>
            <w:tcW w:w="394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7AA5" w14:paraId="3983E05E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бульв. Незалежності, 39</w:t>
            </w:r>
          </w:p>
          <w:p w:rsidR="00D07AA5" w14:paraId="134345BA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(вздовж дороги)</w:t>
            </w:r>
          </w:p>
        </w:tc>
        <w:tc>
          <w:tcPr>
            <w:tcW w:w="442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AA5" w14:paraId="16D6A04D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комунальна власність</w:t>
            </w:r>
          </w:p>
        </w:tc>
      </w:tr>
    </w:tbl>
    <w:p w:rsidR="00D07AA5" w14:paraId="52AB87C3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D07AA5" w14:paraId="198425B3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D07AA5" w14:paraId="7DA7000B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Міський голова</w:t>
      </w:r>
      <w:r>
        <w:rPr>
          <w:rFonts w:ascii="Times New Roman" w:hAnsi="Times New Roman"/>
          <w:color w:val="000000"/>
          <w:sz w:val="28"/>
        </w:rPr>
        <w:tab/>
        <w:t>Ігор САПОЖКО</w:t>
      </w:r>
    </w:p>
    <w:p w:rsidR="00D07AA5" w14:paraId="0AB992CC" w14:textId="77777777">
      <w:pPr>
        <w:spacing w:after="0" w:line="240" w:lineRule="auto"/>
        <w:ind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07AA5" w14:paraId="0C4145B3" w14:textId="7777777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07AA5" w14:paraId="3F1B903C" w14:textId="7777777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07AA5" w14:paraId="1F792E15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07AA5" w14:paraId="06E99EC5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07AA5" w14:paraId="4B7C9573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07AA5" w14:paraId="057E4B3A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07AA5" w14:paraId="59189981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07AA5" w14:paraId="1FC5D4DD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07AA5" w14:paraId="0383E473" w14:textId="7777777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ermEnd w:id="1"/>
    <w:p w:rsidR="00D07AA5" w14:paraId="75DFD229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7AA5" w14:paraId="4D0FBC8C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D07AA5" w14:paraId="6FC12E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7AA5" w14:paraId="494CD650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D07AA5" w14:paraId="23C6A1B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AA5"/>
    <w:rsid w:val="001020C4"/>
    <w:rsid w:val="00D07AA5"/>
    <w:rsid w:val="00D70E2E"/>
    <w:rsid w:val="00F13F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B302FE"/>
  <w15:docId w15:val="{E0231660-D577-4B78-A57E-7F1E7A98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1621</Words>
  <Characters>924</Characters>
  <Application>Microsoft Office Word</Application>
  <DocSecurity>8</DocSecurity>
  <Lines>7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2026-04-30T10:54:00Z</dcterms:modified>
</cp:coreProperties>
</file>