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4208DA" w:rsidRPr="004208DA" w:rsidP="00B3670E" w14:paraId="5C916CD2" w14:textId="5703AA8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A712C5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21.04.2026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443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12C5" w:rsidRPr="00BD3FA4" w:rsidP="00A712C5" w14:paraId="1ED198B8" w14:textId="77777777">
      <w:pPr>
        <w:shd w:val="clear" w:color="auto" w:fill="FFFFFF"/>
        <w:spacing w:after="0" w:line="240" w:lineRule="auto"/>
        <w:ind w:left="1843" w:right="2409"/>
        <w:jc w:val="center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  <w:permStart w:id="1" w:edGrp="everyone"/>
      <w:r w:rsidRPr="00BD3FA4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ІНФОРМАЦІЙНА  КАРТКА </w:t>
      </w:r>
      <w:r w:rsidRPr="00BD3FA4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АДМІНІСТРАТИВНОЇ  ПОСЛУГИ</w:t>
      </w:r>
    </w:p>
    <w:p w:rsidR="00A712C5" w:rsidRPr="00A72F6F" w:rsidP="00A712C5" w14:paraId="69DCA01C" w14:textId="77777777">
      <w:pPr>
        <w:shd w:val="clear" w:color="auto" w:fill="FFFFFF"/>
        <w:spacing w:after="0" w:line="240" w:lineRule="auto"/>
        <w:ind w:right="2409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A712C5" w:rsidRPr="00A72F6F" w:rsidP="00A712C5" w14:paraId="4FF74722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2F6F">
        <w:rPr>
          <w:rFonts w:ascii="Times New Roman" w:hAnsi="Times New Roman" w:cs="Times New Roman"/>
          <w:b/>
          <w:sz w:val="28"/>
          <w:szCs w:val="28"/>
          <w:u w:val="single"/>
        </w:rPr>
        <w:t xml:space="preserve">Висновок про </w:t>
      </w:r>
      <w:r w:rsidRPr="00A72F6F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можливість/неможливість передачі дитини для подальшого виховання</w:t>
      </w:r>
      <w:r w:rsidRPr="00A72F6F">
        <w:rPr>
          <w:rFonts w:ascii="Times New Roman" w:hAnsi="Times New Roman" w:cs="Times New Roman"/>
          <w:b/>
          <w:sz w:val="28"/>
          <w:szCs w:val="28"/>
          <w:u w:val="single"/>
        </w:rPr>
        <w:t xml:space="preserve"> батьку, матері, які звільнились з місць позбавлення волі або з-під варти</w:t>
      </w:r>
    </w:p>
    <w:p w:rsidR="00A712C5" w:rsidRPr="00D46049" w:rsidP="00A712C5" w14:paraId="5C70D1F2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6049">
        <w:rPr>
          <w:rFonts w:ascii="Times New Roman" w:hAnsi="Times New Roman" w:cs="Times New Roman"/>
          <w:sz w:val="24"/>
          <w:szCs w:val="24"/>
        </w:rPr>
        <w:t xml:space="preserve"> (назва адміністративної послуги)</w:t>
      </w:r>
    </w:p>
    <w:p w:rsidR="00A712C5" w:rsidRPr="00D46049" w:rsidP="00A712C5" w14:paraId="6F330EA6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12C5" w:rsidP="00A712C5" w14:paraId="14C5D910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72F6F">
        <w:rPr>
          <w:rFonts w:ascii="Times New Roman" w:hAnsi="Times New Roman" w:cs="Times New Roman"/>
          <w:sz w:val="28"/>
          <w:szCs w:val="28"/>
          <w:u w:val="single"/>
        </w:rPr>
        <w:t xml:space="preserve">Виконавчий комітет Броварської міської ради Броварського району </w:t>
      </w:r>
    </w:p>
    <w:p w:rsidR="00A712C5" w:rsidRPr="00A72F6F" w:rsidP="00A712C5" w14:paraId="0524FDE1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72F6F">
        <w:rPr>
          <w:rFonts w:ascii="Times New Roman" w:hAnsi="Times New Roman" w:cs="Times New Roman"/>
          <w:sz w:val="28"/>
          <w:szCs w:val="28"/>
          <w:u w:val="single"/>
        </w:rPr>
        <w:t>Київської області</w:t>
      </w:r>
    </w:p>
    <w:p w:rsidR="00A712C5" w:rsidRPr="00D46049" w:rsidP="00A712C5" w14:paraId="772C43A7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6049">
        <w:rPr>
          <w:rFonts w:ascii="Times New Roman" w:hAnsi="Times New Roman" w:cs="Times New Roman"/>
          <w:sz w:val="24"/>
          <w:szCs w:val="24"/>
        </w:rPr>
        <w:t xml:space="preserve"> (найменування суб’єкта надання адміністративної послуги)</w:t>
      </w:r>
    </w:p>
    <w:p w:rsidR="00A712C5" w:rsidRPr="00D46049" w:rsidP="00A712C5" w14:paraId="782C503B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4515"/>
        <w:gridCol w:w="4536"/>
      </w:tblGrid>
      <w:tr w14:paraId="704C7BCE" w14:textId="77777777" w:rsidTr="009C296D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A712C5" w:rsidRPr="00D46049" w:rsidP="009C296D" w14:paraId="570EDD4B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Інформація про центр надання адміністративної послуги</w:t>
            </w:r>
          </w:p>
        </w:tc>
      </w:tr>
      <w:tr w14:paraId="3B8EE130" w14:textId="77777777" w:rsidTr="009C296D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A712C5" w:rsidRPr="00D46049" w:rsidP="009C296D" w14:paraId="41368DD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515" w:type="dxa"/>
            <w:vAlign w:val="center"/>
          </w:tcPr>
          <w:p w:rsidR="00A712C5" w:rsidRPr="00D46049" w:rsidP="009C296D" w14:paraId="64EB47B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536" w:type="dxa"/>
            <w:vAlign w:val="center"/>
          </w:tcPr>
          <w:p w:rsidR="00A712C5" w:rsidRPr="00D46049" w:rsidP="009C296D" w14:paraId="312A370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Відділ надання адміністративних послуг Центру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</w:tr>
      <w:tr w14:paraId="5DBE8A55" w14:textId="77777777" w:rsidTr="009C296D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A712C5" w:rsidRPr="00D46049" w:rsidP="009C296D" w14:paraId="7361C4C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515" w:type="dxa"/>
            <w:vAlign w:val="center"/>
          </w:tcPr>
          <w:p w:rsidR="00A712C5" w:rsidRPr="00D46049" w:rsidP="009C296D" w14:paraId="08C6038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Місцезнаходження центру надання адміністративних послуг</w:t>
            </w:r>
          </w:p>
        </w:tc>
        <w:tc>
          <w:tcPr>
            <w:tcW w:w="4536" w:type="dxa"/>
            <w:vAlign w:val="center"/>
          </w:tcPr>
          <w:p w:rsidR="00A712C5" w:rsidRPr="00D46049" w:rsidP="009C296D" w14:paraId="2F82C6D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07400, Київська область, Броварський район, місто Бровари, вулиця Героїв України, будинок 18, кабінет 114</w:t>
            </w:r>
          </w:p>
          <w:p w:rsidR="00A712C5" w:rsidRPr="00D46049" w:rsidP="009C296D" w14:paraId="4712C35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село Требухів, вулиця Гоголівська, будинок 5</w:t>
            </w:r>
          </w:p>
          <w:p w:rsidR="00A712C5" w:rsidRPr="00D46049" w:rsidP="009C296D" w14:paraId="35DC413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село Княжичі, вулиця Слави, будинок 9</w:t>
            </w:r>
          </w:p>
        </w:tc>
      </w:tr>
      <w:tr w14:paraId="42E0EF2F" w14:textId="77777777" w:rsidTr="009C296D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A712C5" w:rsidRPr="00D46049" w:rsidP="009C296D" w14:paraId="71CDD74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515" w:type="dxa"/>
            <w:vAlign w:val="center"/>
          </w:tcPr>
          <w:p w:rsidR="00A712C5" w:rsidRPr="00D46049" w:rsidP="009C296D" w14:paraId="00C907C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центру надання адміністративних послуг</w:t>
            </w:r>
          </w:p>
          <w:p w:rsidR="00A712C5" w:rsidRPr="00D46049" w:rsidP="009C296D" w14:paraId="3B3B30E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A712C5" w:rsidRPr="00D46049" w:rsidP="009C296D" w14:paraId="68CF29A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Прийом/видача документів</w:t>
            </w:r>
          </w:p>
          <w:p w:rsidR="00A712C5" w:rsidRPr="00D46049" w:rsidP="009C296D" w14:paraId="6E7E42B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A712C5" w:rsidRPr="00D46049" w:rsidP="009C296D" w14:paraId="7CD225C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A712C5" w:rsidRPr="00D46049" w:rsidP="009C296D" w14:paraId="2500C95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Технічна перерва з 12.00 до 12.45</w:t>
            </w:r>
          </w:p>
          <w:p w:rsidR="00A712C5" w:rsidRPr="00D46049" w:rsidP="009C296D" w14:paraId="2A3809E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6A983B5A" w14:textId="77777777" w:rsidTr="009C296D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A712C5" w:rsidRPr="00D46049" w:rsidP="009C296D" w14:paraId="4A44B91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515" w:type="dxa"/>
            <w:vAlign w:val="center"/>
          </w:tcPr>
          <w:p w:rsidR="00A712C5" w:rsidRPr="00D46049" w:rsidP="009C296D" w14:paraId="497E5B9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адміністративних послуг</w:t>
            </w:r>
          </w:p>
        </w:tc>
        <w:tc>
          <w:tcPr>
            <w:tcW w:w="4536" w:type="dxa"/>
            <w:vAlign w:val="center"/>
          </w:tcPr>
          <w:p w:rsidR="00A712C5" w:rsidRPr="00D46049" w:rsidP="009C296D" w14:paraId="0F8D53D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 xml:space="preserve">телефон  (04594) 6-49-50 (місто Бровари) </w:t>
            </w:r>
          </w:p>
          <w:p w:rsidR="00A712C5" w:rsidRPr="00D46049" w:rsidP="009C296D" w14:paraId="3BD6A66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телефон  (04594) 7-12-32 (село Требухів)</w:t>
            </w:r>
          </w:p>
          <w:p w:rsidR="00A712C5" w:rsidRPr="00D46049" w:rsidP="009C296D" w14:paraId="34BB10A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телефон  (044) 290-52-30 (село Княжичі)</w:t>
            </w:r>
          </w:p>
          <w:p w:rsidR="00A712C5" w:rsidRPr="00D46049" w:rsidP="009C296D" w14:paraId="077A3F25" w14:textId="77777777">
            <w:pPr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D46049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сайт: brovary-rada.gov.ua</w:t>
            </w:r>
          </w:p>
          <w:p w:rsidR="00A712C5" w:rsidRPr="00D46049" w:rsidP="009C296D" w14:paraId="77D5209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D4604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bmr_dc@ukr.net</w:t>
              </w:r>
            </w:hyperlink>
          </w:p>
          <w:p w:rsidR="00A712C5" w:rsidRPr="00D46049" w:rsidP="009C296D" w14:paraId="464F485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41E3B52" w14:textId="77777777" w:rsidTr="009C296D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A712C5" w:rsidRPr="00D46049" w:rsidP="009C296D" w14:paraId="6D29D98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Структурний підрозділ, відповідальний за надання послуги</w:t>
            </w:r>
          </w:p>
          <w:p w:rsidR="00A712C5" w:rsidRPr="00D46049" w:rsidP="009C296D" w14:paraId="798B67E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</w:tr>
      <w:tr w14:paraId="4A9C1E09" w14:textId="77777777" w:rsidTr="009C296D">
        <w:tblPrEx>
          <w:tblW w:w="9747" w:type="dxa"/>
          <w:tblLook w:val="01E0"/>
        </w:tblPrEx>
        <w:tc>
          <w:tcPr>
            <w:tcW w:w="696" w:type="dxa"/>
          </w:tcPr>
          <w:p w:rsidR="00A712C5" w:rsidRPr="00D46049" w:rsidP="009C296D" w14:paraId="46D6A55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5" w:type="dxa"/>
          </w:tcPr>
          <w:p w:rsidR="00A712C5" w:rsidRPr="00D46049" w:rsidP="009C296D" w14:paraId="33929BE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Місцезнаходження суб’єкта структурного підрозділу</w:t>
            </w:r>
          </w:p>
        </w:tc>
        <w:tc>
          <w:tcPr>
            <w:tcW w:w="4536" w:type="dxa"/>
          </w:tcPr>
          <w:p w:rsidR="00A712C5" w:rsidRPr="00D46049" w:rsidP="009C296D" w14:paraId="1A73D2D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 xml:space="preserve">07400, Київська область </w:t>
            </w:r>
          </w:p>
          <w:p w:rsidR="00A712C5" w:rsidRPr="00D46049" w:rsidP="009C296D" w14:paraId="686B9D5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Броварський район </w:t>
            </w:r>
          </w:p>
          <w:p w:rsidR="00A712C5" w:rsidRPr="00D46049" w:rsidP="009C296D" w14:paraId="037F6D9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місто Бровари, вулиця Героїв України, будинок 18, кабінети 305, 311</w:t>
            </w:r>
          </w:p>
        </w:tc>
      </w:tr>
      <w:tr w14:paraId="7444F065" w14:textId="77777777" w:rsidTr="009C296D">
        <w:tblPrEx>
          <w:tblW w:w="9747" w:type="dxa"/>
          <w:tblLook w:val="01E0"/>
        </w:tblPrEx>
        <w:tc>
          <w:tcPr>
            <w:tcW w:w="696" w:type="dxa"/>
          </w:tcPr>
          <w:p w:rsidR="00A712C5" w:rsidRPr="00D46049" w:rsidP="009C296D" w14:paraId="6239137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5" w:type="dxa"/>
          </w:tcPr>
          <w:p w:rsidR="00A712C5" w:rsidRPr="00D46049" w:rsidP="009C296D" w14:paraId="42AD828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щодо режиму роботи </w:t>
            </w: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структурного підрозділу</w:t>
            </w:r>
          </w:p>
        </w:tc>
        <w:tc>
          <w:tcPr>
            <w:tcW w:w="4536" w:type="dxa"/>
          </w:tcPr>
          <w:p w:rsidR="00A712C5" w:rsidRPr="00D46049" w:rsidP="009C296D" w14:paraId="1575EA1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A712C5" w:rsidRPr="00D46049" w:rsidP="009C296D" w14:paraId="67A119F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A712C5" w:rsidRPr="00D46049" w:rsidP="009C296D" w14:paraId="2A6CF9E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обідня перерва з 12.00 до 12.45</w:t>
            </w:r>
          </w:p>
          <w:p w:rsidR="00A712C5" w:rsidRPr="00D46049" w:rsidP="009C296D" w14:paraId="31BB29F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48E185CE" w14:textId="77777777" w:rsidTr="009C296D">
        <w:tblPrEx>
          <w:tblW w:w="9747" w:type="dxa"/>
          <w:tblLook w:val="01E0"/>
        </w:tblPrEx>
        <w:tc>
          <w:tcPr>
            <w:tcW w:w="696" w:type="dxa"/>
          </w:tcPr>
          <w:p w:rsidR="00A712C5" w:rsidRPr="00D46049" w:rsidP="009C296D" w14:paraId="13C7377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5" w:type="dxa"/>
          </w:tcPr>
          <w:p w:rsidR="00A712C5" w:rsidRPr="00D46049" w:rsidP="009C296D" w14:paraId="5CA7DC4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Телефон/факс, адреса електронної пошти та веб-сайт структурного підрозділу</w:t>
            </w:r>
          </w:p>
        </w:tc>
        <w:tc>
          <w:tcPr>
            <w:tcW w:w="4536" w:type="dxa"/>
          </w:tcPr>
          <w:p w:rsidR="00A712C5" w:rsidRPr="00D46049" w:rsidP="009C296D" w14:paraId="2EBA2F9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. (04594) 6-10-50, 4-61-85</w:t>
            </w:r>
          </w:p>
          <w:p w:rsidR="00A712C5" w:rsidRPr="00D46049" w:rsidP="009C296D" w14:paraId="37BF81C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460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5" w:history="1">
              <w:r w:rsidRPr="00D46049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ssd_1028@ukr.net</w:t>
              </w:r>
            </w:hyperlink>
          </w:p>
        </w:tc>
      </w:tr>
      <w:tr w14:paraId="6B58BAFB" w14:textId="77777777" w:rsidTr="009C296D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A712C5" w:rsidRPr="00D46049" w:rsidP="009C296D" w14:paraId="0ED70EA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14:paraId="1EC49FE2" w14:textId="77777777" w:rsidTr="009C296D">
        <w:tblPrEx>
          <w:tblW w:w="9747" w:type="dxa"/>
          <w:tblLook w:val="01E0"/>
        </w:tblPrEx>
        <w:tc>
          <w:tcPr>
            <w:tcW w:w="696" w:type="dxa"/>
          </w:tcPr>
          <w:p w:rsidR="00A712C5" w:rsidRPr="00D46049" w:rsidP="009C296D" w14:paraId="460A2B7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5" w:type="dxa"/>
          </w:tcPr>
          <w:p w:rsidR="00A712C5" w:rsidRPr="00D46049" w:rsidP="009C296D" w14:paraId="0F33417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Закони України</w:t>
            </w:r>
          </w:p>
        </w:tc>
        <w:tc>
          <w:tcPr>
            <w:tcW w:w="4536" w:type="dxa"/>
          </w:tcPr>
          <w:p w:rsidR="00A712C5" w:rsidRPr="00D46049" w:rsidP="009C296D" w14:paraId="3C62362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Сімейний кодекс України (статті 164, 171, 180), Закони України «Про охорону дитинства» (статті 11, 12, 15)</w:t>
            </w:r>
          </w:p>
        </w:tc>
      </w:tr>
      <w:tr w14:paraId="05CE1D8E" w14:textId="77777777" w:rsidTr="009C296D">
        <w:tblPrEx>
          <w:tblW w:w="9747" w:type="dxa"/>
          <w:tblLook w:val="01E0"/>
        </w:tblPrEx>
        <w:tc>
          <w:tcPr>
            <w:tcW w:w="696" w:type="dxa"/>
          </w:tcPr>
          <w:p w:rsidR="00A712C5" w:rsidRPr="00D46049" w:rsidP="009C296D" w14:paraId="7836648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5" w:type="dxa"/>
          </w:tcPr>
          <w:p w:rsidR="00A712C5" w:rsidRPr="00D46049" w:rsidP="009C296D" w14:paraId="59BBC7E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4536" w:type="dxa"/>
          </w:tcPr>
          <w:p w:rsidR="00A712C5" w:rsidRPr="00D46049" w:rsidP="009C296D" w14:paraId="13F053D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Постанова Кабінету Міністрів України           від 24.09.2008 №866 «Питання діяльності органів опіки та піклування, пов’язаної із захистом прав дитини» (підпункт 14                пункту 27)</w:t>
            </w:r>
          </w:p>
        </w:tc>
      </w:tr>
      <w:tr w14:paraId="34EFED13" w14:textId="77777777" w:rsidTr="009C296D">
        <w:tblPrEx>
          <w:tblW w:w="9747" w:type="dxa"/>
          <w:tblLook w:val="01E0"/>
        </w:tblPrEx>
        <w:tc>
          <w:tcPr>
            <w:tcW w:w="696" w:type="dxa"/>
          </w:tcPr>
          <w:p w:rsidR="00A712C5" w:rsidRPr="00D46049" w:rsidP="009C296D" w14:paraId="4F50830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5" w:type="dxa"/>
          </w:tcPr>
          <w:p w:rsidR="00A712C5" w:rsidRPr="00D46049" w:rsidP="009C296D" w14:paraId="5EBEED4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4536" w:type="dxa"/>
          </w:tcPr>
          <w:p w:rsidR="00A712C5" w:rsidRPr="00D46049" w:rsidP="009C296D" w14:paraId="5DA242F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1707DCC" w14:textId="77777777" w:rsidTr="009C296D">
        <w:tblPrEx>
          <w:tblW w:w="9747" w:type="dxa"/>
          <w:tblLook w:val="01E0"/>
        </w:tblPrEx>
        <w:trPr>
          <w:trHeight w:val="239"/>
        </w:trPr>
        <w:tc>
          <w:tcPr>
            <w:tcW w:w="696" w:type="dxa"/>
          </w:tcPr>
          <w:p w:rsidR="00A712C5" w:rsidRPr="00D46049" w:rsidP="009C296D" w14:paraId="7366C89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5" w:type="dxa"/>
          </w:tcPr>
          <w:p w:rsidR="00A712C5" w:rsidRPr="00D46049" w:rsidP="009C296D" w14:paraId="492A4F2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4536" w:type="dxa"/>
          </w:tcPr>
          <w:p w:rsidR="00A712C5" w:rsidRPr="00D46049" w:rsidP="009C296D" w14:paraId="772A6BA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988E194" w14:textId="77777777" w:rsidTr="009C296D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A712C5" w:rsidRPr="00D46049" w:rsidP="009C296D" w14:paraId="4396C17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14:paraId="1CAF9A4C" w14:textId="77777777" w:rsidTr="009C296D">
        <w:tblPrEx>
          <w:tblW w:w="9747" w:type="dxa"/>
          <w:tblLook w:val="01E0"/>
        </w:tblPrEx>
        <w:tc>
          <w:tcPr>
            <w:tcW w:w="696" w:type="dxa"/>
          </w:tcPr>
          <w:p w:rsidR="00A712C5" w:rsidRPr="00D46049" w:rsidP="009C296D" w14:paraId="63429B1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15" w:type="dxa"/>
          </w:tcPr>
          <w:p w:rsidR="00A712C5" w:rsidRPr="00D46049" w:rsidP="009C296D" w14:paraId="0D44C7A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4536" w:type="dxa"/>
          </w:tcPr>
          <w:p w:rsidR="00A712C5" w:rsidRPr="00D46049" w:rsidP="009C296D" w14:paraId="22AB322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Звернення заявників, за місцем походження дитини, </w:t>
            </w:r>
            <w:r w:rsidRPr="00D460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позбавленої батьківського піклування (первинного обліку)</w:t>
            </w:r>
          </w:p>
        </w:tc>
      </w:tr>
      <w:tr w14:paraId="2A3874B8" w14:textId="77777777" w:rsidTr="009C296D">
        <w:tblPrEx>
          <w:tblW w:w="9747" w:type="dxa"/>
          <w:tblLook w:val="01E0"/>
        </w:tblPrEx>
        <w:tc>
          <w:tcPr>
            <w:tcW w:w="696" w:type="dxa"/>
          </w:tcPr>
          <w:p w:rsidR="00A712C5" w:rsidRPr="00D46049" w:rsidP="009C296D" w14:paraId="17BF1BD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15" w:type="dxa"/>
          </w:tcPr>
          <w:p w:rsidR="00A712C5" w:rsidRPr="00D46049" w:rsidP="009C296D" w14:paraId="199B025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536" w:type="dxa"/>
          </w:tcPr>
          <w:p w:rsidR="00A712C5" w:rsidRPr="00D46049" w:rsidP="009C296D" w14:paraId="6AB555D0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n308"/>
            <w:bookmarkEnd w:id="2"/>
            <w:r w:rsidRPr="00D46049">
              <w:rPr>
                <w:rFonts w:ascii="Times New Roman" w:hAnsi="Times New Roman" w:cs="Times New Roman"/>
                <w:sz w:val="24"/>
                <w:szCs w:val="24"/>
              </w:rPr>
              <w:t xml:space="preserve">Заява матері, батька, </w:t>
            </w:r>
            <w:r w:rsidRPr="00D460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які повернулися з місць позбавлення волі</w:t>
            </w: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3" w:name="n309"/>
            <w:bookmarkEnd w:id="3"/>
          </w:p>
          <w:p w:rsidR="00A712C5" w:rsidRPr="00D46049" w:rsidP="009C296D" w14:paraId="49A9EBB9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Копія паспорта громадянина України, тимчасового посвідчення громадянина України, паспортного документа іноземця.</w:t>
            </w: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4" w:name="n314"/>
            <w:bookmarkStart w:id="5" w:name="n317"/>
            <w:bookmarkEnd w:id="4"/>
            <w:bookmarkEnd w:id="5"/>
          </w:p>
          <w:p w:rsidR="00A712C5" w:rsidRPr="00D46049" w:rsidP="009C296D" w14:paraId="16C4E5E9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Копія свідоцтва про народження дитини. У разі досягнення дитиною 14 років надається копія паспорта громадянина України.</w:t>
            </w:r>
          </w:p>
          <w:p w:rsidR="00A712C5" w:rsidRPr="00D46049" w:rsidP="009C296D" w14:paraId="1AB4DCFC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Довідка про повернення матері, батька з місць позбавлення волі або звільнення з-під варти.</w:t>
            </w:r>
          </w:p>
          <w:p w:rsidR="00A712C5" w:rsidRPr="00D46049" w:rsidP="009C296D" w14:paraId="278E7203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Довідка з місця роботи або довідка про наявність іншого доходу.</w:t>
            </w:r>
          </w:p>
          <w:p w:rsidR="00A712C5" w:rsidRPr="00D46049" w:rsidP="009C296D" w14:paraId="1EB894FD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Акт обстеження умов проживання (якщо заявник проживає в іншій адміністративно-територіальній одиниці).</w:t>
            </w:r>
          </w:p>
        </w:tc>
      </w:tr>
      <w:tr w14:paraId="1B83B2BA" w14:textId="77777777" w:rsidTr="009C296D">
        <w:tblPrEx>
          <w:tblW w:w="9747" w:type="dxa"/>
          <w:tblLook w:val="01E0"/>
        </w:tblPrEx>
        <w:tc>
          <w:tcPr>
            <w:tcW w:w="696" w:type="dxa"/>
          </w:tcPr>
          <w:p w:rsidR="00A712C5" w:rsidRPr="00D46049" w:rsidP="009C296D" w14:paraId="52E2834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15" w:type="dxa"/>
          </w:tcPr>
          <w:p w:rsidR="00A712C5" w:rsidRPr="00D46049" w:rsidP="009C296D" w14:paraId="56D2D26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536" w:type="dxa"/>
          </w:tcPr>
          <w:p w:rsidR="00A712C5" w:rsidRPr="00D46049" w:rsidP="009C296D" w14:paraId="70DE4ED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Документи подаються суб’єктом звернення особисто, або уповноваженою особою, в довіреності якої має бути чітко зазначено, на який саме вид  адміністративних послуг подаються документи.</w:t>
            </w:r>
          </w:p>
        </w:tc>
      </w:tr>
      <w:tr w14:paraId="770273BA" w14:textId="77777777" w:rsidTr="009C296D">
        <w:tblPrEx>
          <w:tblW w:w="9747" w:type="dxa"/>
          <w:tblLook w:val="01E0"/>
        </w:tblPrEx>
        <w:tc>
          <w:tcPr>
            <w:tcW w:w="696" w:type="dxa"/>
          </w:tcPr>
          <w:p w:rsidR="00A712C5" w:rsidRPr="00D46049" w:rsidP="009C296D" w14:paraId="266C3F9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15" w:type="dxa"/>
          </w:tcPr>
          <w:p w:rsidR="00A712C5" w:rsidRPr="00D46049" w:rsidP="009C296D" w14:paraId="21D082A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4536" w:type="dxa"/>
          </w:tcPr>
          <w:p w:rsidR="00A712C5" w:rsidRPr="00D46049" w:rsidP="009C296D" w14:paraId="5730679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безоплатно</w:t>
            </w:r>
          </w:p>
        </w:tc>
      </w:tr>
      <w:tr w14:paraId="14222C03" w14:textId="77777777" w:rsidTr="009C296D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A712C5" w:rsidRPr="00D46049" w:rsidP="009C296D" w14:paraId="341E940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У разі платності</w:t>
            </w:r>
          </w:p>
        </w:tc>
      </w:tr>
      <w:tr w14:paraId="139022F1" w14:textId="77777777" w:rsidTr="009C296D">
        <w:tblPrEx>
          <w:tblW w:w="9747" w:type="dxa"/>
          <w:tblLook w:val="01E0"/>
        </w:tblPrEx>
        <w:tc>
          <w:tcPr>
            <w:tcW w:w="696" w:type="dxa"/>
          </w:tcPr>
          <w:p w:rsidR="00A712C5" w:rsidRPr="00D46049" w:rsidP="009C296D" w14:paraId="7DFF238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4515" w:type="dxa"/>
          </w:tcPr>
          <w:p w:rsidR="00A712C5" w:rsidRPr="00D46049" w:rsidP="009C296D" w14:paraId="400344A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Нормативно-правові акти, на підставі </w:t>
            </w: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яких стягується плата</w:t>
            </w:r>
          </w:p>
        </w:tc>
        <w:tc>
          <w:tcPr>
            <w:tcW w:w="4536" w:type="dxa"/>
          </w:tcPr>
          <w:p w:rsidR="00A712C5" w:rsidRPr="00D46049" w:rsidP="009C296D" w14:paraId="586E1E6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53ACD36" w14:textId="77777777" w:rsidTr="009C296D">
        <w:tblPrEx>
          <w:tblW w:w="9747" w:type="dxa"/>
          <w:tblLook w:val="01E0"/>
        </w:tblPrEx>
        <w:tc>
          <w:tcPr>
            <w:tcW w:w="696" w:type="dxa"/>
          </w:tcPr>
          <w:p w:rsidR="00A712C5" w:rsidRPr="00D46049" w:rsidP="009C296D" w14:paraId="1B9937C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4515" w:type="dxa"/>
          </w:tcPr>
          <w:p w:rsidR="00A712C5" w:rsidRPr="00D46049" w:rsidP="009C296D" w14:paraId="5FFD273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4536" w:type="dxa"/>
          </w:tcPr>
          <w:p w:rsidR="00A712C5" w:rsidRPr="00D46049" w:rsidP="009C296D" w14:paraId="0DD6D1C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CB0B2FB" w14:textId="77777777" w:rsidTr="009C296D">
        <w:tblPrEx>
          <w:tblW w:w="9747" w:type="dxa"/>
          <w:tblLook w:val="01E0"/>
        </w:tblPrEx>
        <w:tc>
          <w:tcPr>
            <w:tcW w:w="696" w:type="dxa"/>
          </w:tcPr>
          <w:p w:rsidR="00A712C5" w:rsidRPr="00D46049" w:rsidP="009C296D" w14:paraId="3BDF452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15" w:type="dxa"/>
          </w:tcPr>
          <w:p w:rsidR="00A712C5" w:rsidRPr="00D46049" w:rsidP="009C296D" w14:paraId="7F6C5C9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4536" w:type="dxa"/>
          </w:tcPr>
          <w:p w:rsidR="00A712C5" w:rsidRPr="00D46049" w:rsidP="009C296D" w14:paraId="7B28862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30 календарних днів</w:t>
            </w:r>
          </w:p>
        </w:tc>
      </w:tr>
      <w:tr w14:paraId="320CDEDD" w14:textId="77777777" w:rsidTr="009C296D">
        <w:tblPrEx>
          <w:tblW w:w="9747" w:type="dxa"/>
          <w:tblLook w:val="01E0"/>
        </w:tblPrEx>
        <w:tc>
          <w:tcPr>
            <w:tcW w:w="696" w:type="dxa"/>
          </w:tcPr>
          <w:p w:rsidR="00A712C5" w:rsidRPr="00D46049" w:rsidP="009C296D" w14:paraId="01CF356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15" w:type="dxa"/>
          </w:tcPr>
          <w:p w:rsidR="00A712C5" w:rsidRPr="00D46049" w:rsidP="009C296D" w14:paraId="054091A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4536" w:type="dxa"/>
          </w:tcPr>
          <w:p w:rsidR="00A712C5" w:rsidRPr="00D46049" w:rsidP="009C296D" w14:paraId="19216AD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 xml:space="preserve">Відсутність документів визначених у пункті 13 </w:t>
            </w:r>
          </w:p>
        </w:tc>
      </w:tr>
      <w:tr w14:paraId="7760C0F9" w14:textId="77777777" w:rsidTr="009C296D">
        <w:tblPrEx>
          <w:tblW w:w="9747" w:type="dxa"/>
          <w:tblLook w:val="01E0"/>
        </w:tblPrEx>
        <w:tc>
          <w:tcPr>
            <w:tcW w:w="696" w:type="dxa"/>
          </w:tcPr>
          <w:p w:rsidR="00A712C5" w:rsidRPr="00D46049" w:rsidP="009C296D" w14:paraId="32CE9F4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15" w:type="dxa"/>
          </w:tcPr>
          <w:p w:rsidR="00A712C5" w:rsidRPr="00D46049" w:rsidP="009C296D" w14:paraId="3BC1914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надання адміністративної послуги </w:t>
            </w:r>
          </w:p>
        </w:tc>
        <w:tc>
          <w:tcPr>
            <w:tcW w:w="4536" w:type="dxa"/>
          </w:tcPr>
          <w:p w:rsidR="00A712C5" w:rsidRPr="00D46049" w:rsidP="009C296D" w14:paraId="0BEFBD4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 xml:space="preserve">Рішення </w:t>
            </w:r>
            <w:r w:rsidRPr="00D46049">
              <w:rPr>
                <w:rFonts w:ascii="Times New Roman" w:hAnsi="Times New Roman" w:cs="Times New Roman"/>
                <w:iCs/>
                <w:sz w:val="24"/>
                <w:szCs w:val="24"/>
              </w:rPr>
              <w:t>виконавчого комітету</w:t>
            </w: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 xml:space="preserve"> Броварської міської ради Броварського району Київської області про надання висновку щодо </w:t>
            </w:r>
            <w:r w:rsidRPr="00D460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можливості/неможливості передачі дитини для подальшого виховання</w:t>
            </w: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 xml:space="preserve"> батьку, матері, які звільнились з місць позбавлення волі 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 xml:space="preserve">з-під варти </w:t>
            </w:r>
          </w:p>
          <w:p w:rsidR="00A712C5" w:rsidRPr="00D46049" w:rsidP="009C296D" w14:paraId="073E2D6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</w:tr>
      <w:tr w14:paraId="579DCBBF" w14:textId="77777777" w:rsidTr="009C296D">
        <w:tblPrEx>
          <w:tblW w:w="9747" w:type="dxa"/>
          <w:tblLook w:val="01E0"/>
        </w:tblPrEx>
        <w:tc>
          <w:tcPr>
            <w:tcW w:w="696" w:type="dxa"/>
          </w:tcPr>
          <w:p w:rsidR="00A712C5" w:rsidRPr="00D46049" w:rsidP="009C296D" w14:paraId="55D81AA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15" w:type="dxa"/>
          </w:tcPr>
          <w:p w:rsidR="00A712C5" w:rsidRPr="00D46049" w:rsidP="009C296D" w14:paraId="5E8243D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4536" w:type="dxa"/>
          </w:tcPr>
          <w:p w:rsidR="00A712C5" w:rsidRPr="00D46049" w:rsidP="009C296D" w14:paraId="46726A0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Особисто, або через уповноважену особу, або надсилається поштою (за вимогою заявника)</w:t>
            </w:r>
          </w:p>
          <w:p w:rsidR="00A712C5" w:rsidRPr="00D46049" w:rsidP="009C296D" w14:paraId="2E5A41D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AB70A6C" w14:textId="77777777" w:rsidTr="009C296D">
        <w:tblPrEx>
          <w:tblW w:w="9747" w:type="dxa"/>
          <w:tblLook w:val="01E0"/>
        </w:tblPrEx>
        <w:tc>
          <w:tcPr>
            <w:tcW w:w="696" w:type="dxa"/>
          </w:tcPr>
          <w:p w:rsidR="00A712C5" w:rsidRPr="00D46049" w:rsidP="009C296D" w14:paraId="5B9E400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15" w:type="dxa"/>
          </w:tcPr>
          <w:p w:rsidR="00A712C5" w:rsidRPr="00D46049" w:rsidP="009C296D" w14:paraId="610ACD4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  <w:tc>
          <w:tcPr>
            <w:tcW w:w="4536" w:type="dxa"/>
          </w:tcPr>
          <w:p w:rsidR="00A712C5" w:rsidRPr="00D46049" w:rsidP="009C296D" w14:paraId="7672890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60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Документи приймаються </w:t>
            </w: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 xml:space="preserve">за місцем походження дитини </w:t>
            </w:r>
            <w:r w:rsidRPr="00D460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(підпункт 14 пункту 27 </w:t>
            </w: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Постанови Кабінету Міністрів України від 24.09.2008 № 866 «Питання діяльності органів опіки та піклування, пов’язаної із захистом прав дитини»</w:t>
            </w:r>
            <w:r w:rsidRPr="00D460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).</w:t>
            </w:r>
          </w:p>
          <w:p w:rsidR="00A712C5" w:rsidRPr="00D46049" w:rsidP="009C296D" w14:paraId="230039D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A712C5" w:rsidRPr="00D46049" w:rsidP="00A712C5" w14:paraId="3B17C8F8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12C5" w:rsidRPr="00D46049" w:rsidP="00A712C5" w14:paraId="1A85B5FA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12C5" w:rsidRPr="00D46049" w:rsidP="00A712C5" w14:paraId="16A2F02B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12C5" w:rsidRPr="00A72F6F" w:rsidP="00A712C5" w14:paraId="03E46BE1" w14:textId="77777777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F6F">
        <w:rPr>
          <w:rFonts w:ascii="Times New Roman" w:hAnsi="Times New Roman" w:cs="Times New Roman"/>
          <w:sz w:val="28"/>
          <w:szCs w:val="28"/>
        </w:rPr>
        <w:t>Міський голова</w:t>
      </w:r>
      <w:r w:rsidRPr="00A72F6F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A712C5" w:rsidRPr="00D46049" w:rsidP="00A712C5" w14:paraId="6D0B4A70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12C5" w:rsidRPr="00D46049" w:rsidP="00A712C5" w14:paraId="65339143" w14:textId="7777777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A712C5" w:rsidRPr="00D46049" w:rsidP="00A712C5" w14:paraId="0658AACF" w14:textId="77777777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ermEnd w:id="1"/>
    <w:p w:rsidR="004F7CAD" w:rsidRPr="00EE06C3" w:rsidP="00A712C5" w14:paraId="5FF0D8BD" w14:textId="42B117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292956B7"/>
    <w:multiLevelType w:val="hybridMultilevel"/>
    <w:tmpl w:val="D01AFA7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392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151B5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C296D"/>
    <w:rsid w:val="00A712C5"/>
    <w:rsid w:val="00A72F6F"/>
    <w:rsid w:val="00A84A56"/>
    <w:rsid w:val="00B20C04"/>
    <w:rsid w:val="00B3670E"/>
    <w:rsid w:val="00BD3FA4"/>
    <w:rsid w:val="00C44157"/>
    <w:rsid w:val="00CB633A"/>
    <w:rsid w:val="00D46049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styleId="Strong">
    <w:name w:val="Strong"/>
    <w:qFormat/>
    <w:rsid w:val="00A712C5"/>
    <w:rPr>
      <w:b/>
      <w:bCs/>
    </w:rPr>
  </w:style>
  <w:style w:type="character" w:styleId="Hyperlink">
    <w:name w:val="Hyperlink"/>
    <w:unhideWhenUsed/>
    <w:rsid w:val="00A712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mr_dc@ukr.net" TargetMode="External" /><Relationship Id="rId5" Type="http://schemas.openxmlformats.org/officeDocument/2006/relationships/hyperlink" Target="mailto:ssd_1028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C44157"/>
    <w:rsid w:val="00F2205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3280</Words>
  <Characters>1871</Characters>
  <Application>Microsoft Office Word</Application>
  <DocSecurity>8</DocSecurity>
  <Lines>15</Lines>
  <Paragraphs>10</Paragraphs>
  <ScaleCrop>false</ScaleCrop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2026-04-20T08:52:00Z</dcterms:modified>
</cp:coreProperties>
</file>