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ПВ-435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129F9" w14:paraId="5C916CD2" w14:textId="17FB499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5129F9" w14:paraId="6E2C2E53" w14:textId="1E42CDB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129F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129F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9F9" w:rsidP="005129F9" w14:paraId="7D8DD48E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</w:t>
      </w:r>
    </w:p>
    <w:p w:rsidR="005129F9" w:rsidP="005129F9" w14:paraId="452052D5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патронат над дитиною</w:t>
      </w:r>
    </w:p>
    <w:p w:rsidR="005129F9" w:rsidP="005129F9" w14:paraId="041689FA" w14:textId="77777777">
      <w:pPr>
        <w:spacing w:after="0" w:line="240" w:lineRule="auto"/>
      </w:pPr>
    </w:p>
    <w:p w:rsidR="005129F9" w:rsidP="005129F9" w14:paraId="6FB7F211" w14:textId="77777777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м. Бровари                                                         «_____» ________________ 2026</w:t>
      </w:r>
    </w:p>
    <w:p w:rsidR="005129F9" w:rsidP="005129F9" w14:paraId="7ECE637E" w14:textId="77777777">
      <w:pPr>
        <w:spacing w:after="0" w:line="240" w:lineRule="auto"/>
      </w:pPr>
    </w:p>
    <w:p w:rsidR="005129F9" w:rsidP="005129F9" w14:paraId="4ECBD993" w14:textId="77777777">
      <w:pPr>
        <w:spacing w:after="0" w:line="240" w:lineRule="auto"/>
      </w:pPr>
    </w:p>
    <w:p w:rsidR="005129F9" w:rsidP="005129F9" w14:paraId="7D66BF87" w14:textId="21A366B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міського голови САПОЖКА Ігоря Васильовича, </w:t>
      </w:r>
      <w:r>
        <w:rPr>
          <w:rFonts w:ascii="Times New Roman" w:hAnsi="Times New Roman" w:cs="Times New Roman"/>
          <w:sz w:val="28"/>
          <w:szCs w:val="28"/>
        </w:rPr>
        <w:t>що діє на підставі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орган опіки та піклування Броварської міської ради) з однієї сторони, громадянин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р.н. (паспорт громадянина України: серія </w:t>
      </w:r>
      <w:r>
        <w:rPr>
          <w:rFonts w:ascii="Times New Roman" w:hAnsi="Times New Roman" w:cs="Times New Roman"/>
          <w:color w:val="000000"/>
          <w:sz w:val="28"/>
          <w:szCs w:val="28"/>
        </w:rPr>
        <w:t>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виданий Шевченківським РУ ГУ МВС України в місті Києві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(далі – патронатний вихователь), який зареєстрований та проживає за адресою: вулиця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буд.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>, м. Бровари, Броварський район, Київська область, з другої сторони (далі – сторони), уклали договір про патронат над дітьми (далі – договір) про таке.</w:t>
      </w:r>
    </w:p>
    <w:p w:rsidR="005129F9" w:rsidP="005129F9" w14:paraId="69CEAA28" w14:textId="77777777">
      <w:pPr>
        <w:spacing w:after="0" w:line="240" w:lineRule="auto"/>
        <w:jc w:val="both"/>
      </w:pPr>
    </w:p>
    <w:p w:rsidR="005129F9" w:rsidP="005129F9" w14:paraId="3862B425" w14:textId="77777777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договору</w:t>
      </w:r>
    </w:p>
    <w:p w:rsidR="005129F9" w:rsidP="005129F9" w14:paraId="3DA5D3B2" w14:textId="17489D3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Патронатний вихователь разом з помічником патронатного вихователя у порядку та на умовах, визначених цим договором, зобов’язуються забезпечувати надання послуг з тимчасового догляду, виховання та реабілітації 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народження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(далі – дитина), влаштованої до сім’ї патронатного вихователя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виконавчим комітетом Броварської міської ради Броварського району Київської області відповідно до рішення                           від 21.04.2026 № ____ на 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період із </w:t>
      </w:r>
      <w:r>
        <w:rPr>
          <w:rFonts w:ascii="Times New Roman" w:hAnsi="Times New Roman" w:cs="Times New Roman"/>
          <w:color w:val="000000"/>
          <w:sz w:val="28"/>
          <w:szCs w:val="28"/>
        </w:rPr>
        <w:t>22 квітня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color w:val="000000"/>
          <w:sz w:val="28"/>
          <w:szCs w:val="28"/>
        </w:rPr>
        <w:t>21 липня                  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29F9" w:rsidP="005129F9" w14:paraId="1DB72EDB" w14:textId="77777777">
      <w:pPr>
        <w:spacing w:after="0" w:line="240" w:lineRule="auto"/>
        <w:jc w:val="both"/>
      </w:pPr>
    </w:p>
    <w:p w:rsidR="005129F9" w:rsidP="005129F9" w14:paraId="178D3D36" w14:textId="77777777">
      <w:pPr>
        <w:spacing w:after="0" w:line="240" w:lineRule="auto"/>
        <w:ind w:left="1416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патронатного вихователя</w:t>
      </w:r>
    </w:p>
    <w:p w:rsidR="005129F9" w:rsidP="005129F9" w14:paraId="2071F63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Щодо дитини, влаштованої до сім’ї патронатного вихователя, патронатний вихователь зобов’язується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129F9" w:rsidP="005129F9" w14:paraId="4EFE8AC5" w14:textId="7B0A44E4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>за адресою задекларованого/зареєстрованого місця проживання (перебування) сім’ї патронатного вихователя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 xml:space="preserve">вул. </w:t>
      </w:r>
      <w:r>
        <w:rPr>
          <w:rFonts w:ascii="Times New Roman" w:hAnsi="Times New Roman"/>
          <w:sz w:val="28"/>
          <w:szCs w:val="28"/>
          <w:lang w:val="ru-RU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 xml:space="preserve">, буд. </w:t>
      </w:r>
      <w:r>
        <w:rPr>
          <w:rFonts w:ascii="Times New Roman" w:hAnsi="Times New Roman"/>
          <w:sz w:val="28"/>
          <w:szCs w:val="28"/>
          <w:lang w:val="ru-RU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>,                                м. Бровари, Броварський район, Київська 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t>, надати окрему кімнату для тимчасового проживання дитини, влаштованої до сім’ї патронатного вихователя;</w:t>
      </w:r>
    </w:p>
    <w:p w:rsidR="005129F9" w:rsidP="005129F9" w14:paraId="161E80A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створити належні умови для сну, відпочинку, дозвілля та розвитку;</w:t>
      </w:r>
    </w:p>
    <w:p w:rsidR="005129F9" w:rsidP="005129F9" w14:paraId="2B3A85B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здійснювати санітарно-гігієнічні процедури з урахуванням віку та індивідуальних особливостей дитини;</w:t>
      </w:r>
    </w:p>
    <w:p w:rsidR="005129F9" w:rsidP="005129F9" w14:paraId="7F29CC9F" w14:textId="03CFE69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нести персональну відповідальність за життя та здоров’я дитини,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29F9" w:rsidP="005129F9" w14:paraId="019BE09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у період перебування дитини у сім’ї патронатного вихователя дбати про її безпеку та захист, у разі потреби – надавати домедичну допомогу та вживати заходів до забезпечення невідкладної медичної допомоги;</w:t>
      </w:r>
    </w:p>
    <w:p w:rsidR="005129F9" w:rsidP="005129F9" w14:paraId="5404631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  <w:lang w:val="ru-RU"/>
        </w:rPr>
        <w:t>забезпечувати належний догляд за дитиною відповідно до її віку та потреб у розвитку, зокрема дотримання нею режиму дня, регулярності здійснення санітарно-гігієнічних процедур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29F9" w:rsidP="005129F9" w14:paraId="475944F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Pr="00EF7F50">
        <w:rPr>
          <w:rFonts w:ascii="Times New Roman" w:hAnsi="Times New Roman"/>
          <w:sz w:val="28"/>
          <w:szCs w:val="28"/>
        </w:rPr>
        <w:t xml:space="preserve">вживати заходів, спрямованих на покращення стану здоров’я </w:t>
      </w:r>
      <w:r>
        <w:rPr>
          <w:rFonts w:ascii="Times New Roman" w:hAnsi="Times New Roman"/>
          <w:sz w:val="28"/>
          <w:szCs w:val="28"/>
        </w:rPr>
        <w:t>дитини</w:t>
      </w:r>
      <w:r w:rsidRPr="00EF7F50">
        <w:rPr>
          <w:rFonts w:ascii="Times New Roman" w:hAnsi="Times New Roman"/>
          <w:sz w:val="28"/>
          <w:szCs w:val="28"/>
        </w:rPr>
        <w:t xml:space="preserve">, профілактику захворюваності, виконання рекомендацій лікаря загальної практики — сімейного лікаря, який забезпечує надання медичних послуг </w:t>
      </w:r>
      <w:r>
        <w:rPr>
          <w:rFonts w:ascii="Times New Roman" w:hAnsi="Times New Roman"/>
          <w:sz w:val="28"/>
          <w:szCs w:val="28"/>
        </w:rPr>
        <w:t>дітям</w:t>
      </w:r>
      <w:r w:rsidRPr="00EF7F50">
        <w:rPr>
          <w:rFonts w:ascii="Times New Roman" w:hAnsi="Times New Roman"/>
          <w:sz w:val="28"/>
          <w:szCs w:val="28"/>
        </w:rPr>
        <w:t>;</w:t>
      </w:r>
    </w:p>
    <w:p w:rsidR="005129F9" w:rsidP="005129F9" w14:paraId="46B7891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8) звернутися до надавача медичних послуг за адресою задекларованого/зареєстрованого місця проживання (перебування) про визначення лікаря та укладення з ним декларації про вибір лікаря, який надає первинну медичну допомогу, для надання первинної медичної допомоги, направлення (у разі потреби) на проходження медичного обстеження дитини з метою:</w:t>
      </w:r>
    </w:p>
    <w:p w:rsidR="005129F9" w:rsidP="005129F9" w14:paraId="0A138E54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уточнення, встановлення, спростування чи підтвердження діагнозу, підготовки (у разі потреби) медичного висновку про дитину з інвалідністю та індивідуальної програми реабілітації дитини з інвалідністю;</w:t>
      </w:r>
    </w:p>
    <w:p w:rsidR="005129F9" w:rsidP="005129F9" w14:paraId="2B47E4D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надання в амбулаторних або стаціонарних умовах медичної допомоги та реабілітаційної допомоги закладами охорони здоров’я; </w:t>
      </w:r>
    </w:p>
    <w:p w:rsidR="005129F9" w:rsidP="005129F9" w14:paraId="0023BC8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задоволення потреби у медичних послугах та лікарських засобах за програмою медичних гарантій тощо;</w:t>
      </w:r>
    </w:p>
    <w:p w:rsidR="005129F9" w:rsidP="005129F9" w14:paraId="7604D43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  <w:lang w:val="ru-RU"/>
        </w:rPr>
        <w:t xml:space="preserve"> забезпечувати з урахуванням віку та індивідуальних потреб дитини:</w:t>
      </w:r>
    </w:p>
    <w:p w:rsidR="005129F9" w:rsidP="005129F9" w14:paraId="324D68BE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одягом, взуттям, білизною, що відповідає сезону (у разі відсутності);</w:t>
      </w:r>
    </w:p>
    <w:p w:rsidR="005129F9" w:rsidP="005129F9" w14:paraId="5EB81C82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 xml:space="preserve">збалансованим харчуванням, зокрема під час відвідування </w:t>
      </w:r>
      <w:r>
        <w:rPr>
          <w:rFonts w:ascii="Times New Roman" w:hAnsi="Times New Roman"/>
          <w:sz w:val="28"/>
          <w:szCs w:val="28"/>
        </w:rPr>
        <w:t xml:space="preserve">нею </w:t>
      </w:r>
      <w:r w:rsidRPr="004D416B">
        <w:rPr>
          <w:rFonts w:ascii="Times New Roman" w:hAnsi="Times New Roman"/>
          <w:sz w:val="28"/>
          <w:szCs w:val="28"/>
        </w:rPr>
        <w:t>закладу освіти культурного чи спортивного спрямування або закладу соціально-психологічної реабілітації, в якому перебува</w:t>
      </w:r>
      <w:r>
        <w:rPr>
          <w:rFonts w:ascii="Times New Roman" w:hAnsi="Times New Roman"/>
          <w:sz w:val="28"/>
          <w:szCs w:val="28"/>
        </w:rPr>
        <w:t>є</w:t>
      </w:r>
      <w:r w:rsidRPr="004D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дитина</w:t>
      </w:r>
      <w:r w:rsidRPr="004D416B">
        <w:rPr>
          <w:rFonts w:ascii="Times New Roman" w:hAnsi="Times New Roman"/>
          <w:sz w:val="28"/>
          <w:szCs w:val="28"/>
        </w:rPr>
        <w:t xml:space="preserve"> понад чотири години, у разі, коли таке харчування не надається відповідним закладом;</w:t>
      </w:r>
    </w:p>
    <w:p w:rsidR="005129F9" w:rsidP="005129F9" w14:paraId="582A9F1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індивідуальними гігієнічними засобами;</w:t>
      </w:r>
    </w:p>
    <w:p w:rsidR="005129F9" w:rsidP="005129F9" w14:paraId="7626E6F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іграшками, розвиваючими іграми, книгами (у разі потреби);</w:t>
      </w:r>
    </w:p>
    <w:p w:rsidR="005129F9" w:rsidP="005129F9" w14:paraId="4D784E60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10) організувати індивідуальну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 інклюзивну форму здобуття освітніх, корекційно-розвивальних, реабілітаційних та інших соціальних послуг, у тому числі консультацій спеціалістів інклюзивно-ресурсного центру (за потреби);</w:t>
      </w:r>
    </w:p>
    <w:p w:rsidR="005129F9" w:rsidP="005129F9" w14:paraId="1B63AA6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11) забезпечувати змістовне дозвілля дитини з урахуванням віку та особливостей розвитку;</w:t>
      </w:r>
    </w:p>
    <w:p w:rsidR="005129F9" w:rsidP="005129F9" w14:paraId="598C9F4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12) забезпечувати отримання дитиною послуг, визначених індивідуальним планом соціального захисту дитини, індивідуальною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програмою реабілітації дитини з інвалідністю, в тому числі послуг психолога, дефектолога, логопеда, реабілітолога, арт-терапевтичних, творчих, розвивальних занять тощо;</w:t>
      </w:r>
    </w:p>
    <w:p w:rsidR="005129F9" w:rsidP="005129F9" w14:paraId="02C78F0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13) дбати про моральний, фізичний, пізнавальний та емоційно- особистісний розвиток, психологічне, соціальне благополуччя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5129F9" w:rsidP="005129F9" w14:paraId="3CC6114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14) представляти інтереси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відповідних установах та організаціях     у межах своїх повноважень та згідно із заходами, визначеними індивідуальним планом соціального захисту дитини, індивідуальною програмою реабілітації дитини з інвалідністю;</w:t>
      </w:r>
    </w:p>
    <w:p w:rsidR="005129F9" w:rsidP="005129F9" w14:paraId="15908FB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невідкладно повідомляти службі у справах дитини Броварської міської ради Броварського району Київської області (далі – Служба), про зміни у стані здоров’я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інші важливі факти, які можуть негативно вплинути на задоволення їх потреб;</w:t>
      </w:r>
    </w:p>
    <w:p w:rsidR="005129F9" w:rsidP="005129F9" w14:paraId="65E5D9D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16) вести журнал спостережень стосовно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передавати його Службі щомісяця для використання в роботі, а після її вибуття із сім’ї патронатного вихователя для долучення до справи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29F9" w:rsidP="005129F9" w14:paraId="3DE3B53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17) використовувати у повному обсязі соціальну допомогу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спрямовувати її на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вимог постанови Кабінету Міністрів України від 20.08.2021 №893 «Деякі питання захисту прав дитини та надання послуги патронату над дитиною» (далі – Постанова);</w:t>
      </w:r>
    </w:p>
    <w:p w:rsidR="005129F9" w:rsidP="005129F9" w14:paraId="63AC1F8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18) на момент прийняття рішення про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забезпечити не пізніше ніж за три робочих дні проходження нею медичного огляду та отримання відповідного висновку про стан їх здоров’я;</w:t>
      </w:r>
    </w:p>
    <w:p w:rsidR="005129F9" w:rsidP="005129F9" w14:paraId="5D4347E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19) забезпечити відповідно до рішення комісії з питань захисту прав дитини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підготовку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влаштування в одну із сімейних форм виховання, чи в умови, максимально наближені до сімейних; </w:t>
      </w:r>
    </w:p>
    <w:p w:rsidR="005129F9" w:rsidP="005129F9" w14:paraId="79294C8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20) здійснювати свої обов’язки щодо догляду, виховання та реабілітації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спосіб, який унеможливлює приниження їх честі та гідності та застосування насилля, різних форм жорстокого поводження з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тому числі помічником патронатного вихователя.</w:t>
      </w:r>
    </w:p>
    <w:p w:rsidR="005129F9" w:rsidP="005129F9" w14:paraId="406A471D" w14:textId="77777777">
      <w:pPr>
        <w:spacing w:after="0" w:line="240" w:lineRule="auto"/>
      </w:pPr>
    </w:p>
    <w:p w:rsidR="005129F9" w:rsidP="005129F9" w14:paraId="4836FC7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Щодо органу опіки та піклування та служби у справах дитини патронатний вихователь зобов’язується:</w:t>
      </w:r>
    </w:p>
    <w:p w:rsidR="005129F9" w:rsidP="005129F9" w14:paraId="00809F1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співпрацювати у складі міждисциплінарної команди із спеціалістами, які залучаються до надання послуги патронату над дитиною, влаштованою до сім’ї патронатного вихователя;</w:t>
      </w:r>
    </w:p>
    <w:p w:rsidR="005129F9" w:rsidP="005129F9" w14:paraId="6164668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здійснювати заходи, визначені індивідуальним планом соціального захисту дитини, відповідальність за впровадження яких покладена на патронатного вихователя;</w:t>
      </w:r>
    </w:p>
    <w:p w:rsidR="005129F9" w:rsidP="005129F9" w14:paraId="63BF6C0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погоджувати із службою виїзд сім’ї патронатного вихователя разом із влаштованою до неї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межі населеного пункту за адресою задекларованого/зареєстрованого місця проживання (перебування), тривалість якого перевищує дві доби;</w:t>
      </w:r>
    </w:p>
    <w:p w:rsidR="005129F9" w:rsidP="005129F9" w14:paraId="41A0BD1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невідкладно повідомляти службі у разі виникнення непередбачуваних обставин, які унеможливлюють надання послуги патронату над дитиною, влаштованою до сім’ї патронатного вихователя.</w:t>
      </w:r>
    </w:p>
    <w:p w:rsidR="005129F9" w:rsidP="005129F9" w14:paraId="4E83B037" w14:textId="77777777">
      <w:pPr>
        <w:spacing w:after="0" w:line="240" w:lineRule="auto"/>
        <w:ind w:firstLine="567"/>
        <w:jc w:val="both"/>
      </w:pPr>
    </w:p>
    <w:p w:rsidR="005129F9" w:rsidP="005129F9" w14:paraId="2D0C0E0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 Патронатний вихователь має право:</w:t>
      </w:r>
    </w:p>
    <w:p w:rsidR="005129F9" w:rsidP="005129F9" w14:paraId="42836A3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отримувати інформацію про стан здоров’я, особливості розвитку, емоційний стан, потреби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ризики, пов’язані із сімейною ситуацією, та обставини, що спричинили влаштування дитини до сім’ї патронатного вихователя;</w:t>
      </w:r>
    </w:p>
    <w:p w:rsidR="005129F9" w:rsidP="005129F9" w14:paraId="468F0FA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організовувати у прийнятний для себе спосіб процес догляду, виховання та реабілітації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5129F9" w:rsidP="005129F9" w14:paraId="7959738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підтримки міждисциплінарної команди планувати та здійснювати витрати соціальної допомоги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5129F9" w:rsidP="005129F9" w14:paraId="77B202C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розгляд міждисциплінарною командою питань щодо забезпечення прав та представлення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або фактів, що стали відомими в процесі перебування у сім’ї патронатного вихователя та є важливими для прийняття подальших рішень;</w:t>
      </w:r>
    </w:p>
    <w:p w:rsidR="005129F9" w:rsidP="005129F9" w14:paraId="03211BC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перед органом опіки та піклування вирішення питань, пов’язаних із потребою у встановленні піклування над </w:t>
      </w:r>
      <w:r>
        <w:rPr>
          <w:rFonts w:ascii="Times New Roman" w:hAnsi="Times New Roman"/>
          <w:sz w:val="28"/>
          <w:szCs w:val="28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проведенні складних дороговартісних обстежень, в операційному втручанні, протезуванні, придбанні для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засобів реабілітації чи пересування тощо;</w:t>
      </w:r>
    </w:p>
    <w:p w:rsidR="005129F9" w:rsidP="005129F9" w14:paraId="2834786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</w:t>
      </w:r>
      <w:r>
        <w:rPr>
          <w:rFonts w:ascii="Times New Roman" w:hAnsi="Times New Roman"/>
          <w:sz w:val="28"/>
          <w:szCs w:val="28"/>
          <w:lang w:val="ru-RU"/>
        </w:rPr>
        <w:t xml:space="preserve"> перегляд умов цього договору, доповнення, кореляції або його розірвання.</w:t>
      </w:r>
    </w:p>
    <w:p w:rsidR="005129F9" w:rsidP="005129F9" w14:paraId="7FFB63E7" w14:textId="77777777">
      <w:pPr>
        <w:spacing w:after="0" w:line="240" w:lineRule="auto"/>
        <w:ind w:firstLine="567"/>
        <w:jc w:val="both"/>
      </w:pPr>
    </w:p>
    <w:p w:rsidR="005129F9" w:rsidP="005129F9" w14:paraId="6A34820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органу опіки та піклування</w:t>
      </w:r>
    </w:p>
    <w:p w:rsidR="005129F9" w:rsidP="005129F9" w14:paraId="7B6C98E9" w14:textId="77777777">
      <w:pPr>
        <w:spacing w:after="0" w:line="240" w:lineRule="auto"/>
        <w:ind w:firstLine="567"/>
        <w:jc w:val="both"/>
      </w:pPr>
    </w:p>
    <w:p w:rsidR="005129F9" w:rsidP="005129F9" w14:paraId="10330B1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Орган опіки та піклування зобов’язується:</w:t>
      </w:r>
    </w:p>
    <w:p w:rsidR="005129F9" w:rsidP="005129F9" w14:paraId="113D79A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забезпечувати своєчасність дій та прийняття рішень з урахуванням індивідуальних потреб та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5129F9" w:rsidP="005129F9" w14:paraId="7E70BEA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надати патронатному вихователю і помічнику патронатного вихователя інформацію про стан здоров’я, психічний, фізичний розвиток та емоційний стан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її влаштування до сім’ї патронатного вихователя;</w:t>
      </w:r>
    </w:p>
    <w:p w:rsidR="005129F9" w:rsidP="005129F9" w14:paraId="464EF55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забезпечувати організаційну, методичну, матеріальну та у разі нагальної потреби фінансову підтримку для розв’язання наявних проблем і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5129F9" w:rsidP="005129F9" w14:paraId="5E27015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організовувати у разі потреби, але не рідше ніж один раз на місяць, проведення засідань міждисциплінарної команди;</w:t>
      </w:r>
    </w:p>
    <w:p w:rsidR="005129F9" w:rsidP="005129F9" w14:paraId="196C492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здійснювати координацію діяльності відповідних структурних підрозділів, установ та організацій та визначати завдання, спрямовані на:</w:t>
      </w:r>
    </w:p>
    <w:p w:rsidR="005129F9" w:rsidP="005129F9" w14:paraId="6A3FBE2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патронатного вихователя у процесі задоволення потреб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5129F9" w:rsidP="005129F9" w14:paraId="2A6FB01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батьків/законних представників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подоланні чи мінімізації складних життєвих обставин, притягнення їх до відповідальності та здійснення заходів щодо захисту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29F9" w:rsidP="005129F9" w14:paraId="19C36A3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захист прав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її особистих, майнових та житлових прав відповідно до індивідуального плану соціального захисту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29F9" w:rsidP="005129F9" w14:paraId="78CE0C6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соціальних послуг дитині, влаштованій до сім’ї патронатного вихователя, їх батькам/законним представникам та родичам для подолання/ мінімізації складних життєвих обставин;</w:t>
      </w:r>
    </w:p>
    <w:p w:rsidR="005129F9" w:rsidP="005129F9" w14:paraId="13BFB30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доступності освітніх послуг відповідно до віку, рівня розвитку та особливих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5129F9" w:rsidP="005129F9" w14:paraId="3C42D52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забезпечення медичного обслуговування, обстеження, в разі потреби надання медичної допомоги дитини, влаштованої до сім’ї патронатного вихователя;</w:t>
      </w:r>
    </w:p>
    <w:p w:rsidR="005129F9" w:rsidP="005129F9" w14:paraId="6AF7FDF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організацію соціального супроводу сім’ї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 метою мінімізації/подолання складних життєвих обставин;</w:t>
      </w:r>
    </w:p>
    <w:p w:rsidR="005129F9" w:rsidP="005129F9" w14:paraId="46D649B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здійснення контролю за доглядом та вихованням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забезпеченням їх прав та свобод;</w:t>
      </w:r>
    </w:p>
    <w:p w:rsidR="005129F9" w:rsidP="005129F9" w14:paraId="25D7B83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6) сприяти у разі потреби залученню додаткових ресурсів для створення умов комфортного проживання у разі влаштування під патронат трьох дитини чи дитини з інвалідністю або немовлят;</w:t>
      </w:r>
    </w:p>
    <w:p w:rsidR="005129F9" w:rsidP="005129F9" w14:paraId="5FC4018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7) сприяти створенню для дитини з інвалідністю та дитини з порушенням здоров’я необхідних умов для забезпечення доступності будинку та жилого приміщення патронатного вихователя (зокрема всередині), а також прибудинкової території.</w:t>
      </w:r>
    </w:p>
    <w:p w:rsidR="005129F9" w:rsidP="005129F9" w14:paraId="7D7BA488" w14:textId="77777777">
      <w:pPr>
        <w:spacing w:after="0" w:line="240" w:lineRule="auto"/>
        <w:ind w:firstLine="567"/>
        <w:jc w:val="both"/>
      </w:pPr>
    </w:p>
    <w:p w:rsidR="005129F9" w:rsidP="005129F9" w14:paraId="0B63E55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 Орган опіки та піклування має право:</w:t>
      </w:r>
    </w:p>
    <w:p w:rsidR="005129F9" w:rsidP="005129F9" w14:paraId="12626F8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приймати в межах наданих повноважень рішення та здійснювати інші заходи в найкращих інтересах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5129F9" w:rsidP="005129F9" w14:paraId="655E8DD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 розірвання.</w:t>
      </w:r>
    </w:p>
    <w:p w:rsidR="005129F9" w:rsidP="005129F9" w14:paraId="7773BF6D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29F9" w:rsidP="005129F9" w14:paraId="53039B65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29F9" w:rsidP="005129F9" w14:paraId="4EEE74D2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29F9" w:rsidP="005129F9" w14:paraId="1F51605F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29F9" w:rsidP="005129F9" w14:paraId="2E83A864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Відповідальність сторін, розв’язання спорів</w:t>
      </w:r>
    </w:p>
    <w:p w:rsidR="005129F9" w:rsidP="005129F9" w14:paraId="0BDFDE78" w14:textId="77777777">
      <w:pPr>
        <w:spacing w:after="0" w:line="240" w:lineRule="auto"/>
        <w:jc w:val="center"/>
      </w:pPr>
    </w:p>
    <w:p w:rsidR="005129F9" w:rsidP="005129F9" w14:paraId="266668C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 Сторони несуть відповідальність за невиконання або неналежне виконання зобов’язань за договором відповідно до законодавства.</w:t>
      </w:r>
    </w:p>
    <w:p w:rsidR="005129F9" w:rsidP="005129F9" w14:paraId="41CE6333" w14:textId="77777777">
      <w:pPr>
        <w:spacing w:after="0" w:line="240" w:lineRule="auto"/>
        <w:ind w:firstLine="567"/>
        <w:jc w:val="both"/>
      </w:pPr>
    </w:p>
    <w:p w:rsidR="005129F9" w:rsidP="005129F9" w14:paraId="25C06B4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 Усі спори стосовно виконання договору вирішуються шляхом переговорів між сторонами. Якщо спір не може бути вирішений шляхом переговорів, він вирішується в судовому порядку, визначеному законодавством.</w:t>
      </w:r>
    </w:p>
    <w:p w:rsidR="005129F9" w:rsidP="005129F9" w14:paraId="61DF5A47" w14:textId="77777777">
      <w:pPr>
        <w:spacing w:after="0" w:line="240" w:lineRule="auto"/>
        <w:ind w:firstLine="567"/>
        <w:jc w:val="both"/>
      </w:pPr>
    </w:p>
    <w:p w:rsidR="005129F9" w:rsidP="005129F9" w14:paraId="50974270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Інші умови</w:t>
      </w:r>
    </w:p>
    <w:p w:rsidR="005129F9" w:rsidP="005129F9" w14:paraId="55DCAB10" w14:textId="77777777">
      <w:pPr>
        <w:spacing w:after="0" w:line="240" w:lineRule="auto"/>
        <w:jc w:val="center"/>
      </w:pPr>
    </w:p>
    <w:p w:rsidR="005129F9" w:rsidP="005129F9" w14:paraId="0D9B5FA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Договір набирає чинності з дати його підписання та завершується в день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із сім’ї патронатного вихователя.</w:t>
      </w:r>
    </w:p>
    <w:p w:rsidR="005129F9" w:rsidP="005129F9" w14:paraId="1CB05CA9" w14:textId="77777777">
      <w:pPr>
        <w:spacing w:after="0" w:line="240" w:lineRule="auto"/>
        <w:ind w:firstLine="567"/>
        <w:jc w:val="both"/>
      </w:pPr>
    </w:p>
    <w:p w:rsidR="005129F9" w:rsidP="005129F9" w14:paraId="34DF899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10. Дія договору припиняється у разі:</w:t>
      </w:r>
    </w:p>
    <w:p w:rsidR="005129F9" w:rsidP="005129F9" w14:paraId="7EAD9F7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органом опіки та піклування рішення про повернення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сім’ю у разі подолання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її батьками, іншими законними представниками складних життєвих обставин або завершення визначеного у договорі про патронат строку перебування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сім’ї патронатного вихователя, де третьою стороною договору про патронат над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є батьки/законні представники дитини або один із них; </w:t>
      </w:r>
    </w:p>
    <w:p w:rsidR="005129F9" w:rsidP="005129F9" w14:paraId="65CCB5D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усиновлення, встановлення над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опіки чи піклування, влаштування її на виховання в сім’ю громадян (прийомну сім’ю чи дитячий будинок сімейного типу) або до малого групового будинку;</w:t>
      </w:r>
    </w:p>
    <w:p w:rsidR="005129F9" w:rsidP="005129F9" w14:paraId="79689F6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рішення органу опіки та піклування, суду про невиконання або неналежне виконання патронатним вихователем своїх обов’язків, виникнення у його сім’ї несприятливих для виховання та догляду за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умов або обставин, зазначених у пункті 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2021 року № 893 “Деякі питання захисту прав дитини та надання послуги патронату над дитиноюˮ;</w:t>
      </w:r>
    </w:p>
    <w:p w:rsidR="005129F9" w:rsidP="005129F9" w14:paraId="3DB7B89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досягнення дитиною повноліття або у зв’язку із набуттям повної цивільної дієздатності у випадках, передбачених законодавством;</w:t>
      </w:r>
    </w:p>
    <w:p w:rsidR="005129F9" w:rsidP="005129F9" w14:paraId="4C30424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смерті дитини чи патронатного вихователя;</w:t>
      </w:r>
    </w:p>
    <w:p w:rsidR="005129F9" w:rsidP="005129F9" w14:paraId="726A9E9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розірвання договору за згодою сторін.</w:t>
      </w:r>
    </w:p>
    <w:p w:rsidR="005129F9" w:rsidP="005129F9" w14:paraId="7F51EA2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 У разі порушення та невиконання умов договору кожна із сторін має право звернутися до суду.</w:t>
      </w:r>
    </w:p>
    <w:p w:rsidR="005129F9" w:rsidP="005129F9" w14:paraId="0491C7E6" w14:textId="77777777">
      <w:pPr>
        <w:spacing w:after="0" w:line="240" w:lineRule="auto"/>
        <w:ind w:firstLine="567"/>
        <w:jc w:val="both"/>
      </w:pPr>
    </w:p>
    <w:p w:rsidR="005129F9" w:rsidP="005129F9" w14:paraId="67AE664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12. За згодою сторін договір може бути доповнений іншими зобов’язаннями.</w:t>
      </w:r>
    </w:p>
    <w:p w:rsidR="005129F9" w:rsidP="005129F9" w14:paraId="28973DBD" w14:textId="77777777">
      <w:pPr>
        <w:spacing w:after="0" w:line="240" w:lineRule="auto"/>
        <w:ind w:firstLine="567"/>
        <w:jc w:val="both"/>
      </w:pPr>
    </w:p>
    <w:p w:rsidR="005129F9" w:rsidP="005129F9" w14:paraId="4D28441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13. Договір укладається у трьох примірниках, які мають однакову юридичну силу, по одному для кожної із сторін та служби у справах дитини Броварської міської ради Броварського району Київської області.</w:t>
      </w:r>
    </w:p>
    <w:p w:rsidR="005129F9" w:rsidP="005129F9" w14:paraId="1CC9FF2E" w14:textId="77777777">
      <w:pPr>
        <w:spacing w:after="0" w:line="240" w:lineRule="auto"/>
      </w:pPr>
    </w:p>
    <w:p w:rsidR="005129F9" w:rsidP="005129F9" w14:paraId="0C4F37BE" w14:textId="77777777">
      <w:pPr>
        <w:spacing w:after="0" w:line="240" w:lineRule="auto"/>
      </w:pPr>
    </w:p>
    <w:p w:rsidR="005129F9" w:rsidP="005129F9" w14:paraId="561A380F" w14:textId="77777777">
      <w:pPr>
        <w:spacing w:after="0" w:line="240" w:lineRule="auto"/>
      </w:pPr>
    </w:p>
    <w:tbl>
      <w:tblPr>
        <w:tblW w:w="9972" w:type="dxa"/>
        <w:tblCellSpacing w:w="0" w:type="dxa"/>
        <w:tblInd w:w="-108" w:type="dxa"/>
        <w:tblLook w:val="04A0"/>
      </w:tblPr>
      <w:tblGrid>
        <w:gridCol w:w="10188"/>
        <w:gridCol w:w="222"/>
      </w:tblGrid>
      <w:tr w14:paraId="616141A6" w14:textId="77777777" w:rsidTr="00F917F8">
        <w:tblPrEx>
          <w:tblW w:w="9972" w:type="dxa"/>
          <w:tblInd w:w="-108" w:type="dxa"/>
          <w:tblLook w:val="04A0"/>
        </w:tblPrEx>
        <w:tc>
          <w:tcPr>
            <w:tcW w:w="4962" w:type="dxa"/>
          </w:tcPr>
          <w:tbl>
            <w:tblPr>
              <w:tblW w:w="9972" w:type="dxa"/>
              <w:tblCellSpacing w:w="0" w:type="dxa"/>
              <w:tblLook w:val="04A0"/>
            </w:tblPr>
            <w:tblGrid>
              <w:gridCol w:w="4962"/>
              <w:gridCol w:w="5010"/>
            </w:tblGrid>
            <w:tr w14:paraId="5BEC4F8C" w14:textId="77777777" w:rsidTr="00F917F8">
              <w:tblPrEx>
                <w:tblW w:w="9972" w:type="dxa"/>
                <w:tblLook w:val="04A0"/>
              </w:tblPrEx>
              <w:tc>
                <w:tcPr>
                  <w:tcW w:w="4962" w:type="dxa"/>
                </w:tcPr>
                <w:p w:rsidR="005129F9" w:rsidP="00F917F8" w14:paraId="46E56E97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Виконавчий комітет</w:t>
                  </w:r>
                </w:p>
                <w:p w:rsidR="005129F9" w:rsidP="00F917F8" w14:paraId="6AD07A35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Броварської міської ради</w:t>
                  </w:r>
                </w:p>
                <w:p w:rsidR="005129F9" w:rsidP="00F917F8" w14:paraId="5AED3DE9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Броварського району</w:t>
                  </w:r>
                </w:p>
                <w:p w:rsidR="005129F9" w:rsidP="00F917F8" w14:paraId="5A6CFAD2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Київської області</w:t>
                  </w:r>
                </w:p>
                <w:p w:rsidR="005129F9" w:rsidP="00F917F8" w14:paraId="21DF28B3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вул. Героїв України, 15,</w:t>
                  </w:r>
                </w:p>
                <w:p w:rsidR="005129F9" w:rsidP="00F917F8" w14:paraId="09292FC6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 Бровари, Броварський район,</w:t>
                  </w:r>
                </w:p>
                <w:p w:rsidR="005129F9" w:rsidP="00F917F8" w14:paraId="0C1A831E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Київська область, 07400</w:t>
                  </w:r>
                </w:p>
                <w:p w:rsidR="005129F9" w:rsidP="00F917F8" w14:paraId="7024D49C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Розрахунковий рахунок </w:t>
                  </w:r>
                </w:p>
                <w:p w:rsidR="005129F9" w:rsidP="00F917F8" w14:paraId="4FFD6626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 w:eastAsia="uk-UA"/>
                    </w:rPr>
                    <w:t>UA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 088201720344210030000021747 </w:t>
                  </w:r>
                </w:p>
                <w:p w:rsidR="005129F9" w:rsidP="00F917F8" w14:paraId="474494D9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МФО 820172</w:t>
                  </w:r>
                </w:p>
                <w:p w:rsidR="005129F9" w:rsidP="00F917F8" w14:paraId="2D0F28E4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Код згідно з ЄДРПОУ 04054932</w:t>
                  </w:r>
                </w:p>
                <w:p w:rsidR="005129F9" w:rsidP="00F917F8" w14:paraId="39A0876C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_______________ Ігор САПОЖКО</w:t>
                  </w:r>
                </w:p>
                <w:p w:rsidR="005129F9" w:rsidP="00F917F8" w14:paraId="5E7816D8" w14:textId="77777777">
                  <w:pPr>
                    <w:spacing w:after="0" w:line="240" w:lineRule="auto"/>
                  </w:pPr>
                </w:p>
                <w:p w:rsidR="005129F9" w:rsidP="00F917F8" w14:paraId="401149CA" w14:textId="77777777">
                  <w:pPr>
                    <w:spacing w:after="0" w:line="240" w:lineRule="auto"/>
                  </w:pPr>
                </w:p>
                <w:p w:rsidR="005129F9" w:rsidP="00F917F8" w14:paraId="7248A4B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bookmarkStart w:id="1" w:name="undefine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Міський голова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bookmarkEnd w:id="1"/>
                </w:p>
              </w:tc>
              <w:tc>
                <w:tcPr>
                  <w:tcW w:w="5010" w:type="dxa"/>
                </w:tcPr>
                <w:p w:rsidR="005129F9" w:rsidP="00F917F8" w14:paraId="67E50F79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Патронатний вихователь</w:t>
                  </w:r>
                </w:p>
                <w:p w:rsidR="005129F9" w:rsidP="00F917F8" w14:paraId="63C47455" w14:textId="77777777">
                  <w:pPr>
                    <w:spacing w:after="0" w:line="240" w:lineRule="auto"/>
                    <w:ind w:right="89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паспорт громадянина України: </w:t>
                  </w:r>
                </w:p>
                <w:p w:rsidR="005129F9" w:rsidP="00F917F8" w14:paraId="598F77F0" w14:textId="1D97BD2D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серія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виданий Шевченківським РУ ГУ МВС України в місті Києві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***</w:t>
                  </w:r>
                </w:p>
                <w:p w:rsidR="005129F9" w:rsidP="00F917F8" w14:paraId="6FF90A00" w14:textId="746D3BE0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вул.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буд.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м. Бровари, Броварський район,</w:t>
                  </w:r>
                </w:p>
                <w:p w:rsidR="005129F9" w:rsidP="00F917F8" w14:paraId="40019DB5" w14:textId="158C02AB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Київська область,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</w:p>
                <w:p w:rsidR="005129F9" w:rsidP="00F917F8" w14:paraId="190BFE66" w14:textId="48DA0201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+38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</w:p>
                <w:p w:rsidR="005129F9" w:rsidP="00F917F8" w14:paraId="7C2B5A21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</w:pPr>
                </w:p>
                <w:p w:rsidR="005129F9" w:rsidRPr="005D2B0E" w:rsidP="00F917F8" w14:paraId="262DA458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5129F9" w:rsidP="00F917F8" w14:paraId="40067D4A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Ігор ШИХАБУТДІНОВ</w:t>
                  </w:r>
                </w:p>
                <w:p w:rsidR="005129F9" w:rsidP="00F917F8" w14:paraId="540157FF" w14:textId="77777777">
                  <w:pPr>
                    <w:spacing w:after="0" w:line="240" w:lineRule="auto"/>
                  </w:pPr>
                </w:p>
                <w:p w:rsidR="005129F9" w:rsidP="00F917F8" w14:paraId="5299C2DA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5129F9" w:rsidP="00F917F8" w14:paraId="6FD510A4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Ігор САПОЖКО</w:t>
                  </w:r>
                </w:p>
              </w:tc>
            </w:tr>
          </w:tbl>
          <w:p w:rsidR="005129F9" w:rsidP="00F917F8" w14:paraId="13B4A4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0" w:type="dxa"/>
          </w:tcPr>
          <w:p w:rsidR="005129F9" w:rsidP="00F917F8" w14:paraId="1410BE4D" w14:textId="77777777">
            <w:pPr>
              <w:tabs>
                <w:tab w:val="left" w:pos="5671"/>
              </w:tabs>
              <w:spacing w:after="0" w:line="240" w:lineRule="auto"/>
              <w:ind w:right="-22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129F9" w:rsidP="005129F9" w14:paraId="6B20678D" w14:textId="77777777">
      <w:pPr>
        <w:spacing w:after="0"/>
      </w:pPr>
    </w:p>
    <w:p w:rsidR="005129F9" w:rsidP="005129F9" w14:paraId="55317BCA" w14:textId="77777777">
      <w:pPr>
        <w:spacing w:after="0"/>
        <w:jc w:val="center"/>
      </w:pPr>
    </w:p>
    <w:p w:rsidR="005129F9" w:rsidP="005129F9" w14:paraId="6666E00E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129F9" w:rsidRPr="00EE06C3" w:rsidP="005129F9" w14:paraId="13AE539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29F9" w:rsidRPr="003B2A39" w:rsidP="005129F9" w14:paraId="21C9FE9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29F9" w:rsidRPr="00EE06C3" w:rsidP="005129F9" w14:paraId="5D395AF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29F9" w:rsidRPr="003B2A39" w:rsidP="005129F9" w14:paraId="7C63D40D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129F9" w:rsidRPr="00EE06C3" w:rsidP="005129F9" w14:paraId="1CCAEF8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5129F9" w14:paraId="7804F9AA" w14:textId="03DAD79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5129F9">
      <w:headerReference w:type="default" r:id="rId4"/>
      <w:footerReference w:type="default" r:id="rId5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416B"/>
    <w:rsid w:val="004E41C7"/>
    <w:rsid w:val="005129F9"/>
    <w:rsid w:val="00524AF7"/>
    <w:rsid w:val="00545B76"/>
    <w:rsid w:val="005D2B0E"/>
    <w:rsid w:val="007732CE"/>
    <w:rsid w:val="007B1A5C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0663B"/>
    <w:rsid w:val="00E71A04"/>
    <w:rsid w:val="00EC35BD"/>
    <w:rsid w:val="00EE06C3"/>
    <w:rsid w:val="00EF4D7B"/>
    <w:rsid w:val="00EF7F50"/>
    <w:rsid w:val="00F566B3"/>
    <w:rsid w:val="00F917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a1">
    <w:name w:val="Нормальний текст"/>
    <w:rsid w:val="005129F9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56885"/>
    <w:rsid w:val="00540CE0"/>
    <w:rsid w:val="007B1A5C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9158</Words>
  <Characters>5221</Characters>
  <Application>Microsoft Office Word</Application>
  <DocSecurity>8</DocSecurity>
  <Lines>43</Lines>
  <Paragraphs>28</Paragraphs>
  <ScaleCrop>false</ScaleCrop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2026-04-15T14:38:00Z</dcterms:modified>
</cp:coreProperties>
</file>