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ПС-193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142F51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B327F5">
        <w:rPr>
          <w:rFonts w:ascii="Times New Roman" w:hAnsi="Times New Roman" w:cs="Times New Roman"/>
          <w:sz w:val="28"/>
          <w:szCs w:val="28"/>
        </w:rPr>
        <w:t xml:space="preserve"> 6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327F5" w:rsidP="00B327F5" w14:paraId="47E17E28" w14:textId="77777777">
      <w:pPr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</w:pPr>
      <w:permStart w:id="1" w:edGrp="everyone"/>
      <w:r w:rsidRPr="00B327F5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Перелік майна (активи для передачі рахунок 1815), що перебуває на балансі виконавчого комітету </w:t>
      </w:r>
    </w:p>
    <w:p w:rsidR="00B327F5" w:rsidP="00B327F5" w14:paraId="2951E879" w14:textId="7777777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327F5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Броварської міської ради Броварського району Київської області </w:t>
      </w:r>
      <w:r w:rsidRPr="00B327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та передається на баланс</w:t>
      </w:r>
    </w:p>
    <w:p w:rsidR="00B327F5" w:rsidRPr="00B327F5" w:rsidP="00B327F5" w14:paraId="38F19A0F" w14:textId="30B19FF3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327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комунального підприємства «</w:t>
      </w:r>
      <w:r w:rsidRPr="00B327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Оздоровчо</w:t>
      </w:r>
      <w:r w:rsidRPr="00B327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-реабілітаційний центр» Броварської міської ради </w:t>
      </w:r>
    </w:p>
    <w:p w:rsidR="00B327F5" w:rsidRPr="00B327F5" w:rsidP="00B327F5" w14:paraId="27AFFF9A" w14:textId="77777777">
      <w:pPr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</w:pPr>
      <w:r w:rsidRPr="00B327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Броварського району Київської області</w:t>
      </w:r>
    </w:p>
    <w:p w:rsidR="00B327F5" w:rsidRPr="00B327F5" w:rsidP="00B327F5" w14:paraId="25ED7BBB" w14:textId="7777777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tbl>
      <w:tblPr>
        <w:tblW w:w="1360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961"/>
        <w:gridCol w:w="1276"/>
        <w:gridCol w:w="1417"/>
        <w:gridCol w:w="1701"/>
        <w:gridCol w:w="1559"/>
        <w:gridCol w:w="1701"/>
      </w:tblGrid>
      <w:tr w14:paraId="1C725CDF" w14:textId="77777777" w:rsidTr="00B327F5">
        <w:tblPrEx>
          <w:tblW w:w="13608" w:type="dxa"/>
          <w:tblInd w:w="1129" w:type="dxa"/>
          <w:tblLayout w:type="fixed"/>
          <w:tblLook w:val="01E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F5" w:rsidRPr="00B327F5" w:rsidP="00B327F5" w14:paraId="22B08509" w14:textId="76B1491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№</w:t>
            </w:r>
          </w:p>
          <w:p w:rsidR="00B327F5" w:rsidRPr="00B327F5" w:rsidP="00B327F5" w14:paraId="68EC6469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F5" w:rsidP="00B327F5" w14:paraId="5E5AD93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  <w:p w:rsidR="00B327F5" w:rsidRPr="00B327F5" w:rsidP="00B327F5" w14:paraId="4FD50E8C" w14:textId="0A4D9BB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F5" w:rsidRPr="00B327F5" w:rsidP="00B327F5" w14:paraId="3B9BFB1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69FD2A6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F5" w:rsidRPr="00B327F5" w:rsidP="00B327F5" w14:paraId="304F9079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Вартість за одиницю</w:t>
            </w:r>
          </w:p>
          <w:p w:rsidR="00B327F5" w:rsidRPr="00B327F5" w:rsidP="00B327F5" w14:paraId="7766458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F5" w:rsidRPr="00B327F5" w:rsidP="00B327F5" w14:paraId="29852DA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Сума</w:t>
            </w:r>
          </w:p>
          <w:p w:rsidR="00B327F5" w:rsidRPr="00B327F5" w:rsidP="00B327F5" w14:paraId="7534ED6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0A83854C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Рік придбання</w:t>
            </w:r>
          </w:p>
          <w:p w:rsidR="00B327F5" w:rsidRPr="00B327F5" w:rsidP="00B327F5" w14:paraId="729D6D2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14:paraId="26BAE198" w14:textId="77777777" w:rsidTr="00B327F5">
        <w:tblPrEx>
          <w:tblW w:w="13608" w:type="dxa"/>
          <w:tblInd w:w="1129" w:type="dxa"/>
          <w:tblLayout w:type="fixed"/>
          <w:tblLook w:val="01E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6A61A4D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3EFE818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44BD2B8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283BDF6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1BF6CBA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65EEF5C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1B5854D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7</w:t>
            </w:r>
          </w:p>
        </w:tc>
      </w:tr>
      <w:tr w14:paraId="74D6759D" w14:textId="77777777" w:rsidTr="00B327F5">
        <w:tblPrEx>
          <w:tblW w:w="13608" w:type="dxa"/>
          <w:tblInd w:w="1129" w:type="dxa"/>
          <w:tblLayout w:type="fixed"/>
          <w:tblLook w:val="01E0"/>
        </w:tblPrEx>
        <w:trPr>
          <w:trHeight w:val="6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6A6D4DD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7E51530D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B327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Фізіотерапевтичний комплекс </w:t>
            </w:r>
            <w:r w:rsidRPr="00B327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n-US" w:bidi="en-US"/>
              </w:rPr>
              <w:t>BTL-4920 Premium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10EC2145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4DC51E2C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1E234A1D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270000,00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4ADF02FE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270000,00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6882968C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2026</w:t>
            </w:r>
          </w:p>
        </w:tc>
      </w:tr>
      <w:tr w14:paraId="04F11CCA" w14:textId="77777777" w:rsidTr="00B327F5">
        <w:tblPrEx>
          <w:tblW w:w="13608" w:type="dxa"/>
          <w:tblInd w:w="1129" w:type="dxa"/>
          <w:tblLayout w:type="fixed"/>
          <w:tblLook w:val="01E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626AF26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val="en-US" w:eastAsia="en-US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3BE36377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Подовжувач касетний  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en-US"/>
              </w:rPr>
              <w:t>UP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  <w:t xml:space="preserve">! 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3х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  <w:t>1.0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; 3ги;5 м; з з/к; без 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кн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; 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зах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завіси; білий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1D6BAF96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473BE1C9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5F51C31F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329,62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5EB753B4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329,62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3A12F942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2026</w:t>
            </w:r>
          </w:p>
        </w:tc>
      </w:tr>
      <w:tr w14:paraId="0B95294F" w14:textId="77777777" w:rsidTr="00B327F5">
        <w:tblPrEx>
          <w:tblW w:w="13608" w:type="dxa"/>
          <w:tblInd w:w="1129" w:type="dxa"/>
          <w:tblLayout w:type="fixed"/>
          <w:tblLook w:val="01E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30EA339F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23CB241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4335661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72998BD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0796A60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396B213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  <w:t>270329,62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F5" w:rsidRPr="00B327F5" w:rsidP="00B327F5" w14:paraId="5DE7402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</w:tbl>
    <w:p w:rsidR="00B327F5" w:rsidRPr="00B327F5" w:rsidP="00B327F5" w14:paraId="745E68F4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27F5" w:rsidP="00B327F5" w14:paraId="4001E7C4" w14:textId="77777777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27F5" w:rsidRPr="00B327F5" w:rsidP="00B327F5" w14:paraId="64ED4DC0" w14:textId="66720A4C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27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B327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Ігор САПОЖКО</w:t>
      </w:r>
    </w:p>
    <w:permEnd w:id="1"/>
    <w:p w:rsidR="00F1699F" w:rsidRPr="00EA126F" w:rsidP="00BE2C50" w14:paraId="18507996" w14:textId="7123BB62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9510C"/>
    <w:rsid w:val="008A5D36"/>
    <w:rsid w:val="00990B1E"/>
    <w:rsid w:val="009E4B16"/>
    <w:rsid w:val="00A84A56"/>
    <w:rsid w:val="00AF203F"/>
    <w:rsid w:val="00B142DA"/>
    <w:rsid w:val="00B20C04"/>
    <w:rsid w:val="00B327F5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E75523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567</Words>
  <Characters>324</Characters>
  <Application>Microsoft Office Word</Application>
  <DocSecurity>8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2023-03-27T06:25:00Z</dcterms:created>
  <dcterms:modified xsi:type="dcterms:W3CDTF">2026-04-09T11:22:00Z</dcterms:modified>
</cp:coreProperties>
</file>