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ПС-193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2E4FE50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45584">
        <w:rPr>
          <w:rFonts w:ascii="Times New Roman" w:hAnsi="Times New Roman" w:cs="Times New Roman"/>
          <w:sz w:val="28"/>
          <w:szCs w:val="28"/>
        </w:rPr>
        <w:t>4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45584" w:rsidP="00845584" w14:paraId="4BAE7FB7" w14:textId="77777777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ermStart w:id="1" w:edGrp="everyone"/>
      <w:r w:rsidRPr="00845584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84558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та передається на баланс комунального </w:t>
      </w:r>
    </w:p>
    <w:p w:rsidR="00845584" w:rsidRPr="00845584" w:rsidP="00845584" w14:paraId="4F9F628D" w14:textId="7AE559AF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</w:pPr>
      <w:r w:rsidRPr="0084558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«Бровари - Благоустрій» Броварської міської ради Броварського району Київської області </w:t>
      </w:r>
    </w:p>
    <w:p w:rsidR="00845584" w:rsidRPr="00845584" w:rsidP="00845584" w14:paraId="30949A62" w14:textId="77777777">
      <w:pPr>
        <w:spacing w:after="0" w:line="259" w:lineRule="auto"/>
        <w:ind w:left="720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tbl>
      <w:tblPr>
        <w:tblW w:w="14033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5103"/>
        <w:gridCol w:w="1418"/>
        <w:gridCol w:w="1417"/>
        <w:gridCol w:w="1701"/>
        <w:gridCol w:w="1559"/>
        <w:gridCol w:w="1843"/>
      </w:tblGrid>
      <w:tr w14:paraId="051ADFA8" w14:textId="77777777" w:rsidTr="00845584">
        <w:tblPrEx>
          <w:tblW w:w="14033" w:type="dxa"/>
          <w:tblInd w:w="846" w:type="dxa"/>
          <w:tblLayout w:type="fixed"/>
          <w:tblLook w:val="01E0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84" w:rsidRPr="00845584" w:rsidP="00845584" w14:paraId="4FF36F4D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№ </w:t>
            </w:r>
          </w:p>
          <w:p w:rsidR="00845584" w:rsidRPr="00845584" w:rsidP="00845584" w14:paraId="4901C4AC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84" w:rsidRPr="00845584" w:rsidP="00845584" w14:paraId="63E2E34F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84" w:rsidRPr="00845584" w:rsidP="00845584" w14:paraId="12372BF6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699E432C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Одиниці виміру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84" w:rsidRPr="00845584" w:rsidP="00845584" w14:paraId="7783E1C5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Вартість за одиницю</w:t>
            </w:r>
          </w:p>
          <w:p w:rsidR="00845584" w:rsidRPr="00845584" w:rsidP="00845584" w14:paraId="19794D43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84" w:rsidRPr="00845584" w:rsidP="00845584" w14:paraId="5D95BF35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Сума</w:t>
            </w:r>
          </w:p>
          <w:p w:rsidR="00845584" w:rsidRPr="00845584" w:rsidP="00845584" w14:paraId="54D5331D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1216B7BB" w14:textId="77777777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Рік придбання</w:t>
            </w:r>
          </w:p>
          <w:p w:rsidR="00845584" w:rsidRPr="00845584" w:rsidP="00845584" w14:paraId="0C932C65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</w:tr>
      <w:tr w14:paraId="74E8100E" w14:textId="77777777" w:rsidTr="00845584">
        <w:tblPrEx>
          <w:tblW w:w="14033" w:type="dxa"/>
          <w:tblInd w:w="846" w:type="dxa"/>
          <w:tblLayout w:type="fixed"/>
          <w:tblLook w:val="01E0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7302F603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53A4C3F4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72FE5303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21C37F18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63EF8FDD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786EEA72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52251D76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7</w:t>
            </w:r>
          </w:p>
        </w:tc>
      </w:tr>
      <w:tr w14:paraId="3DDFDFB5" w14:textId="77777777" w:rsidTr="00845584">
        <w:tblPrEx>
          <w:tblW w:w="14033" w:type="dxa"/>
          <w:tblInd w:w="846" w:type="dxa"/>
          <w:tblLayout w:type="fixed"/>
          <w:tblLook w:val="01E0"/>
        </w:tblPrEx>
        <w:trPr>
          <w:trHeight w:val="63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05BCE146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3A1AFB65" w14:textId="77777777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uk-UA"/>
              </w:rPr>
              <w:t xml:space="preserve">Бензиновий генератор 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Konner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 w:bidi="en-US"/>
              </w:rPr>
              <w:t>&amp;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Sohnen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 w:bidi="en-US"/>
              </w:rPr>
              <w:t xml:space="preserve"> 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KS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 w:bidi="en-US"/>
              </w:rPr>
              <w:t xml:space="preserve"> 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uk-UA"/>
              </w:rPr>
              <w:t>2900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382B17AD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68381459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4A7185A1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17199,00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00204F87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51597,00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72979FF1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</w:tr>
      <w:tr w14:paraId="014FC2CC" w14:textId="77777777" w:rsidTr="00845584">
        <w:tblPrEx>
          <w:tblW w:w="14033" w:type="dxa"/>
          <w:tblInd w:w="846" w:type="dxa"/>
          <w:tblLayout w:type="fixed"/>
          <w:tblLook w:val="01E0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5095EE0E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22DA7DFB" w14:textId="77777777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uk-UA"/>
              </w:rPr>
              <w:t xml:space="preserve">Масло для генератора 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YUKO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 w:bidi="en-US"/>
              </w:rPr>
              <w:t xml:space="preserve"> 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POWER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 w:bidi="en-US"/>
              </w:rPr>
              <w:t xml:space="preserve"> 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SYNT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 w:bidi="en-US"/>
              </w:rPr>
              <w:t xml:space="preserve"> 4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T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 w:bidi="en-US"/>
              </w:rPr>
              <w:t xml:space="preserve"> 10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W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 w:bidi="en-US"/>
              </w:rPr>
              <w:t xml:space="preserve">-30 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uk-UA"/>
              </w:rPr>
              <w:t>1л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331FD96E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67E5233B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5C857934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0787B9E1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7CF2951F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</w:tr>
      <w:tr w14:paraId="72E59A9B" w14:textId="77777777" w:rsidTr="00845584">
        <w:tblPrEx>
          <w:tblW w:w="14033" w:type="dxa"/>
          <w:tblInd w:w="846" w:type="dxa"/>
          <w:tblLayout w:type="fixed"/>
          <w:tblLook w:val="01E0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6BF0BB63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0D51B669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12CF9950" w14:textId="2299A94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41394A42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4DE2A8A8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0B6D175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350 600,00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84" w:rsidRPr="00845584" w:rsidP="00845584" w14:paraId="73252411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45584" w:rsidRPr="00845584" w:rsidP="00845584" w14:paraId="6D692504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45584" w:rsidRPr="00845584" w:rsidP="00845584" w14:paraId="75BDFC44" w14:textId="6054F5C3">
      <w:pPr>
        <w:spacing w:after="0" w:line="259" w:lineRule="auto"/>
        <w:ind w:left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45584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                                                                     Ігор САПОЖКО</w:t>
      </w:r>
    </w:p>
    <w:permEnd w:id="1"/>
    <w:p w:rsidR="00F1699F" w:rsidRPr="00EA126F" w:rsidP="00BE2C50" w14:paraId="18507996" w14:textId="4B529D33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735BC"/>
    <w:rsid w:val="00375C97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45584"/>
    <w:rsid w:val="00853C00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4A6BAA"/>
    <w:rsid w:val="00564DF9"/>
    <w:rsid w:val="00651CF5"/>
    <w:rsid w:val="006F409E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540</Words>
  <Characters>308</Characters>
  <Application>Microsoft Office Word</Application>
  <DocSecurity>8</DocSecurity>
  <Lines>2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2023-03-27T06:25:00Z</dcterms:created>
  <dcterms:modified xsi:type="dcterms:W3CDTF">2026-04-09T11:05:00Z</dcterms:modified>
</cp:coreProperties>
</file>