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D13AC0" w:rsidRPr="00D13AC0" w:rsidP="00D13AC0" w14:paraId="6633397E" w14:textId="1AA19241">
      <w:pPr>
        <w:pStyle w:val="BodyText"/>
        <w:spacing w:after="0" w:line="240" w:lineRule="auto"/>
        <w:ind w:left="5803" w:right="27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D13AC0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  <w:r w:rsidR="005D2E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2</w:t>
      </w:r>
    </w:p>
    <w:p w:rsidR="00F51CE6" w:rsidRPr="00D13AC0" w:rsidP="00D13AC0" w14:paraId="4468EFE1" w14:textId="7D4FBC42">
      <w:pPr>
        <w:widowControl w:val="0"/>
        <w:autoSpaceDE w:val="0"/>
        <w:autoSpaceDN w:val="0"/>
        <w:spacing w:after="0" w:line="240" w:lineRule="auto"/>
        <w:ind w:left="5737" w:right="205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Положення про управління соціального</w:t>
      </w:r>
      <w:r w:rsidRPr="00D13AC0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захисту</w:t>
      </w:r>
      <w:r w:rsidRPr="00D13AC0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населення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26.03.2026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2617-114-08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13AC0" w:rsidP="00D13AC0" w14:paraId="01B99E3D" w14:textId="77777777">
      <w:pPr>
        <w:widowControl w:val="0"/>
        <w:autoSpaceDE w:val="0"/>
        <w:autoSpaceDN w:val="0"/>
        <w:spacing w:after="0" w:line="240" w:lineRule="auto"/>
        <w:ind w:left="7" w:right="27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permStart w:id="1" w:edGrp="everyone"/>
    </w:p>
    <w:p w:rsidR="00D13AC0" w:rsidP="00D13AC0" w14:paraId="76F4014A" w14:textId="77777777">
      <w:pPr>
        <w:widowControl w:val="0"/>
        <w:autoSpaceDE w:val="0"/>
        <w:autoSpaceDN w:val="0"/>
        <w:spacing w:after="0" w:line="240" w:lineRule="auto"/>
        <w:ind w:left="7" w:right="27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D13AC0" w:rsidP="00D13AC0" w14:paraId="502D3A7F" w14:textId="77777777">
      <w:pPr>
        <w:widowControl w:val="0"/>
        <w:autoSpaceDE w:val="0"/>
        <w:autoSpaceDN w:val="0"/>
        <w:spacing w:after="0" w:line="240" w:lineRule="auto"/>
        <w:ind w:left="7" w:right="27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D13AC0" w:rsidP="00D13AC0" w14:paraId="4F64A546" w14:textId="77777777">
      <w:pPr>
        <w:widowControl w:val="0"/>
        <w:autoSpaceDE w:val="0"/>
        <w:autoSpaceDN w:val="0"/>
        <w:spacing w:after="0" w:line="240" w:lineRule="auto"/>
        <w:ind w:left="7" w:right="27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D13AC0" w:rsidP="00D13AC0" w14:paraId="2B37EF60" w14:textId="77777777">
      <w:pPr>
        <w:widowControl w:val="0"/>
        <w:autoSpaceDE w:val="0"/>
        <w:autoSpaceDN w:val="0"/>
        <w:spacing w:after="0" w:line="240" w:lineRule="auto"/>
        <w:ind w:left="7" w:right="27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D13AC0" w:rsidP="00D13AC0" w14:paraId="06256144" w14:textId="77777777">
      <w:pPr>
        <w:widowControl w:val="0"/>
        <w:autoSpaceDE w:val="0"/>
        <w:autoSpaceDN w:val="0"/>
        <w:spacing w:after="0" w:line="240" w:lineRule="auto"/>
        <w:ind w:left="7" w:right="27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D13AC0" w:rsidP="00D13AC0" w14:paraId="22E7F6BF" w14:textId="77777777">
      <w:pPr>
        <w:widowControl w:val="0"/>
        <w:autoSpaceDE w:val="0"/>
        <w:autoSpaceDN w:val="0"/>
        <w:spacing w:after="0" w:line="240" w:lineRule="auto"/>
        <w:ind w:left="7" w:right="27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D13AC0" w:rsidRPr="00D13AC0" w:rsidP="00D13AC0" w14:paraId="6CFA565D" w14:textId="63111F3B">
      <w:pPr>
        <w:widowControl w:val="0"/>
        <w:autoSpaceDE w:val="0"/>
        <w:autoSpaceDN w:val="0"/>
        <w:spacing w:after="0" w:line="240" w:lineRule="auto"/>
        <w:ind w:left="7" w:right="27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>П О Л</w:t>
      </w:r>
      <w:r w:rsidRPr="00D13AC0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>О Ж Е</w:t>
      </w:r>
      <w:r w:rsidRPr="00D13AC0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 </w:t>
      </w: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>Н</w:t>
      </w: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>Я</w:t>
      </w:r>
    </w:p>
    <w:p w:rsidR="00D13AC0" w:rsidRPr="00D13AC0" w:rsidP="00D13AC0" w14:paraId="5AD01A94" w14:textId="77777777">
      <w:pPr>
        <w:widowControl w:val="0"/>
        <w:autoSpaceDE w:val="0"/>
        <w:autoSpaceDN w:val="0"/>
        <w:spacing w:after="0" w:line="240" w:lineRule="auto"/>
        <w:ind w:left="2039" w:right="1412" w:firstLine="665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>про відділ соціальної підтримки управління</w:t>
      </w:r>
      <w:r w:rsidRPr="00D13AC0">
        <w:rPr>
          <w:rFonts w:ascii="Times New Roman" w:eastAsia="Times New Roman" w:hAnsi="Times New Roman" w:cs="Times New Roman"/>
          <w:b/>
          <w:spacing w:val="-1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>соціального</w:t>
      </w:r>
      <w:r w:rsidRPr="00D13AC0">
        <w:rPr>
          <w:rFonts w:ascii="Times New Roman" w:eastAsia="Times New Roman" w:hAnsi="Times New Roman" w:cs="Times New Roman"/>
          <w:b/>
          <w:spacing w:val="-1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>захисту</w:t>
      </w:r>
      <w:r w:rsidRPr="00D13AC0">
        <w:rPr>
          <w:rFonts w:ascii="Times New Roman" w:eastAsia="Times New Roman" w:hAnsi="Times New Roman" w:cs="Times New Roman"/>
          <w:b/>
          <w:spacing w:val="-1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>населення</w:t>
      </w:r>
    </w:p>
    <w:p w:rsidR="00D13AC0" w:rsidRPr="00D13AC0" w:rsidP="00D13AC0" w14:paraId="7C989613" w14:textId="77777777">
      <w:pPr>
        <w:widowControl w:val="0"/>
        <w:autoSpaceDE w:val="0"/>
        <w:autoSpaceDN w:val="0"/>
        <w:spacing w:after="0" w:line="240" w:lineRule="auto"/>
        <w:ind w:left="2" w:right="273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Броварської</w:t>
      </w:r>
      <w:r w:rsidRPr="00D13AC0">
        <w:rPr>
          <w:rFonts w:ascii="Times New Roman" w:eastAsia="Times New Roman" w:hAnsi="Times New Roman" w:cs="Times New Roman"/>
          <w:b/>
          <w:spacing w:val="-9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>міської</w:t>
      </w:r>
      <w:r w:rsidRPr="00D13AC0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>ради</w:t>
      </w:r>
      <w:r w:rsidRPr="00D13AC0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Броварського</w:t>
      </w:r>
      <w:r w:rsidRPr="00D13AC0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>району</w:t>
      </w:r>
      <w:r w:rsidRPr="00D13AC0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sz w:val="28"/>
          <w:lang w:eastAsia="en-US"/>
        </w:rPr>
        <w:t>Київської</w:t>
      </w:r>
      <w:r w:rsidRPr="00D13AC0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області</w:t>
      </w:r>
    </w:p>
    <w:p w:rsidR="00D13AC0" w:rsidRPr="00D13AC0" w:rsidP="00D13AC0" w14:paraId="04C24FD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2D7DA52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4836806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6DE9773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30904E5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2B1AC1D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3C8A30B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1C7BA26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4E119BD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1495365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3B52854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67CF5D7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194271C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2514CD2B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2A0FC29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39A8D7C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1D6A944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1CC66CD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034A24D0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4E72F59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2B4453E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7753E90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691EE9F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620356E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352A3E34" w14:textId="77777777">
      <w:pPr>
        <w:widowControl w:val="0"/>
        <w:autoSpaceDE w:val="0"/>
        <w:autoSpaceDN w:val="0"/>
        <w:spacing w:before="1" w:after="0" w:line="240" w:lineRule="auto"/>
        <w:ind w:right="27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м. </w:t>
      </w:r>
      <w:r w:rsidRPr="00D13AC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Бровари</w:t>
      </w:r>
    </w:p>
    <w:p w:rsidR="00D13AC0" w:rsidRPr="00D13AC0" w:rsidP="00D13AC0" w14:paraId="30A119A6" w14:textId="77777777">
      <w:pPr>
        <w:widowControl w:val="0"/>
        <w:autoSpaceDE w:val="0"/>
        <w:autoSpaceDN w:val="0"/>
        <w:spacing w:after="0" w:line="240" w:lineRule="auto"/>
        <w:ind w:left="3" w:right="27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2026 </w:t>
      </w:r>
      <w:r w:rsidRPr="00D13AC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рік</w:t>
      </w:r>
    </w:p>
    <w:p w:rsidR="00D13AC0" w:rsidRPr="00D13AC0" w:rsidP="00D13AC0" w14:paraId="7F6EC726" w14:textId="77777777">
      <w:pPr>
        <w:widowControl w:val="0"/>
        <w:numPr>
          <w:ilvl w:val="0"/>
          <w:numId w:val="2"/>
        </w:numPr>
        <w:tabs>
          <w:tab w:val="left" w:pos="0"/>
          <w:tab w:val="left" w:pos="142"/>
          <w:tab w:val="left" w:pos="284"/>
        </w:tabs>
        <w:autoSpaceDE w:val="0"/>
        <w:autoSpaceDN w:val="0"/>
        <w:spacing w:before="240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Загальні </w:t>
      </w:r>
      <w:r w:rsidRPr="00D13A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положення</w:t>
      </w:r>
    </w:p>
    <w:p w:rsidR="00D13AC0" w:rsidRPr="00D13AC0" w:rsidP="00D13AC0" w14:paraId="57DB0C5E" w14:textId="77777777">
      <w:pPr>
        <w:widowControl w:val="0"/>
        <w:autoSpaceDE w:val="0"/>
        <w:autoSpaceDN w:val="0"/>
        <w:spacing w:before="239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09764CE4" w14:textId="77777777">
      <w:pPr>
        <w:widowControl w:val="0"/>
        <w:numPr>
          <w:ilvl w:val="1"/>
          <w:numId w:val="2"/>
        </w:numPr>
        <w:tabs>
          <w:tab w:val="left" w:pos="1063"/>
        </w:tabs>
        <w:autoSpaceDE w:val="0"/>
        <w:autoSpaceDN w:val="0"/>
        <w:spacing w:before="1"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Відділ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соціальної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підтримки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(далі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відділ)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є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структурним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підрозділом управління соціального захисту населення Броварської міської ради Броварського району Київської області (далі – управління).</w:t>
      </w:r>
    </w:p>
    <w:p w:rsidR="00D13AC0" w:rsidRPr="00D13AC0" w:rsidP="00D13AC0" w14:paraId="1A707908" w14:textId="77777777">
      <w:pPr>
        <w:widowControl w:val="0"/>
        <w:numPr>
          <w:ilvl w:val="1"/>
          <w:numId w:val="2"/>
        </w:numPr>
        <w:tabs>
          <w:tab w:val="left" w:pos="1063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політики, сім’ї та</w:t>
      </w:r>
      <w:r w:rsidRPr="00D13AC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єдності</w:t>
      </w:r>
      <w:r w:rsidRPr="00D13AC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України,</w:t>
      </w:r>
      <w:r w:rsidRPr="00D13AC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іншими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нормативно-правовими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актами,</w:t>
      </w:r>
      <w:r w:rsidRPr="00D13AC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рішеннями</w:t>
      </w:r>
      <w:r w:rsidRPr="00D13AC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 xml:space="preserve">міської ради та її виконавчого комітету, розпорядженнями міського голови, наказами начальника управління, положенням про управління, а також даним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положенням.</w:t>
      </w:r>
    </w:p>
    <w:p w:rsidR="00D13AC0" w:rsidRPr="00D13AC0" w:rsidP="00D13AC0" w14:paraId="67DFF634" w14:textId="77777777">
      <w:pPr>
        <w:widowControl w:val="0"/>
        <w:numPr>
          <w:ilvl w:val="1"/>
          <w:numId w:val="2"/>
        </w:numPr>
        <w:tabs>
          <w:tab w:val="left" w:pos="1063"/>
        </w:tabs>
        <w:autoSpaceDE w:val="0"/>
        <w:autoSpaceDN w:val="0"/>
        <w:spacing w:after="0" w:line="240" w:lineRule="auto"/>
        <w:ind w:left="1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Pr="00D13AC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реорганізації</w:t>
      </w:r>
      <w:r w:rsidRPr="00D13AC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чи</w:t>
      </w:r>
      <w:r w:rsidRPr="00D13AC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ліквідації</w:t>
      </w:r>
      <w:r w:rsidRPr="00D13AC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відділу,</w:t>
      </w:r>
      <w:r w:rsidRPr="00D13AC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працівникам,</w:t>
      </w:r>
      <w:r w:rsidRPr="00D13AC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які</w:t>
      </w:r>
      <w:r w:rsidRPr="00D13AC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звільняються, гарантується додержання їх прав та інтересів відповідно до трудового законодавства України.</w:t>
      </w:r>
    </w:p>
    <w:p w:rsidR="00D13AC0" w:rsidRPr="00D13AC0" w:rsidP="00D13AC0" w14:paraId="15F521F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13AC0" w:rsidRPr="00D13AC0" w:rsidP="00D13AC0" w14:paraId="78253BA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13AC0" w:rsidRPr="00D13AC0" w:rsidP="00D13AC0" w14:paraId="476F3D1B" w14:textId="77777777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Мета</w:t>
      </w:r>
      <w:r w:rsidRPr="00D13A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діяльності</w:t>
      </w:r>
      <w:r w:rsidRPr="00D13AC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D13AC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основні</w:t>
      </w:r>
      <w:r w:rsidRPr="00D13AC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завдання </w:t>
      </w:r>
      <w:r w:rsidRPr="00D13A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D13AC0" w:rsidRPr="00D13AC0" w:rsidP="00D13AC0" w14:paraId="118805F6" w14:textId="777777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2A5956FB" w14:textId="77777777">
      <w:pPr>
        <w:widowControl w:val="0"/>
        <w:numPr>
          <w:ilvl w:val="1"/>
          <w:numId w:val="2"/>
        </w:numPr>
        <w:tabs>
          <w:tab w:val="left" w:pos="1145"/>
        </w:tabs>
        <w:autoSpaceDE w:val="0"/>
        <w:autoSpaceDN w:val="0"/>
        <w:spacing w:after="0" w:line="240" w:lineRule="auto"/>
        <w:ind w:left="1" w:right="145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Забезпечення реалізації державної політики з питань соціального захисту населення, виконання програм і здійснення заходів у цій сфері.</w:t>
      </w:r>
    </w:p>
    <w:p w:rsidR="00D13AC0" w:rsidRPr="00D13AC0" w:rsidP="00D13AC0" w14:paraId="406A9FE5" w14:textId="77777777">
      <w:pPr>
        <w:widowControl w:val="0"/>
        <w:numPr>
          <w:ilvl w:val="1"/>
          <w:numId w:val="2"/>
        </w:numPr>
        <w:tabs>
          <w:tab w:val="left" w:pos="1091"/>
        </w:tabs>
        <w:autoSpaceDE w:val="0"/>
        <w:autoSpaceDN w:val="0"/>
        <w:spacing w:after="0" w:line="240" w:lineRule="auto"/>
        <w:ind w:left="1" w:right="14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 xml:space="preserve">Забезпечення соціального захисту та підтримки найбільш вразливих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верств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населення,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інших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осіб,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які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перебувають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у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складних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життєвих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обставинах.</w:t>
      </w:r>
    </w:p>
    <w:p w:rsidR="00D13AC0" w:rsidRPr="00D13AC0" w:rsidP="00D13AC0" w14:paraId="5584DD52" w14:textId="77777777">
      <w:pPr>
        <w:widowControl w:val="0"/>
        <w:numPr>
          <w:ilvl w:val="1"/>
          <w:numId w:val="2"/>
        </w:numPr>
        <w:tabs>
          <w:tab w:val="left" w:pos="1161"/>
        </w:tabs>
        <w:autoSpaceDE w:val="0"/>
        <w:autoSpaceDN w:val="0"/>
        <w:spacing w:after="0" w:line="240" w:lineRule="auto"/>
        <w:ind w:left="1" w:right="145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Розроблення</w:t>
      </w:r>
      <w:r w:rsidRPr="00D13AC0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D13AC0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організація</w:t>
      </w:r>
      <w:r w:rsidRPr="00D13AC0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виконання</w:t>
      </w:r>
      <w:r w:rsidRPr="00D13AC0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заходів</w:t>
      </w:r>
      <w:r w:rsidRPr="00D13AC0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місцевих</w:t>
      </w:r>
      <w:r w:rsidRPr="00D13AC0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програм</w:t>
      </w:r>
      <w:r w:rsidRPr="00D13AC0">
        <w:rPr>
          <w:rFonts w:ascii="Times New Roman" w:eastAsia="Times New Roman" w:hAnsi="Times New Roman" w:cs="Times New Roman"/>
          <w:spacing w:val="-1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щодо підтримки соціально вразливих верств населення Броварської міської територіальної громади.</w:t>
      </w:r>
    </w:p>
    <w:p w:rsidR="00D13AC0" w:rsidRPr="00D13AC0" w:rsidP="00D13AC0" w14:paraId="652B776A" w14:textId="77777777">
      <w:pPr>
        <w:widowControl w:val="0"/>
        <w:numPr>
          <w:ilvl w:val="1"/>
          <w:numId w:val="2"/>
        </w:numPr>
        <w:tabs>
          <w:tab w:val="left" w:pos="1156"/>
        </w:tabs>
        <w:autoSpaceDE w:val="0"/>
        <w:autoSpaceDN w:val="0"/>
        <w:spacing w:after="0" w:line="240" w:lineRule="auto"/>
        <w:ind w:left="1" w:right="14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Забезпечення соціальної інтеграції осіб з інвалідністю, сприяння створенню умов для безперешкодного доступу осіб з інвалідністю до об’єктів соціальної інфраструктури.</w:t>
      </w:r>
    </w:p>
    <w:p w:rsidR="00D13AC0" w:rsidRPr="00D13AC0" w:rsidP="00D13AC0" w14:paraId="4F911B89" w14:textId="77777777">
      <w:pPr>
        <w:widowControl w:val="0"/>
        <w:numPr>
          <w:ilvl w:val="1"/>
          <w:numId w:val="2"/>
        </w:numPr>
        <w:tabs>
          <w:tab w:val="left" w:pos="1108"/>
        </w:tabs>
        <w:autoSpaceDE w:val="0"/>
        <w:autoSpaceDN w:val="0"/>
        <w:spacing w:after="0" w:line="240" w:lineRule="auto"/>
        <w:ind w:left="1" w:right="143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Розгляд звернень та прийом громадян з питань, що відносяться до компетенції відділу.</w:t>
      </w:r>
    </w:p>
    <w:p w:rsidR="00D13AC0" w:rsidRPr="00D13AC0" w:rsidP="00D13AC0" w14:paraId="0CDA448B" w14:textId="77777777">
      <w:pPr>
        <w:widowControl w:val="0"/>
        <w:numPr>
          <w:ilvl w:val="1"/>
          <w:numId w:val="2"/>
        </w:numPr>
        <w:tabs>
          <w:tab w:val="left" w:pos="1086"/>
        </w:tabs>
        <w:autoSpaceDE w:val="0"/>
        <w:autoSpaceDN w:val="0"/>
        <w:spacing w:after="0" w:line="240" w:lineRule="auto"/>
        <w:ind w:left="1" w:right="14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Здійснення інших повноважень, покладених на відділ, відповідно до чинного законодавства.</w:t>
      </w:r>
    </w:p>
    <w:p w:rsidR="00D13AC0" w:rsidRPr="00D13AC0" w:rsidP="00D13AC0" w14:paraId="2C843FF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13AC0" w:rsidRPr="00D13AC0" w:rsidP="00D13AC0" w14:paraId="6895EA46" w14:textId="77777777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Функції </w:t>
      </w:r>
      <w:r w:rsidRPr="00D13A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D13AC0" w:rsidRPr="00D13AC0" w:rsidP="00D13AC0" w14:paraId="5A496495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4CA48A36" w14:textId="77777777">
      <w:pPr>
        <w:widowControl w:val="0"/>
        <w:numPr>
          <w:ilvl w:val="1"/>
          <w:numId w:val="2"/>
        </w:numPr>
        <w:tabs>
          <w:tab w:val="left" w:pos="568"/>
          <w:tab w:val="left" w:pos="1134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Забезпечує</w:t>
      </w:r>
      <w:r w:rsidRPr="00D13AC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виконання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заходів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місцевих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програм,</w:t>
      </w:r>
      <w:r w:rsidRPr="00D13AC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тому</w:t>
      </w:r>
      <w:r w:rsidRPr="00D13AC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числі:</w:t>
      </w:r>
    </w:p>
    <w:p w:rsidR="00D13AC0" w:rsidRPr="00D13AC0" w:rsidP="00D13AC0" w14:paraId="5F570A8A" w14:textId="77777777">
      <w:pPr>
        <w:widowControl w:val="0"/>
        <w:numPr>
          <w:ilvl w:val="0"/>
          <w:numId w:val="1"/>
        </w:numPr>
        <w:tabs>
          <w:tab w:val="left" w:pos="476"/>
          <w:tab w:val="left" w:pos="568"/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надання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адресної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матеріальної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допомоги,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одноразової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грошової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допомоги та забезпечення вітанням з нагоди ювілею мешканців громади;</w:t>
      </w: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D13AC0" w:rsidRPr="00D13AC0" w:rsidP="00D13AC0" w14:paraId="1197F03B" w14:textId="77777777">
      <w:pPr>
        <w:widowControl w:val="0"/>
        <w:numPr>
          <w:ilvl w:val="0"/>
          <w:numId w:val="1"/>
        </w:numPr>
        <w:tabs>
          <w:tab w:val="left" w:pos="2"/>
          <w:tab w:val="left" w:pos="426"/>
        </w:tabs>
        <w:autoSpaceDE w:val="0"/>
        <w:autoSpaceDN w:val="0"/>
        <w:spacing w:before="1"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організація санаторно-курортного лікування ветеранів праці, осіб з інвалідністю,</w:t>
      </w:r>
      <w:r w:rsidRPr="00D13AC0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учасників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революції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Гідності</w:t>
      </w:r>
      <w:r w:rsidRPr="00D13AC0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борців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D13AC0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незалежність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України</w:t>
      </w:r>
      <w:r w:rsidRPr="00D13AC0">
        <w:rPr>
          <w:rFonts w:ascii="Times New Roman" w:eastAsia="Times New Roman" w:hAnsi="Times New Roman" w:cs="Times New Roman"/>
          <w:spacing w:val="20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у ХХ столітті;</w:t>
      </w:r>
    </w:p>
    <w:p w:rsidR="00D13AC0" w:rsidRPr="00D13AC0" w:rsidP="00D13AC0" w14:paraId="0CE7C51A" w14:textId="77777777">
      <w:pPr>
        <w:widowControl w:val="0"/>
        <w:numPr>
          <w:ilvl w:val="0"/>
          <w:numId w:val="1"/>
        </w:numPr>
        <w:tabs>
          <w:tab w:val="left" w:pos="2"/>
          <w:tab w:val="left" w:pos="194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здійснення надання пільг на оплату житлово-комунальних послуг у вигляді щомісячної грошової компенсації окремим категоріям населення громади;</w:t>
      </w:r>
    </w:p>
    <w:p w:rsidR="00D13AC0" w:rsidRPr="00D13AC0" w:rsidP="00D13AC0" w14:paraId="32813CBB" w14:textId="77777777">
      <w:pPr>
        <w:widowControl w:val="0"/>
        <w:numPr>
          <w:ilvl w:val="0"/>
          <w:numId w:val="1"/>
        </w:numPr>
        <w:tabs>
          <w:tab w:val="left" w:pos="2"/>
          <w:tab w:val="left" w:pos="367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 xml:space="preserve">здійснення відшкодування пільг за надання послуг зв’язку на пільгових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умовах;</w:t>
      </w:r>
    </w:p>
    <w:p w:rsidR="00D13AC0" w:rsidRPr="00D13AC0" w:rsidP="00D13AC0" w14:paraId="230393F3" w14:textId="77777777">
      <w:pPr>
        <w:widowControl w:val="0"/>
        <w:numPr>
          <w:ilvl w:val="0"/>
          <w:numId w:val="1"/>
        </w:numPr>
        <w:tabs>
          <w:tab w:val="left" w:pos="2"/>
          <w:tab w:val="left" w:pos="367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здійснення</w:t>
      </w:r>
      <w:r w:rsidRPr="00D13AC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відшкодування</w:t>
      </w:r>
      <w:r w:rsidRPr="00D13AC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витрат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D13AC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пільгове</w:t>
      </w:r>
      <w:r w:rsidRPr="00D13AC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перевезення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автомобільним</w:t>
      </w:r>
      <w:r w:rsidRPr="00D13AC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та залізничним транспортом окремих категорій громадян;</w:t>
      </w:r>
    </w:p>
    <w:p w:rsidR="00D13AC0" w:rsidRPr="00D13AC0" w:rsidP="00D13AC0" w14:paraId="5B4F85BA" w14:textId="77777777">
      <w:pPr>
        <w:widowControl w:val="0"/>
        <w:numPr>
          <w:ilvl w:val="0"/>
          <w:numId w:val="1"/>
        </w:numPr>
        <w:tabs>
          <w:tab w:val="left" w:pos="2"/>
          <w:tab w:val="left" w:pos="367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 xml:space="preserve">здійснення відшкодування громадянам, постраждалим внаслідок аварії на Чорнобильській АЕС категорії 1 та 2, один раз на рік вартості проїзду міжміським транспортом до будь-якого населеного пункту України та в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зворотньому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 xml:space="preserve"> напрямку;</w:t>
      </w:r>
    </w:p>
    <w:p w:rsidR="00D13AC0" w:rsidRPr="00D13AC0" w:rsidP="00D13AC0" w14:paraId="14CA101B" w14:textId="77777777">
      <w:pPr>
        <w:widowControl w:val="0"/>
        <w:numPr>
          <w:ilvl w:val="0"/>
          <w:numId w:val="1"/>
        </w:numPr>
        <w:tabs>
          <w:tab w:val="left" w:pos="2"/>
          <w:tab w:val="left" w:pos="343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надання допомоги на поховання деяких категорій осіб виконавцю волевиявлення померлого або особі, яка зобов’язалася поховати померлого;</w:t>
      </w:r>
    </w:p>
    <w:p w:rsidR="00D13AC0" w:rsidRPr="00D13AC0" w:rsidP="00D13AC0" w14:paraId="26D8A5FD" w14:textId="77777777">
      <w:pPr>
        <w:widowControl w:val="0"/>
        <w:numPr>
          <w:ilvl w:val="0"/>
          <w:numId w:val="1"/>
        </w:numPr>
        <w:tabs>
          <w:tab w:val="left" w:pos="2"/>
          <w:tab w:val="left" w:pos="183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здійснення виплати на оплату послуги із здійснення патронату над дитиною та здійснення видатків на оплату єдиного внеску на загальнообов’язкове державне соціальне страхування за патронатного вихователя;</w:t>
      </w:r>
    </w:p>
    <w:p w:rsidR="00D13AC0" w:rsidRPr="00D13AC0" w:rsidP="00D13AC0" w14:paraId="6064AE01" w14:textId="77777777">
      <w:pPr>
        <w:widowControl w:val="0"/>
        <w:numPr>
          <w:ilvl w:val="0"/>
          <w:numId w:val="1"/>
        </w:numPr>
        <w:tabs>
          <w:tab w:val="left" w:pos="2"/>
          <w:tab w:val="left" w:pos="269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організація надання послуги «Соціальне таксі» мешканцям Броварської міської територіальної громади.</w:t>
      </w:r>
    </w:p>
    <w:p w:rsidR="00D13AC0" w:rsidRPr="00D13AC0" w:rsidP="00D13AC0" w14:paraId="11744710" w14:textId="77777777">
      <w:pPr>
        <w:widowControl w:val="0"/>
        <w:numPr>
          <w:ilvl w:val="1"/>
          <w:numId w:val="2"/>
        </w:numPr>
        <w:tabs>
          <w:tab w:val="left" w:pos="1133"/>
          <w:tab w:val="left" w:pos="8789"/>
        </w:tabs>
        <w:autoSpaceDE w:val="0"/>
        <w:autoSpaceDN w:val="0"/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Проводить перевірку та облік обсягів нарахування за пільгове перевезення автомобільним та залізничним транспортом громадян пільгових категорій та надання послуг зв’язку на пільгових умовах.</w:t>
      </w:r>
    </w:p>
    <w:p w:rsidR="00D13AC0" w:rsidRPr="00D13AC0" w:rsidP="00D13AC0" w14:paraId="34D6FD77" w14:textId="77777777">
      <w:pPr>
        <w:widowControl w:val="0"/>
        <w:numPr>
          <w:ilvl w:val="1"/>
          <w:numId w:val="2"/>
        </w:numPr>
        <w:tabs>
          <w:tab w:val="left" w:pos="1133"/>
          <w:tab w:val="left" w:pos="8505"/>
        </w:tabs>
        <w:autoSpaceDE w:val="0"/>
        <w:autoSpaceDN w:val="0"/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Проводить консультаційну та роз’яснювальну роботу серед населення в межах компетенції відділу.</w:t>
      </w:r>
    </w:p>
    <w:p w:rsidR="00D13AC0" w:rsidRPr="00D13AC0" w:rsidP="00D13AC0" w14:paraId="36C6911A" w14:textId="77777777">
      <w:pPr>
        <w:widowControl w:val="0"/>
        <w:numPr>
          <w:ilvl w:val="1"/>
          <w:numId w:val="2"/>
        </w:numPr>
        <w:tabs>
          <w:tab w:val="left" w:pos="1133"/>
          <w:tab w:val="left" w:pos="8505"/>
        </w:tabs>
        <w:autoSpaceDE w:val="0"/>
        <w:autoSpaceDN w:val="0"/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 xml:space="preserve">Бере участь у підготовці пропозицій до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проєктів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 xml:space="preserve"> програм соціально- економічного розвитку громади.</w:t>
      </w:r>
    </w:p>
    <w:p w:rsidR="00D13AC0" w:rsidRPr="00D13AC0" w:rsidP="00D13AC0" w14:paraId="7AB9683C" w14:textId="77777777">
      <w:pPr>
        <w:widowControl w:val="0"/>
        <w:numPr>
          <w:ilvl w:val="1"/>
          <w:numId w:val="2"/>
        </w:numPr>
        <w:tabs>
          <w:tab w:val="left" w:pos="1133"/>
          <w:tab w:val="left" w:pos="8505"/>
        </w:tabs>
        <w:autoSpaceDE w:val="0"/>
        <w:autoSpaceDN w:val="0"/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Готує та подає в установленому порядку аналітичні матеріали і статистичну звітність з питань, що належить до компетенції відділу.</w:t>
      </w:r>
    </w:p>
    <w:p w:rsidR="00D13AC0" w:rsidRPr="00D13AC0" w:rsidP="00D13AC0" w14:paraId="35E0C52D" w14:textId="77777777">
      <w:pPr>
        <w:widowControl w:val="0"/>
        <w:numPr>
          <w:ilvl w:val="1"/>
          <w:numId w:val="2"/>
        </w:numPr>
        <w:tabs>
          <w:tab w:val="left" w:pos="1133"/>
          <w:tab w:val="left" w:pos="8505"/>
        </w:tabs>
        <w:autoSpaceDE w:val="0"/>
        <w:autoSpaceDN w:val="0"/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Розглядає пропозиції, заяви і скарги, веде особистий прийом громадян з питань, що входять до компетенції відділу, вживає заходи щодо усунення причин, які викликають скарги.</w:t>
      </w:r>
    </w:p>
    <w:p w:rsidR="00D13AC0" w:rsidRPr="00D13AC0" w:rsidP="00D13AC0" w14:paraId="0AF92119" w14:textId="77777777">
      <w:pPr>
        <w:widowControl w:val="0"/>
        <w:numPr>
          <w:ilvl w:val="1"/>
          <w:numId w:val="2"/>
        </w:numPr>
        <w:tabs>
          <w:tab w:val="left" w:pos="1133"/>
          <w:tab w:val="left" w:pos="8505"/>
        </w:tabs>
        <w:autoSpaceDE w:val="0"/>
        <w:autoSpaceDN w:val="0"/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Готує проекти рішень Броварської міської ради, виконавчого комітету, розпоряджень міського голови.</w:t>
      </w:r>
    </w:p>
    <w:p w:rsidR="00D13AC0" w:rsidRPr="00D13AC0" w:rsidP="00D13AC0" w14:paraId="12777614" w14:textId="77777777">
      <w:pPr>
        <w:widowControl w:val="0"/>
        <w:numPr>
          <w:ilvl w:val="1"/>
          <w:numId w:val="2"/>
        </w:numPr>
        <w:tabs>
          <w:tab w:val="left" w:pos="1133"/>
          <w:tab w:val="left" w:pos="1203"/>
          <w:tab w:val="left" w:pos="8505"/>
        </w:tabs>
        <w:autoSpaceDE w:val="0"/>
        <w:autoSpaceDN w:val="0"/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Забезпечує</w:t>
      </w:r>
      <w:r w:rsidRPr="00D13AC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проведення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заходів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щодо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запобігання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корупції.</w:t>
      </w:r>
    </w:p>
    <w:p w:rsidR="00D13AC0" w:rsidRPr="00D13AC0" w:rsidP="00D13AC0" w14:paraId="0BF9A760" w14:textId="77777777">
      <w:pPr>
        <w:widowControl w:val="0"/>
        <w:numPr>
          <w:ilvl w:val="1"/>
          <w:numId w:val="2"/>
        </w:numPr>
        <w:tabs>
          <w:tab w:val="left" w:pos="1133"/>
          <w:tab w:val="left" w:pos="8505"/>
        </w:tabs>
        <w:autoSpaceDE w:val="0"/>
        <w:autoSpaceDN w:val="0"/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Забезпечує</w:t>
      </w:r>
      <w:r w:rsidRPr="00D13AC0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захист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персональних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даних.</w:t>
      </w:r>
    </w:p>
    <w:p w:rsidR="00D13AC0" w:rsidRPr="00D13AC0" w:rsidP="00D13AC0" w14:paraId="0396B3A5" w14:textId="77777777">
      <w:pPr>
        <w:widowControl w:val="0"/>
        <w:numPr>
          <w:ilvl w:val="1"/>
          <w:numId w:val="2"/>
        </w:numPr>
        <w:tabs>
          <w:tab w:val="left" w:pos="1133"/>
          <w:tab w:val="left" w:pos="1205"/>
          <w:tab w:val="left" w:pos="8505"/>
        </w:tabs>
        <w:autoSpaceDE w:val="0"/>
        <w:autoSpaceDN w:val="0"/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Бере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участь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у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роботі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комісії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питань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соціального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захисту</w:t>
      </w:r>
      <w:r w:rsidRPr="00D13AC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населення, що відносяться до компетенції відділу.</w:t>
      </w:r>
    </w:p>
    <w:p w:rsidR="00D13AC0" w:rsidRPr="00D13AC0" w:rsidP="00D13AC0" w14:paraId="47766309" w14:textId="77777777">
      <w:pPr>
        <w:widowControl w:val="0"/>
        <w:numPr>
          <w:ilvl w:val="1"/>
          <w:numId w:val="2"/>
        </w:numPr>
        <w:tabs>
          <w:tab w:val="left" w:pos="1133"/>
          <w:tab w:val="left" w:pos="1283"/>
          <w:tab w:val="left" w:pos="8505"/>
        </w:tabs>
        <w:autoSpaceDE w:val="0"/>
        <w:autoSpaceDN w:val="0"/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Виконує інші доручення начальника управління, які входять до повноважень відділу.</w:t>
      </w:r>
    </w:p>
    <w:p w:rsidR="00F51CE6" w:rsidP="00D13AC0" w14:paraId="10FB9270" w14:textId="77777777">
      <w:pPr>
        <w:tabs>
          <w:tab w:val="left" w:pos="1133"/>
          <w:tab w:val="left" w:pos="7545"/>
          <w:tab w:val="left" w:pos="850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D13AC0" w:rsidRPr="00D13AC0" w:rsidP="00D13AC0" w14:paraId="3638414D" w14:textId="77777777">
      <w:pPr>
        <w:widowControl w:val="0"/>
        <w:numPr>
          <w:ilvl w:val="0"/>
          <w:numId w:val="2"/>
        </w:numPr>
        <w:tabs>
          <w:tab w:val="left" w:pos="3175"/>
        </w:tabs>
        <w:autoSpaceDE w:val="0"/>
        <w:autoSpaceDN w:val="0"/>
        <w:spacing w:before="1" w:after="0" w:line="240" w:lineRule="auto"/>
        <w:ind w:left="3175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</w:t>
      </w:r>
      <w:r w:rsidRPr="00D13AC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D13AC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обов’язки</w:t>
      </w:r>
      <w:r w:rsidRPr="00D13A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D13AC0" w:rsidRPr="00D13AC0" w:rsidP="00D13AC0" w14:paraId="272DF68C" w14:textId="77777777">
      <w:pPr>
        <w:widowControl w:val="0"/>
        <w:numPr>
          <w:ilvl w:val="1"/>
          <w:numId w:val="2"/>
        </w:numPr>
        <w:tabs>
          <w:tab w:val="left" w:pos="1151"/>
        </w:tabs>
        <w:autoSpaceDE w:val="0"/>
        <w:autoSpaceDN w:val="0"/>
        <w:spacing w:before="322"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завдань.</w:t>
      </w:r>
    </w:p>
    <w:p w:rsidR="00D13AC0" w:rsidRPr="00D13AC0" w:rsidP="00D13AC0" w14:paraId="29582EF4" w14:textId="77777777">
      <w:pPr>
        <w:widowControl w:val="0"/>
        <w:numPr>
          <w:ilvl w:val="1"/>
          <w:numId w:val="2"/>
        </w:numPr>
        <w:tabs>
          <w:tab w:val="left" w:pos="1127"/>
        </w:tabs>
        <w:autoSpaceDE w:val="0"/>
        <w:autoSpaceDN w:val="0"/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Залучати до виконання окремих робіт, участі у вивченні окремих спеціалістів, фахівців виконавчих органів міської ради, підприємств, установ, організацій ( за погодженням з їх керівниками).</w:t>
      </w:r>
    </w:p>
    <w:p w:rsidR="00D13AC0" w:rsidRPr="00D13AC0" w:rsidP="00D13AC0" w14:paraId="370E152B" w14:textId="77777777">
      <w:pPr>
        <w:widowControl w:val="0"/>
        <w:numPr>
          <w:ilvl w:val="1"/>
          <w:numId w:val="2"/>
        </w:numPr>
        <w:tabs>
          <w:tab w:val="left" w:pos="1153"/>
        </w:tabs>
        <w:autoSpaceDE w:val="0"/>
        <w:autoSpaceDN w:val="0"/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D13AC0" w:rsidRPr="00D13AC0" w:rsidP="00D13AC0" w14:paraId="324ED3E3" w14:textId="77777777">
      <w:pPr>
        <w:widowControl w:val="0"/>
        <w:numPr>
          <w:ilvl w:val="1"/>
          <w:numId w:val="2"/>
        </w:numPr>
        <w:tabs>
          <w:tab w:val="left" w:pos="1145"/>
        </w:tabs>
        <w:autoSpaceDE w:val="0"/>
        <w:autoSpaceDN w:val="0"/>
        <w:spacing w:after="0" w:line="240" w:lineRule="auto"/>
        <w:ind w:left="2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 xml:space="preserve">Скликати в установленому порядку наради з питань компетенції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відділу.</w:t>
      </w:r>
    </w:p>
    <w:p w:rsidR="00D13AC0" w:rsidRPr="00D13AC0" w:rsidP="00D13AC0" w14:paraId="152366F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13AC0" w:rsidRPr="00D13AC0" w:rsidP="00D13AC0" w14:paraId="0A31A763" w14:textId="77777777">
      <w:pPr>
        <w:widowControl w:val="0"/>
        <w:numPr>
          <w:ilvl w:val="0"/>
          <w:numId w:val="2"/>
        </w:numPr>
        <w:tabs>
          <w:tab w:val="left" w:pos="2727"/>
        </w:tabs>
        <w:autoSpaceDE w:val="0"/>
        <w:autoSpaceDN w:val="0"/>
        <w:spacing w:after="0" w:line="240" w:lineRule="auto"/>
        <w:ind w:left="2727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Структура</w:t>
      </w:r>
      <w:r w:rsidRPr="00D13AC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D13AC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керівництво</w:t>
      </w:r>
      <w:r w:rsidRPr="00D13A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D13AC0" w:rsidRPr="00D13AC0" w:rsidP="00D13AC0" w14:paraId="2DEF476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D13AC0" w14:paraId="4F92E401" w14:textId="77777777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Відділ очолює начальник, який призначається на посаду і звільняється з посади міським головою в установленому законодавством порядку.</w:t>
      </w:r>
    </w:p>
    <w:p w:rsidR="00D13AC0" w:rsidRPr="00D13AC0" w:rsidP="00D13AC0" w14:paraId="5141CCEF" w14:textId="77777777">
      <w:pPr>
        <w:widowControl w:val="0"/>
        <w:numPr>
          <w:ilvl w:val="1"/>
          <w:numId w:val="2"/>
        </w:numPr>
        <w:tabs>
          <w:tab w:val="left" w:pos="993"/>
          <w:tab w:val="left" w:pos="1058"/>
          <w:tab w:val="left" w:pos="1134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 xml:space="preserve">Начальник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відділу:</w:t>
      </w:r>
    </w:p>
    <w:p w:rsidR="00D13AC0" w:rsidRPr="00D13AC0" w:rsidP="00D13AC0" w14:paraId="645FCD1B" w14:textId="77777777">
      <w:pPr>
        <w:widowControl w:val="0"/>
        <w:numPr>
          <w:ilvl w:val="0"/>
          <w:numId w:val="1"/>
        </w:numPr>
        <w:tabs>
          <w:tab w:val="left" w:pos="276"/>
          <w:tab w:val="left" w:pos="851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організовує роботу відділу з виконання покладених на нього завдань, забезпечує виконання функцій відділу, виконання плану роботи управління з питань, що стосуються відділу;</w:t>
      </w:r>
    </w:p>
    <w:p w:rsidR="00D13AC0" w:rsidRPr="00D13AC0" w:rsidP="00D13AC0" w14:paraId="4A4C6E4F" w14:textId="77777777">
      <w:pPr>
        <w:widowControl w:val="0"/>
        <w:numPr>
          <w:ilvl w:val="0"/>
          <w:numId w:val="1"/>
        </w:numPr>
        <w:tabs>
          <w:tab w:val="left" w:pos="328"/>
          <w:tab w:val="left" w:pos="851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розподіляє службові обов’язки між посадовими особами відділу та координує їх роботу;</w:t>
      </w:r>
    </w:p>
    <w:p w:rsidR="00D13AC0" w:rsidRPr="00D13AC0" w:rsidP="00D13AC0" w14:paraId="71309CF2" w14:textId="77777777">
      <w:pPr>
        <w:widowControl w:val="0"/>
        <w:numPr>
          <w:ilvl w:val="0"/>
          <w:numId w:val="1"/>
        </w:numPr>
        <w:tabs>
          <w:tab w:val="left" w:pos="316"/>
          <w:tab w:val="left" w:pos="851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координує роботу відділу у взаємовідносинах з іншими відділами управління та відділами інших органів місцевого самоврядування, підприємствами, установами та організаціями;</w:t>
      </w:r>
    </w:p>
    <w:p w:rsidR="00D13AC0" w:rsidRPr="00D13AC0" w:rsidP="00D13AC0" w14:paraId="7101DE5B" w14:textId="77777777">
      <w:pPr>
        <w:widowControl w:val="0"/>
        <w:numPr>
          <w:ilvl w:val="0"/>
          <w:numId w:val="1"/>
        </w:numPr>
        <w:tabs>
          <w:tab w:val="left" w:pos="304"/>
          <w:tab w:val="left" w:pos="851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підписує</w:t>
      </w:r>
      <w:r w:rsidRPr="00D13AC0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візує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документи</w:t>
      </w:r>
      <w:r w:rsidRPr="00D13AC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межах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своєї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компетенції;</w:t>
      </w:r>
    </w:p>
    <w:p w:rsidR="00D13AC0" w:rsidRPr="00D13AC0" w:rsidP="00D13AC0" w14:paraId="6FBC3F5E" w14:textId="77777777">
      <w:pPr>
        <w:widowControl w:val="0"/>
        <w:numPr>
          <w:ilvl w:val="0"/>
          <w:numId w:val="1"/>
        </w:numPr>
        <w:tabs>
          <w:tab w:val="left" w:pos="311"/>
          <w:tab w:val="left" w:pos="851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забезпечує роботу з матеріалами та документами, що надходять на виконання до відділу;</w:t>
      </w:r>
    </w:p>
    <w:p w:rsidR="00D13AC0" w:rsidRPr="00D13AC0" w:rsidP="00D13AC0" w14:paraId="23D7F229" w14:textId="77777777">
      <w:pPr>
        <w:widowControl w:val="0"/>
        <w:numPr>
          <w:ilvl w:val="0"/>
          <w:numId w:val="1"/>
        </w:numPr>
        <w:tabs>
          <w:tab w:val="left" w:pos="164"/>
          <w:tab w:val="left" w:pos="851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бере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участь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у</w:t>
      </w:r>
      <w:r w:rsidRPr="00D13AC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підготовці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проектів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рішень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міської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ради,</w:t>
      </w:r>
      <w:r w:rsidRPr="00D13AC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виконавчого</w:t>
      </w:r>
      <w:r w:rsidRPr="00D13AC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комітету.</w:t>
      </w:r>
    </w:p>
    <w:p w:rsidR="00D13AC0" w:rsidRPr="00D13AC0" w:rsidP="00D13AC0" w14:paraId="2E71CFDC" w14:textId="77777777">
      <w:pPr>
        <w:widowControl w:val="0"/>
        <w:numPr>
          <w:ilvl w:val="0"/>
          <w:numId w:val="1"/>
        </w:numPr>
        <w:tabs>
          <w:tab w:val="left" w:pos="258"/>
          <w:tab w:val="left" w:pos="851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аналізує та узагальнює матеріали про стан виконання програм у сфері соціального захисту та надає свої пропозиції з цих питань;</w:t>
      </w:r>
    </w:p>
    <w:p w:rsidR="00D13AC0" w:rsidRPr="00D13AC0" w:rsidP="00D13AC0" w14:paraId="5F3FF0E7" w14:textId="7777777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- в межах повноважень розглядає пропозиції, звернення та заяви, що надходять до відділу та управління.</w:t>
      </w:r>
    </w:p>
    <w:p w:rsidR="00D13AC0" w:rsidRPr="00D13AC0" w:rsidP="00D13AC0" w14:paraId="3309C0C9" w14:textId="77777777">
      <w:pPr>
        <w:widowControl w:val="0"/>
        <w:numPr>
          <w:ilvl w:val="1"/>
          <w:numId w:val="2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Працівники відділу призначаються на посаду і звільняються з посади згідно чинного законодавства в установленому порядку.</w:t>
      </w:r>
    </w:p>
    <w:p w:rsidR="00D13AC0" w:rsidRPr="00D13AC0" w:rsidP="00D13AC0" w14:paraId="1835A3F5" w14:textId="77777777">
      <w:pPr>
        <w:widowControl w:val="0"/>
        <w:numPr>
          <w:ilvl w:val="1"/>
          <w:numId w:val="2"/>
        </w:numPr>
        <w:tabs>
          <w:tab w:val="left" w:pos="993"/>
          <w:tab w:val="left" w:pos="1058"/>
          <w:tab w:val="left" w:pos="1134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Посадові</w:t>
      </w:r>
      <w:r w:rsidRPr="00D13AC0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особи</w:t>
      </w:r>
      <w:r w:rsidRPr="00D13AC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D13AC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несуть</w:t>
      </w:r>
      <w:r w:rsidRPr="00D13AC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відповідальність</w:t>
      </w:r>
      <w:r w:rsidRPr="00D13AC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>за:</w:t>
      </w:r>
    </w:p>
    <w:p w:rsidR="00D13AC0" w:rsidRPr="00D13AC0" w:rsidP="00D13AC0" w14:paraId="5CDFA5AD" w14:textId="77777777">
      <w:pPr>
        <w:widowControl w:val="0"/>
        <w:numPr>
          <w:ilvl w:val="0"/>
          <w:numId w:val="1"/>
        </w:numPr>
        <w:tabs>
          <w:tab w:val="left" w:pos="164"/>
          <w:tab w:val="left" w:pos="851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недотримання</w:t>
      </w:r>
      <w:r w:rsidRPr="00D13AC0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вимог</w:t>
      </w:r>
      <w:r w:rsidRPr="00D13AC0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Конституції</w:t>
      </w:r>
      <w:r w:rsidRPr="00D13AC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України,</w:t>
      </w:r>
      <w:r w:rsidRPr="00D13AC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чинного</w:t>
      </w:r>
      <w:r w:rsidRPr="00D13AC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законодавства;</w:t>
      </w:r>
    </w:p>
    <w:p w:rsidR="00D13AC0" w:rsidRPr="00D13AC0" w:rsidP="00D13AC0" w14:paraId="0AE3B61E" w14:textId="77777777">
      <w:pPr>
        <w:widowControl w:val="0"/>
        <w:numPr>
          <w:ilvl w:val="0"/>
          <w:numId w:val="1"/>
        </w:numPr>
        <w:tabs>
          <w:tab w:val="left" w:pos="174"/>
          <w:tab w:val="left" w:pos="851"/>
        </w:tabs>
        <w:autoSpaceDE w:val="0"/>
        <w:autoSpaceDN w:val="0"/>
        <w:spacing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недостовірність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даних,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які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представляються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керівництву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іншим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установам і організаціям, з якими співпрацює відділ;</w:t>
      </w:r>
    </w:p>
    <w:p w:rsidR="00F51CE6" w:rsidP="00F51CE6" w14:paraId="55BCD131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D13AC0" w:rsidRPr="00D13AC0" w:rsidP="00D13AC0" w14:paraId="54918817" w14:textId="1A48FCFC">
      <w:pPr>
        <w:widowControl w:val="0"/>
        <w:numPr>
          <w:ilvl w:val="0"/>
          <w:numId w:val="1"/>
        </w:numPr>
        <w:tabs>
          <w:tab w:val="left" w:pos="325"/>
          <w:tab w:val="left" w:pos="851"/>
          <w:tab w:val="left" w:pos="4813"/>
          <w:tab w:val="left" w:pos="6341"/>
          <w:tab w:val="left" w:pos="6683"/>
          <w:tab w:val="left" w:pos="8293"/>
        </w:tabs>
        <w:autoSpaceDE w:val="0"/>
        <w:autoSpaceDN w:val="0"/>
        <w:spacing w:before="240" w:after="0" w:line="240" w:lineRule="auto"/>
        <w:ind w:left="2"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неналежне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збереження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довіреної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інформації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D13AC0">
        <w:rPr>
          <w:rFonts w:ascii="Times New Roman" w:eastAsia="Times New Roman" w:hAnsi="Times New Roman" w:cs="Times New Roman"/>
          <w:spacing w:val="-10"/>
          <w:sz w:val="28"/>
          <w:lang w:eastAsia="en-US"/>
        </w:rPr>
        <w:t>з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обмеженим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D13AC0">
        <w:rPr>
          <w:rFonts w:ascii="Times New Roman" w:eastAsia="Times New Roman" w:hAnsi="Times New Roman" w:cs="Times New Roman"/>
          <w:spacing w:val="-4"/>
          <w:sz w:val="28"/>
          <w:lang w:eastAsia="en-US"/>
        </w:rPr>
        <w:t>доступом,</w:t>
      </w:r>
      <w:r w:rsidR="007076D7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установленої Законом України «Про інформацію»;</w:t>
      </w:r>
    </w:p>
    <w:p w:rsidR="00D13AC0" w:rsidRPr="00D13AC0" w:rsidP="007076D7" w14:paraId="6E1EB5B1" w14:textId="77777777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вияв</w:t>
      </w:r>
      <w:r w:rsidRPr="00D13AC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неповаги</w:t>
      </w:r>
      <w:r w:rsidRPr="00D13AC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D13AC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честі</w:t>
      </w:r>
      <w:r w:rsidRPr="00D13AC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і</w:t>
      </w:r>
      <w:r w:rsidRPr="00D13AC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гідності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людини;</w:t>
      </w:r>
    </w:p>
    <w:p w:rsidR="00D13AC0" w:rsidRPr="00D13AC0" w:rsidP="00D13AC0" w14:paraId="2B2D3140" w14:textId="77777777">
      <w:pPr>
        <w:widowControl w:val="0"/>
        <w:numPr>
          <w:ilvl w:val="0"/>
          <w:numId w:val="1"/>
        </w:numPr>
        <w:tabs>
          <w:tab w:val="left" w:pos="220"/>
          <w:tab w:val="left" w:pos="851"/>
        </w:tabs>
        <w:autoSpaceDE w:val="0"/>
        <w:autoSpaceDN w:val="0"/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відділу;</w:t>
      </w:r>
    </w:p>
    <w:p w:rsidR="00D13AC0" w:rsidRPr="00D13AC0" w:rsidP="00D13AC0" w14:paraId="7FC73817" w14:textId="77777777">
      <w:pPr>
        <w:widowControl w:val="0"/>
        <w:numPr>
          <w:ilvl w:val="0"/>
          <w:numId w:val="1"/>
        </w:numPr>
        <w:tabs>
          <w:tab w:val="left" w:pos="203"/>
          <w:tab w:val="left" w:pos="851"/>
        </w:tabs>
        <w:autoSpaceDE w:val="0"/>
        <w:autoSpaceDN w:val="0"/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D13AC0" w:rsidRPr="00D13AC0" w:rsidP="00D13AC0" w14:paraId="18BFD460" w14:textId="77777777">
      <w:pPr>
        <w:widowControl w:val="0"/>
        <w:autoSpaceDE w:val="0"/>
        <w:autoSpaceDN w:val="0"/>
        <w:spacing w:before="32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13AC0" w:rsidRPr="00D13AC0" w:rsidP="007076D7" w14:paraId="124330D5" w14:textId="77777777">
      <w:pPr>
        <w:widowControl w:val="0"/>
        <w:numPr>
          <w:ilvl w:val="0"/>
          <w:numId w:val="2"/>
        </w:numPr>
        <w:tabs>
          <w:tab w:val="left" w:pos="1385"/>
        </w:tabs>
        <w:autoSpaceDE w:val="0"/>
        <w:autoSpaceDN w:val="0"/>
        <w:spacing w:before="1" w:after="0" w:line="240" w:lineRule="auto"/>
        <w:ind w:left="1385" w:hanging="2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Взаємовідносини</w:t>
      </w:r>
      <w:r w:rsidRPr="00D13AC0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відділу</w:t>
      </w:r>
      <w:r w:rsidRPr="00D13AC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</w:t>
      </w:r>
      <w:r w:rsidRPr="00D13AC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іншими</w:t>
      </w:r>
      <w:r w:rsidRPr="00D13AC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підрозділами</w:t>
      </w:r>
    </w:p>
    <w:p w:rsidR="00D13AC0" w:rsidRPr="00D13AC0" w:rsidP="00D13AC0" w14:paraId="36B51992" w14:textId="77777777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7076D7" w14:paraId="5CA2C6BC" w14:textId="77777777">
      <w:pPr>
        <w:widowControl w:val="0"/>
        <w:tabs>
          <w:tab w:val="left" w:pos="8931"/>
        </w:tabs>
        <w:autoSpaceDE w:val="0"/>
        <w:autoSpaceDN w:val="0"/>
        <w:spacing w:before="1"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установленому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законодавством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порядку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межах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</w:t>
      </w:r>
      <w:r w:rsidRPr="00D13AC0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громадян</w:t>
      </w:r>
      <w:r w:rsidRPr="00D13AC0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D13AC0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метою</w:t>
      </w:r>
      <w:r w:rsidRPr="00D13AC0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створення</w:t>
      </w:r>
      <w:r w:rsidRPr="00D13AC0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умов</w:t>
      </w:r>
      <w:r w:rsidRPr="00D13AC0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D13AC0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провадження</w:t>
      </w:r>
      <w:r w:rsidRPr="00D13AC0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послідовної та узгодженої діяльності щодо строків, періодичності одержання і передачі інформації,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необхідної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належного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виконання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покладених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нього</w:t>
      </w:r>
      <w:r w:rsidRPr="00D13AC0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szCs w:val="28"/>
          <w:lang w:eastAsia="en-US"/>
        </w:rPr>
        <w:t>завдань та здійснення запланованих заходів.</w:t>
      </w:r>
    </w:p>
    <w:p w:rsidR="00D13AC0" w:rsidRPr="00D13AC0" w:rsidP="00D13AC0" w14:paraId="6BAF0C2F" w14:textId="77777777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13AC0" w:rsidRPr="00D13AC0" w:rsidP="007076D7" w14:paraId="35736AE0" w14:textId="77777777">
      <w:pPr>
        <w:widowControl w:val="0"/>
        <w:numPr>
          <w:ilvl w:val="0"/>
          <w:numId w:val="2"/>
        </w:numPr>
        <w:tabs>
          <w:tab w:val="left" w:pos="1188"/>
        </w:tabs>
        <w:autoSpaceDE w:val="0"/>
        <w:autoSpaceDN w:val="0"/>
        <w:spacing w:before="1" w:after="0" w:line="240" w:lineRule="auto"/>
        <w:ind w:left="1188" w:hanging="2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Заключна</w:t>
      </w:r>
      <w:r w:rsidRPr="00D13AC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частина</w:t>
      </w:r>
      <w:r w:rsidRPr="00D13AC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</w:t>
      </w:r>
      <w:r w:rsidRPr="00D13AC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ліквідацію</w:t>
      </w:r>
      <w:r w:rsidRPr="00D13AC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D13AC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реорганізацію</w:t>
      </w:r>
    </w:p>
    <w:p w:rsidR="00D13AC0" w:rsidRPr="00D13AC0" w:rsidP="00D13AC0" w14:paraId="27D7DA55" w14:textId="77777777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13AC0" w:rsidRPr="00D13AC0" w:rsidP="007076D7" w14:paraId="1EDFC93F" w14:textId="794963FD">
      <w:pPr>
        <w:widowControl w:val="0"/>
        <w:numPr>
          <w:ilvl w:val="1"/>
          <w:numId w:val="2"/>
        </w:numPr>
        <w:tabs>
          <w:tab w:val="left" w:pos="568"/>
          <w:tab w:val="left" w:pos="993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Зміни</w:t>
      </w:r>
      <w:r w:rsidRPr="00D13AC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D13AC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положення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про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відділ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затверджується</w:t>
      </w:r>
      <w:r w:rsidRPr="00D13AC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міською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радою.</w:t>
      </w:r>
    </w:p>
    <w:p w:rsidR="00D13AC0" w:rsidRPr="00D13AC0" w:rsidP="007076D7" w14:paraId="0A382B9D" w14:textId="0F8DD341">
      <w:pPr>
        <w:widowControl w:val="0"/>
        <w:numPr>
          <w:ilvl w:val="1"/>
          <w:numId w:val="2"/>
        </w:numPr>
        <w:tabs>
          <w:tab w:val="left" w:pos="568"/>
          <w:tab w:val="left" w:pos="993"/>
        </w:tabs>
        <w:autoSpaceDE w:val="0"/>
        <w:autoSpaceDN w:val="0"/>
        <w:spacing w:before="1" w:after="0" w:line="240" w:lineRule="auto"/>
        <w:ind w:left="0" w:right="148" w:firstLine="56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Реорганізація</w:t>
      </w:r>
      <w:r w:rsidRPr="00D13AC0">
        <w:rPr>
          <w:rFonts w:ascii="Times New Roman" w:eastAsia="Times New Roman" w:hAnsi="Times New Roman" w:cs="Times New Roman"/>
          <w:spacing w:val="3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D13AC0">
        <w:rPr>
          <w:rFonts w:ascii="Times New Roman" w:eastAsia="Times New Roman" w:hAnsi="Times New Roman" w:cs="Times New Roman"/>
          <w:spacing w:val="3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ліквідація</w:t>
      </w:r>
      <w:r w:rsidRPr="00D13AC0">
        <w:rPr>
          <w:rFonts w:ascii="Times New Roman" w:eastAsia="Times New Roman" w:hAnsi="Times New Roman" w:cs="Times New Roman"/>
          <w:spacing w:val="3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D13AC0">
        <w:rPr>
          <w:rFonts w:ascii="Times New Roman" w:eastAsia="Times New Roman" w:hAnsi="Times New Roman" w:cs="Times New Roman"/>
          <w:spacing w:val="3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проводиться</w:t>
      </w:r>
      <w:r w:rsidRPr="00D13AC0">
        <w:rPr>
          <w:rFonts w:ascii="Times New Roman" w:eastAsia="Times New Roman" w:hAnsi="Times New Roman" w:cs="Times New Roman"/>
          <w:spacing w:val="3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D13AC0">
        <w:rPr>
          <w:rFonts w:ascii="Times New Roman" w:eastAsia="Times New Roman" w:hAnsi="Times New Roman" w:cs="Times New Roman"/>
          <w:spacing w:val="34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>рішенням</w:t>
      </w:r>
      <w:r w:rsidRPr="00D13AC0">
        <w:rPr>
          <w:rFonts w:ascii="Times New Roman" w:eastAsia="Times New Roman" w:hAnsi="Times New Roman" w:cs="Times New Roman"/>
          <w:spacing w:val="35"/>
          <w:sz w:val="28"/>
          <w:lang w:eastAsia="en-US"/>
        </w:rPr>
        <w:t xml:space="preserve"> </w:t>
      </w:r>
      <w:r w:rsidRPr="00D13AC0">
        <w:rPr>
          <w:rFonts w:ascii="Times New Roman" w:eastAsia="Times New Roman" w:hAnsi="Times New Roman" w:cs="Times New Roman"/>
          <w:sz w:val="28"/>
          <w:lang w:eastAsia="en-US"/>
        </w:rPr>
        <w:t xml:space="preserve">міської </w:t>
      </w:r>
      <w:r w:rsidRPr="00D13AC0">
        <w:rPr>
          <w:rFonts w:ascii="Times New Roman" w:eastAsia="Times New Roman" w:hAnsi="Times New Roman" w:cs="Times New Roman"/>
          <w:spacing w:val="-2"/>
          <w:sz w:val="28"/>
          <w:lang w:eastAsia="en-US"/>
        </w:rPr>
        <w:t>ради.</w:t>
      </w:r>
    </w:p>
    <w:p w:rsidR="00F51CE6" w:rsidP="00F51CE6" w14:paraId="47B23618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AD202C6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05C1276C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2E617AB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076D7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4714764"/>
    <w:multiLevelType w:val="multilevel"/>
    <w:tmpl w:val="15AA78E0"/>
    <w:lvl w:ilvl="0">
      <w:start w:val="1"/>
      <w:numFmt w:val="decimal"/>
      <w:lvlText w:val="%1."/>
      <w:lvlJc w:val="left"/>
      <w:pPr>
        <w:ind w:left="3969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64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60" w:hanging="49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60" w:hanging="49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71" w:hanging="49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82" w:hanging="49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94" w:hanging="49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05" w:hanging="49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17" w:hanging="496"/>
      </w:pPr>
      <w:rPr>
        <w:rFonts w:hint="default"/>
        <w:lang w:val="uk-UA" w:eastAsia="en-US" w:bidi="ar-SA"/>
      </w:rPr>
    </w:lvl>
  </w:abstractNum>
  <w:abstractNum w:abstractNumId="1" w15:restartNumberingAfterBreak="0">
    <w:nsid w:val="4F105DD0"/>
    <w:multiLevelType w:val="hybridMultilevel"/>
    <w:tmpl w:val="5C9C2A88"/>
    <w:lvl w:ilvl="0">
      <w:start w:val="0"/>
      <w:numFmt w:val="bullet"/>
      <w:lvlText w:val="-"/>
      <w:lvlJc w:val="left"/>
      <w:pPr>
        <w:ind w:left="1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64" w:hanging="47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28" w:hanging="47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92" w:hanging="47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856" w:hanging="47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20" w:hanging="47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84" w:hanging="47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8" w:hanging="47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712" w:hanging="47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72E09"/>
    <w:rsid w:val="002940F4"/>
    <w:rsid w:val="002D195A"/>
    <w:rsid w:val="003735BC"/>
    <w:rsid w:val="003B2A39"/>
    <w:rsid w:val="004208DA"/>
    <w:rsid w:val="00424AD7"/>
    <w:rsid w:val="004D16B5"/>
    <w:rsid w:val="004D2B14"/>
    <w:rsid w:val="004F7CAD"/>
    <w:rsid w:val="00520285"/>
    <w:rsid w:val="00523B2E"/>
    <w:rsid w:val="00524AF7"/>
    <w:rsid w:val="00545B76"/>
    <w:rsid w:val="005D2EC5"/>
    <w:rsid w:val="00635D96"/>
    <w:rsid w:val="00697513"/>
    <w:rsid w:val="007076D7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13AC0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D13AC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D13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76233"/>
    <w:rsid w:val="00384212"/>
    <w:rsid w:val="004B06BA"/>
    <w:rsid w:val="00607594"/>
    <w:rsid w:val="00614D88"/>
    <w:rsid w:val="006734BA"/>
    <w:rsid w:val="006E5641"/>
    <w:rsid w:val="00A66D5E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1187</Words>
  <Characters>6771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21</cp:revision>
  <dcterms:created xsi:type="dcterms:W3CDTF">2023-03-27T06:24:00Z</dcterms:created>
  <dcterms:modified xsi:type="dcterms:W3CDTF">2026-03-26T09:28:00Z</dcterms:modified>
</cp:coreProperties>
</file>