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BE6BBD" w:rsidP="00B3670E" w14:paraId="5C916CD2" w14:textId="3AC556CF">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r w:rsidR="00744BC7">
        <w:rPr>
          <w:rFonts w:ascii="Times New Roman" w:hAnsi="Times New Roman" w:cs="Times New Roman"/>
          <w:sz w:val="28"/>
          <w:szCs w:val="28"/>
          <w:lang w:val="ru-RU"/>
        </w:rPr>
        <w:t xml:space="preserve">                           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26.03.2026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2617-114-08</w:t>
      </w:r>
    </w:p>
    <w:p w:rsidR="004208DA" w:rsidRPr="007C582E" w:rsidP="004208DA" w14:paraId="0A449B32" w14:textId="77777777">
      <w:pPr>
        <w:spacing w:after="0"/>
        <w:rPr>
          <w:rFonts w:ascii="Times New Roman" w:hAnsi="Times New Roman" w:cs="Times New Roman"/>
          <w:sz w:val="28"/>
          <w:szCs w:val="28"/>
        </w:rPr>
      </w:pPr>
    </w:p>
    <w:p w:rsidR="00744BC7" w:rsidP="00744BC7" w14:paraId="6D2217B8" w14:textId="77777777">
      <w:pPr>
        <w:widowControl w:val="0"/>
        <w:autoSpaceDE w:val="0"/>
        <w:autoSpaceDN w:val="0"/>
        <w:spacing w:after="0" w:line="240" w:lineRule="auto"/>
        <w:ind w:right="274"/>
        <w:jc w:val="center"/>
        <w:rPr>
          <w:rFonts w:ascii="Times New Roman" w:eastAsia="Times New Roman" w:hAnsi="Times New Roman" w:cs="Times New Roman"/>
          <w:b/>
          <w:spacing w:val="-2"/>
          <w:sz w:val="32"/>
          <w:lang w:eastAsia="en-US"/>
        </w:rPr>
      </w:pPr>
      <w:permStart w:id="1" w:edGrp="everyone"/>
    </w:p>
    <w:p w:rsidR="00744BC7" w:rsidP="00744BC7" w14:paraId="7DC56912" w14:textId="77777777">
      <w:pPr>
        <w:widowControl w:val="0"/>
        <w:autoSpaceDE w:val="0"/>
        <w:autoSpaceDN w:val="0"/>
        <w:spacing w:after="0" w:line="240" w:lineRule="auto"/>
        <w:ind w:right="274"/>
        <w:jc w:val="center"/>
        <w:rPr>
          <w:rFonts w:ascii="Times New Roman" w:eastAsia="Times New Roman" w:hAnsi="Times New Roman" w:cs="Times New Roman"/>
          <w:b/>
          <w:spacing w:val="-2"/>
          <w:sz w:val="32"/>
          <w:lang w:eastAsia="en-US"/>
        </w:rPr>
      </w:pPr>
    </w:p>
    <w:p w:rsidR="00744BC7" w:rsidP="00744BC7" w14:paraId="1B73F2D6" w14:textId="77777777">
      <w:pPr>
        <w:widowControl w:val="0"/>
        <w:autoSpaceDE w:val="0"/>
        <w:autoSpaceDN w:val="0"/>
        <w:spacing w:after="0" w:line="240" w:lineRule="auto"/>
        <w:ind w:right="274"/>
        <w:jc w:val="center"/>
        <w:rPr>
          <w:rFonts w:ascii="Times New Roman" w:eastAsia="Times New Roman" w:hAnsi="Times New Roman" w:cs="Times New Roman"/>
          <w:b/>
          <w:spacing w:val="-2"/>
          <w:sz w:val="32"/>
          <w:lang w:eastAsia="en-US"/>
        </w:rPr>
      </w:pPr>
    </w:p>
    <w:p w:rsidR="00744BC7" w:rsidP="00744BC7" w14:paraId="5882C3E6" w14:textId="77777777">
      <w:pPr>
        <w:widowControl w:val="0"/>
        <w:autoSpaceDE w:val="0"/>
        <w:autoSpaceDN w:val="0"/>
        <w:spacing w:after="0" w:line="240" w:lineRule="auto"/>
        <w:ind w:right="274"/>
        <w:jc w:val="center"/>
        <w:rPr>
          <w:rFonts w:ascii="Times New Roman" w:eastAsia="Times New Roman" w:hAnsi="Times New Roman" w:cs="Times New Roman"/>
          <w:b/>
          <w:spacing w:val="-2"/>
          <w:sz w:val="32"/>
          <w:lang w:eastAsia="en-US"/>
        </w:rPr>
      </w:pPr>
    </w:p>
    <w:p w:rsidR="00744BC7" w:rsidP="00744BC7" w14:paraId="07DD51E4" w14:textId="77777777">
      <w:pPr>
        <w:widowControl w:val="0"/>
        <w:autoSpaceDE w:val="0"/>
        <w:autoSpaceDN w:val="0"/>
        <w:spacing w:after="0" w:line="240" w:lineRule="auto"/>
        <w:ind w:right="274"/>
        <w:jc w:val="center"/>
        <w:rPr>
          <w:rFonts w:ascii="Times New Roman" w:eastAsia="Times New Roman" w:hAnsi="Times New Roman" w:cs="Times New Roman"/>
          <w:b/>
          <w:spacing w:val="-2"/>
          <w:sz w:val="32"/>
          <w:lang w:eastAsia="en-US"/>
        </w:rPr>
      </w:pPr>
    </w:p>
    <w:p w:rsidR="00744BC7" w:rsidRPr="00744BC7" w:rsidP="00744BC7" w14:paraId="11FE92A2" w14:textId="509B5651">
      <w:pPr>
        <w:widowControl w:val="0"/>
        <w:autoSpaceDE w:val="0"/>
        <w:autoSpaceDN w:val="0"/>
        <w:spacing w:after="0" w:line="240" w:lineRule="auto"/>
        <w:ind w:right="274"/>
        <w:jc w:val="center"/>
        <w:rPr>
          <w:rFonts w:ascii="Times New Roman" w:eastAsia="Times New Roman" w:hAnsi="Times New Roman" w:cs="Times New Roman"/>
          <w:b/>
          <w:sz w:val="32"/>
          <w:lang w:eastAsia="en-US"/>
        </w:rPr>
      </w:pPr>
      <w:r w:rsidRPr="00744BC7">
        <w:rPr>
          <w:rFonts w:ascii="Times New Roman" w:eastAsia="Times New Roman" w:hAnsi="Times New Roman" w:cs="Times New Roman"/>
          <w:b/>
          <w:spacing w:val="-2"/>
          <w:sz w:val="32"/>
          <w:lang w:eastAsia="en-US"/>
        </w:rPr>
        <w:t>ПОЛОЖЕННЯ</w:t>
      </w:r>
    </w:p>
    <w:p w:rsidR="00744BC7" w:rsidRPr="00744BC7" w:rsidP="00744BC7" w14:paraId="6E4C1688" w14:textId="77777777">
      <w:pPr>
        <w:widowControl w:val="0"/>
        <w:autoSpaceDE w:val="0"/>
        <w:autoSpaceDN w:val="0"/>
        <w:spacing w:after="0" w:line="240" w:lineRule="auto"/>
        <w:ind w:right="275"/>
        <w:jc w:val="center"/>
        <w:rPr>
          <w:rFonts w:ascii="Times New Roman" w:eastAsia="Times New Roman" w:hAnsi="Times New Roman" w:cs="Times New Roman"/>
          <w:b/>
          <w:sz w:val="32"/>
          <w:lang w:eastAsia="en-US"/>
        </w:rPr>
      </w:pPr>
      <w:r w:rsidRPr="00744BC7">
        <w:rPr>
          <w:rFonts w:ascii="Times New Roman" w:eastAsia="Times New Roman" w:hAnsi="Times New Roman" w:cs="Times New Roman"/>
          <w:b/>
          <w:sz w:val="32"/>
          <w:lang w:eastAsia="en-US"/>
        </w:rPr>
        <w:t>про</w:t>
      </w:r>
      <w:r w:rsidRPr="00744BC7">
        <w:rPr>
          <w:rFonts w:ascii="Times New Roman" w:eastAsia="Times New Roman" w:hAnsi="Times New Roman" w:cs="Times New Roman"/>
          <w:b/>
          <w:spacing w:val="-14"/>
          <w:sz w:val="32"/>
          <w:lang w:eastAsia="en-US"/>
        </w:rPr>
        <w:t xml:space="preserve"> </w:t>
      </w:r>
      <w:r w:rsidRPr="00744BC7">
        <w:rPr>
          <w:rFonts w:ascii="Times New Roman" w:eastAsia="Times New Roman" w:hAnsi="Times New Roman" w:cs="Times New Roman"/>
          <w:b/>
          <w:sz w:val="32"/>
          <w:lang w:eastAsia="en-US"/>
        </w:rPr>
        <w:t>управління</w:t>
      </w:r>
      <w:r w:rsidRPr="00744BC7">
        <w:rPr>
          <w:rFonts w:ascii="Times New Roman" w:eastAsia="Times New Roman" w:hAnsi="Times New Roman" w:cs="Times New Roman"/>
          <w:b/>
          <w:spacing w:val="-14"/>
          <w:sz w:val="32"/>
          <w:lang w:eastAsia="en-US"/>
        </w:rPr>
        <w:t xml:space="preserve"> </w:t>
      </w:r>
      <w:r w:rsidRPr="00744BC7">
        <w:rPr>
          <w:rFonts w:ascii="Times New Roman" w:eastAsia="Times New Roman" w:hAnsi="Times New Roman" w:cs="Times New Roman"/>
          <w:b/>
          <w:sz w:val="32"/>
          <w:lang w:eastAsia="en-US"/>
        </w:rPr>
        <w:t>соціального</w:t>
      </w:r>
      <w:r w:rsidRPr="00744BC7">
        <w:rPr>
          <w:rFonts w:ascii="Times New Roman" w:eastAsia="Times New Roman" w:hAnsi="Times New Roman" w:cs="Times New Roman"/>
          <w:b/>
          <w:spacing w:val="-14"/>
          <w:sz w:val="32"/>
          <w:lang w:eastAsia="en-US"/>
        </w:rPr>
        <w:t xml:space="preserve"> </w:t>
      </w:r>
      <w:r w:rsidRPr="00744BC7">
        <w:rPr>
          <w:rFonts w:ascii="Times New Roman" w:eastAsia="Times New Roman" w:hAnsi="Times New Roman" w:cs="Times New Roman"/>
          <w:b/>
          <w:sz w:val="32"/>
          <w:lang w:eastAsia="en-US"/>
        </w:rPr>
        <w:t>захисту</w:t>
      </w:r>
      <w:r w:rsidRPr="00744BC7">
        <w:rPr>
          <w:rFonts w:ascii="Times New Roman" w:eastAsia="Times New Roman" w:hAnsi="Times New Roman" w:cs="Times New Roman"/>
          <w:b/>
          <w:spacing w:val="-14"/>
          <w:sz w:val="32"/>
          <w:lang w:eastAsia="en-US"/>
        </w:rPr>
        <w:t xml:space="preserve"> </w:t>
      </w:r>
      <w:r w:rsidRPr="00744BC7">
        <w:rPr>
          <w:rFonts w:ascii="Times New Roman" w:eastAsia="Times New Roman" w:hAnsi="Times New Roman" w:cs="Times New Roman"/>
          <w:b/>
          <w:sz w:val="32"/>
          <w:lang w:eastAsia="en-US"/>
        </w:rPr>
        <w:t>населення</w:t>
      </w:r>
      <w:r w:rsidRPr="00744BC7">
        <w:rPr>
          <w:rFonts w:ascii="Times New Roman" w:eastAsia="Times New Roman" w:hAnsi="Times New Roman" w:cs="Times New Roman"/>
          <w:b/>
          <w:spacing w:val="-14"/>
          <w:sz w:val="32"/>
          <w:lang w:eastAsia="en-US"/>
        </w:rPr>
        <w:t xml:space="preserve"> </w:t>
      </w:r>
      <w:r w:rsidRPr="00744BC7">
        <w:rPr>
          <w:rFonts w:ascii="Times New Roman" w:eastAsia="Times New Roman" w:hAnsi="Times New Roman" w:cs="Times New Roman"/>
          <w:b/>
          <w:sz w:val="32"/>
          <w:lang w:eastAsia="en-US"/>
        </w:rPr>
        <w:t>Броварської міської ради Броварського району Київської області</w:t>
      </w:r>
    </w:p>
    <w:p w:rsidR="00744BC7" w:rsidRPr="00744BC7" w:rsidP="00744BC7" w14:paraId="78095CC2" w14:textId="77777777">
      <w:pPr>
        <w:widowControl w:val="0"/>
        <w:autoSpaceDE w:val="0"/>
        <w:autoSpaceDN w:val="0"/>
        <w:spacing w:after="0" w:line="240" w:lineRule="auto"/>
        <w:ind w:right="274"/>
        <w:jc w:val="center"/>
        <w:rPr>
          <w:rFonts w:ascii="Times New Roman" w:eastAsia="Times New Roman" w:hAnsi="Times New Roman" w:cs="Times New Roman"/>
          <w:b/>
          <w:sz w:val="32"/>
          <w:lang w:eastAsia="en-US"/>
        </w:rPr>
      </w:pPr>
      <w:r w:rsidRPr="00744BC7">
        <w:rPr>
          <w:rFonts w:ascii="Times New Roman" w:eastAsia="Times New Roman" w:hAnsi="Times New Roman" w:cs="Times New Roman"/>
          <w:b/>
          <w:sz w:val="32"/>
          <w:lang w:eastAsia="en-US"/>
        </w:rPr>
        <w:t>(в</w:t>
      </w:r>
      <w:r w:rsidRPr="00744BC7">
        <w:rPr>
          <w:rFonts w:ascii="Times New Roman" w:eastAsia="Times New Roman" w:hAnsi="Times New Roman" w:cs="Times New Roman"/>
          <w:b/>
          <w:spacing w:val="-7"/>
          <w:sz w:val="32"/>
          <w:lang w:eastAsia="en-US"/>
        </w:rPr>
        <w:t xml:space="preserve"> </w:t>
      </w:r>
      <w:r w:rsidRPr="00744BC7">
        <w:rPr>
          <w:rFonts w:ascii="Times New Roman" w:eastAsia="Times New Roman" w:hAnsi="Times New Roman" w:cs="Times New Roman"/>
          <w:b/>
          <w:sz w:val="32"/>
          <w:lang w:eastAsia="en-US"/>
        </w:rPr>
        <w:t>новій</w:t>
      </w:r>
      <w:r w:rsidRPr="00744BC7">
        <w:rPr>
          <w:rFonts w:ascii="Times New Roman" w:eastAsia="Times New Roman" w:hAnsi="Times New Roman" w:cs="Times New Roman"/>
          <w:b/>
          <w:spacing w:val="-6"/>
          <w:sz w:val="32"/>
          <w:lang w:eastAsia="en-US"/>
        </w:rPr>
        <w:t xml:space="preserve"> </w:t>
      </w:r>
      <w:r w:rsidRPr="00744BC7">
        <w:rPr>
          <w:rFonts w:ascii="Times New Roman" w:eastAsia="Times New Roman" w:hAnsi="Times New Roman" w:cs="Times New Roman"/>
          <w:b/>
          <w:spacing w:val="-2"/>
          <w:sz w:val="32"/>
          <w:lang w:eastAsia="en-US"/>
        </w:rPr>
        <w:t>редакції)</w:t>
      </w:r>
    </w:p>
    <w:p w:rsidR="00744BC7" w:rsidRPr="00744BC7" w:rsidP="00744BC7" w14:paraId="1A387A56"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03B9F276"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0F975BB5"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3CA5E321"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4307418E"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086AB2E4"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005D8131"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1E31D64C"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78F6DC80"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31762040"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1BBFF392"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2DEFE3FC"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6709FA02"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04C9192A"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31D70C18"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21F7B22A"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367AA6A3"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1A578998"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2B463F8C"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4100A198" w14:textId="77777777">
      <w:pPr>
        <w:widowControl w:val="0"/>
        <w:autoSpaceDE w:val="0"/>
        <w:autoSpaceDN w:val="0"/>
        <w:spacing w:after="0" w:line="240" w:lineRule="auto"/>
        <w:rPr>
          <w:rFonts w:ascii="Times New Roman" w:eastAsia="Times New Roman" w:hAnsi="Times New Roman" w:cs="Times New Roman"/>
          <w:b/>
          <w:sz w:val="32"/>
          <w:szCs w:val="28"/>
          <w:lang w:eastAsia="en-US"/>
        </w:rPr>
      </w:pPr>
    </w:p>
    <w:p w:rsidR="00744BC7" w:rsidRPr="00744BC7" w:rsidP="00744BC7" w14:paraId="504425DA" w14:textId="77777777">
      <w:pPr>
        <w:widowControl w:val="0"/>
        <w:autoSpaceDE w:val="0"/>
        <w:autoSpaceDN w:val="0"/>
        <w:spacing w:before="184" w:after="0" w:line="240" w:lineRule="auto"/>
        <w:rPr>
          <w:rFonts w:ascii="Times New Roman" w:eastAsia="Times New Roman" w:hAnsi="Times New Roman" w:cs="Times New Roman"/>
          <w:b/>
          <w:sz w:val="32"/>
          <w:szCs w:val="28"/>
          <w:lang w:eastAsia="en-US"/>
        </w:rPr>
      </w:pPr>
    </w:p>
    <w:p w:rsidR="00744BC7" w:rsidRPr="00744BC7" w:rsidP="00744BC7" w14:paraId="616CE9AB" w14:textId="77777777">
      <w:pPr>
        <w:widowControl w:val="0"/>
        <w:autoSpaceDE w:val="0"/>
        <w:autoSpaceDN w:val="0"/>
        <w:spacing w:after="0" w:line="240" w:lineRule="auto"/>
        <w:ind w:right="276"/>
        <w:jc w:val="center"/>
        <w:rPr>
          <w:rFonts w:ascii="Times New Roman" w:eastAsia="Times New Roman" w:hAnsi="Times New Roman" w:cs="Times New Roman"/>
          <w:b/>
          <w:sz w:val="28"/>
          <w:lang w:eastAsia="en-US"/>
        </w:rPr>
      </w:pPr>
      <w:r w:rsidRPr="00744BC7">
        <w:rPr>
          <w:rFonts w:ascii="Times New Roman" w:eastAsia="Times New Roman" w:hAnsi="Times New Roman" w:cs="Times New Roman"/>
          <w:b/>
          <w:sz w:val="28"/>
          <w:lang w:eastAsia="en-US"/>
        </w:rPr>
        <w:t>місто</w:t>
      </w:r>
      <w:r w:rsidRPr="00744BC7">
        <w:rPr>
          <w:rFonts w:ascii="Times New Roman" w:eastAsia="Times New Roman" w:hAnsi="Times New Roman" w:cs="Times New Roman"/>
          <w:b/>
          <w:spacing w:val="-6"/>
          <w:sz w:val="28"/>
          <w:lang w:eastAsia="en-US"/>
        </w:rPr>
        <w:t xml:space="preserve"> </w:t>
      </w:r>
      <w:r w:rsidRPr="00744BC7">
        <w:rPr>
          <w:rFonts w:ascii="Times New Roman" w:eastAsia="Times New Roman" w:hAnsi="Times New Roman" w:cs="Times New Roman"/>
          <w:b/>
          <w:spacing w:val="-2"/>
          <w:sz w:val="28"/>
          <w:lang w:eastAsia="en-US"/>
        </w:rPr>
        <w:t>Бровари</w:t>
      </w:r>
    </w:p>
    <w:p w:rsidR="00744BC7" w:rsidRPr="00744BC7" w:rsidP="00744BC7" w14:paraId="2A4D3E48" w14:textId="77777777">
      <w:pPr>
        <w:widowControl w:val="0"/>
        <w:autoSpaceDE w:val="0"/>
        <w:autoSpaceDN w:val="0"/>
        <w:spacing w:after="0" w:line="240" w:lineRule="auto"/>
        <w:ind w:right="202"/>
        <w:jc w:val="center"/>
        <w:rPr>
          <w:rFonts w:ascii="Times New Roman" w:eastAsia="Times New Roman" w:hAnsi="Times New Roman" w:cs="Times New Roman"/>
          <w:b/>
          <w:sz w:val="28"/>
          <w:lang w:eastAsia="en-US"/>
        </w:rPr>
      </w:pPr>
      <w:r w:rsidRPr="00744BC7">
        <w:rPr>
          <w:rFonts w:ascii="Times New Roman" w:eastAsia="Times New Roman" w:hAnsi="Times New Roman" w:cs="Times New Roman"/>
          <w:b/>
          <w:spacing w:val="-4"/>
          <w:sz w:val="28"/>
          <w:lang w:eastAsia="en-US"/>
        </w:rPr>
        <w:t>2026</w:t>
      </w:r>
    </w:p>
    <w:p w:rsidR="00744BC7" w:rsidRPr="00744BC7" w:rsidP="00744BC7" w14:paraId="16BEE9DC" w14:textId="3A8F84D3">
      <w:pPr>
        <w:pStyle w:val="ListParagraph"/>
        <w:widowControl w:val="0"/>
        <w:numPr>
          <w:ilvl w:val="0"/>
          <w:numId w:val="1"/>
        </w:numPr>
        <w:tabs>
          <w:tab w:val="left" w:pos="3402"/>
          <w:tab w:val="left" w:pos="3686"/>
        </w:tabs>
        <w:autoSpaceDE w:val="0"/>
        <w:autoSpaceDN w:val="0"/>
        <w:spacing w:before="240" w:after="0" w:line="240" w:lineRule="auto"/>
        <w:ind w:left="3402" w:firstLine="0"/>
        <w:jc w:val="left"/>
        <w:outlineLvl w:val="0"/>
        <w:rPr>
          <w:rFonts w:ascii="Times New Roman" w:eastAsia="Times New Roman" w:hAnsi="Times New Roman" w:cs="Times New Roman"/>
          <w:b/>
          <w:bCs/>
          <w:sz w:val="32"/>
          <w:szCs w:val="32"/>
          <w:lang w:eastAsia="en-US"/>
        </w:rPr>
      </w:pPr>
      <w:r w:rsidRPr="00744BC7">
        <w:rPr>
          <w:rFonts w:ascii="Times New Roman" w:eastAsia="Times New Roman" w:hAnsi="Times New Roman" w:cs="Times New Roman"/>
          <w:b/>
          <w:bCs/>
          <w:sz w:val="32"/>
          <w:szCs w:val="32"/>
          <w:lang w:eastAsia="en-US"/>
        </w:rPr>
        <w:t xml:space="preserve">Загальні </w:t>
      </w:r>
      <w:r w:rsidRPr="00744BC7">
        <w:rPr>
          <w:rFonts w:ascii="Times New Roman" w:eastAsia="Times New Roman" w:hAnsi="Times New Roman" w:cs="Times New Roman"/>
          <w:b/>
          <w:bCs/>
          <w:spacing w:val="-2"/>
          <w:sz w:val="32"/>
          <w:szCs w:val="32"/>
          <w:lang w:eastAsia="en-US"/>
        </w:rPr>
        <w:t>положення</w:t>
      </w:r>
    </w:p>
    <w:p w:rsidR="00744BC7" w:rsidRPr="00744BC7" w:rsidP="00744BC7" w14:paraId="351E4802" w14:textId="77777777">
      <w:pPr>
        <w:widowControl w:val="0"/>
        <w:numPr>
          <w:ilvl w:val="1"/>
          <w:numId w:val="1"/>
        </w:numPr>
        <w:tabs>
          <w:tab w:val="left" w:pos="1135"/>
          <w:tab w:val="left" w:pos="9355"/>
        </w:tabs>
        <w:autoSpaceDE w:val="0"/>
        <w:autoSpaceDN w:val="0"/>
        <w:spacing w:before="368" w:after="0" w:line="240" w:lineRule="auto"/>
        <w:ind w:right="143"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Управління соціального захисту</w:t>
      </w:r>
      <w:r w:rsidRPr="00744BC7">
        <w:rPr>
          <w:rFonts w:ascii="Times New Roman" w:eastAsia="Times New Roman" w:hAnsi="Times New Roman" w:cs="Times New Roman"/>
          <w:spacing w:val="40"/>
          <w:sz w:val="28"/>
          <w:lang w:eastAsia="en-US"/>
        </w:rPr>
        <w:t xml:space="preserve"> </w:t>
      </w:r>
      <w:r w:rsidRPr="00744BC7">
        <w:rPr>
          <w:rFonts w:ascii="Times New Roman" w:eastAsia="Times New Roman" w:hAnsi="Times New Roman" w:cs="Times New Roman"/>
          <w:sz w:val="28"/>
          <w:lang w:eastAsia="en-US"/>
        </w:rPr>
        <w:t>населення Броварської міської ради Броварського району Київської області (далі – управління) є виконавчим органом</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Броварської</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міської</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ради</w:t>
      </w:r>
      <w:r w:rsidRPr="00744BC7">
        <w:rPr>
          <w:rFonts w:ascii="Times New Roman" w:eastAsia="Times New Roman" w:hAnsi="Times New Roman" w:cs="Times New Roman"/>
          <w:spacing w:val="40"/>
          <w:sz w:val="28"/>
          <w:lang w:eastAsia="en-US"/>
        </w:rPr>
        <w:t xml:space="preserve"> </w:t>
      </w:r>
      <w:r w:rsidRPr="00744BC7">
        <w:rPr>
          <w:rFonts w:ascii="Times New Roman" w:eastAsia="Times New Roman" w:hAnsi="Times New Roman" w:cs="Times New Roman"/>
          <w:sz w:val="28"/>
          <w:lang w:eastAsia="en-US"/>
        </w:rPr>
        <w:t>Броварського</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району</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Київської</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області</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(далі –</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міська</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рада),</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що</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утворюється</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міською</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радою,</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є</w:t>
      </w:r>
      <w:r w:rsidRPr="00744BC7">
        <w:rPr>
          <w:rFonts w:ascii="Times New Roman" w:eastAsia="Times New Roman" w:hAnsi="Times New Roman" w:cs="Times New Roman"/>
          <w:spacing w:val="-13"/>
          <w:sz w:val="28"/>
          <w:lang w:eastAsia="en-US"/>
        </w:rPr>
        <w:t xml:space="preserve"> </w:t>
      </w:r>
      <w:r w:rsidRPr="00744BC7">
        <w:rPr>
          <w:rFonts w:ascii="Times New Roman" w:eastAsia="Times New Roman" w:hAnsi="Times New Roman" w:cs="Times New Roman"/>
          <w:sz w:val="28"/>
          <w:lang w:eastAsia="en-US"/>
        </w:rPr>
        <w:t>підконтрольним</w:t>
      </w:r>
      <w:r w:rsidRPr="00744BC7">
        <w:rPr>
          <w:rFonts w:ascii="Times New Roman" w:eastAsia="Times New Roman" w:hAnsi="Times New Roman" w:cs="Times New Roman"/>
          <w:spacing w:val="-13"/>
          <w:sz w:val="28"/>
          <w:lang w:eastAsia="en-US"/>
        </w:rPr>
        <w:t xml:space="preserve"> </w:t>
      </w:r>
      <w:r w:rsidRPr="00744BC7">
        <w:rPr>
          <w:rFonts w:ascii="Times New Roman" w:eastAsia="Times New Roman" w:hAnsi="Times New Roman" w:cs="Times New Roman"/>
          <w:sz w:val="28"/>
          <w:lang w:eastAsia="en-US"/>
        </w:rPr>
        <w:t>та</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підзвітним міській раді, підпорядкованим її виконавчому комітету, міському голові. З питань здійснення делегованих їм повноважень органів виконавчої влади – підконтрольним Департаменту соціального захисту населення Київської обласної державної адміністрації.</w:t>
      </w:r>
    </w:p>
    <w:p w:rsidR="00744BC7" w:rsidRPr="00744BC7" w:rsidP="00744BC7" w14:paraId="65BD3936" w14:textId="77777777">
      <w:pPr>
        <w:widowControl w:val="0"/>
        <w:tabs>
          <w:tab w:val="left" w:pos="9355"/>
        </w:tabs>
        <w:autoSpaceDE w:val="0"/>
        <w:autoSpaceDN w:val="0"/>
        <w:spacing w:after="0" w:line="240" w:lineRule="auto"/>
        <w:ind w:left="1" w:firstLine="567"/>
        <w:jc w:val="both"/>
        <w:rPr>
          <w:rFonts w:ascii="Times New Roman" w:eastAsia="Times New Roman" w:hAnsi="Times New Roman" w:cs="Times New Roman"/>
          <w:sz w:val="28"/>
          <w:szCs w:val="28"/>
          <w:lang w:eastAsia="en-US"/>
        </w:rPr>
      </w:pPr>
      <w:r w:rsidRPr="00744BC7">
        <w:rPr>
          <w:rFonts w:ascii="Times New Roman" w:eastAsia="Times New Roman" w:hAnsi="Times New Roman" w:cs="Times New Roman"/>
          <w:sz w:val="28"/>
          <w:szCs w:val="28"/>
          <w:lang w:eastAsia="en-US"/>
        </w:rPr>
        <w:t>Управління</w:t>
      </w:r>
      <w:r w:rsidRPr="00744BC7">
        <w:rPr>
          <w:rFonts w:ascii="Times New Roman" w:eastAsia="Times New Roman" w:hAnsi="Times New Roman" w:cs="Times New Roman"/>
          <w:spacing w:val="-3"/>
          <w:sz w:val="28"/>
          <w:szCs w:val="28"/>
          <w:lang w:eastAsia="en-US"/>
        </w:rPr>
        <w:t xml:space="preserve"> </w:t>
      </w:r>
      <w:r w:rsidRPr="00744BC7">
        <w:rPr>
          <w:rFonts w:ascii="Times New Roman" w:eastAsia="Times New Roman" w:hAnsi="Times New Roman" w:cs="Times New Roman"/>
          <w:sz w:val="28"/>
          <w:szCs w:val="28"/>
          <w:lang w:eastAsia="en-US"/>
        </w:rPr>
        <w:t>має</w:t>
      </w:r>
      <w:r w:rsidRPr="00744BC7">
        <w:rPr>
          <w:rFonts w:ascii="Times New Roman" w:eastAsia="Times New Roman" w:hAnsi="Times New Roman" w:cs="Times New Roman"/>
          <w:spacing w:val="-4"/>
          <w:sz w:val="28"/>
          <w:szCs w:val="28"/>
          <w:lang w:eastAsia="en-US"/>
        </w:rPr>
        <w:t xml:space="preserve"> </w:t>
      </w:r>
      <w:r w:rsidRPr="00744BC7">
        <w:rPr>
          <w:rFonts w:ascii="Times New Roman" w:eastAsia="Times New Roman" w:hAnsi="Times New Roman" w:cs="Times New Roman"/>
          <w:sz w:val="28"/>
          <w:szCs w:val="28"/>
          <w:lang w:eastAsia="en-US"/>
        </w:rPr>
        <w:t>скорочену</w:t>
      </w:r>
      <w:r w:rsidRPr="00744BC7">
        <w:rPr>
          <w:rFonts w:ascii="Times New Roman" w:eastAsia="Times New Roman" w:hAnsi="Times New Roman" w:cs="Times New Roman"/>
          <w:spacing w:val="-2"/>
          <w:sz w:val="28"/>
          <w:szCs w:val="28"/>
          <w:lang w:eastAsia="en-US"/>
        </w:rPr>
        <w:t xml:space="preserve"> </w:t>
      </w:r>
      <w:r w:rsidRPr="00744BC7">
        <w:rPr>
          <w:rFonts w:ascii="Times New Roman" w:eastAsia="Times New Roman" w:hAnsi="Times New Roman" w:cs="Times New Roman"/>
          <w:sz w:val="28"/>
          <w:szCs w:val="28"/>
          <w:lang w:eastAsia="en-US"/>
        </w:rPr>
        <w:t>назву</w:t>
      </w:r>
      <w:r w:rsidRPr="00744BC7">
        <w:rPr>
          <w:rFonts w:ascii="Times New Roman" w:eastAsia="Times New Roman" w:hAnsi="Times New Roman" w:cs="Times New Roman"/>
          <w:spacing w:val="-3"/>
          <w:sz w:val="28"/>
          <w:szCs w:val="28"/>
          <w:lang w:eastAsia="en-US"/>
        </w:rPr>
        <w:t xml:space="preserve"> </w:t>
      </w:r>
      <w:r w:rsidRPr="00744BC7">
        <w:rPr>
          <w:rFonts w:ascii="Times New Roman" w:eastAsia="Times New Roman" w:hAnsi="Times New Roman" w:cs="Times New Roman"/>
          <w:sz w:val="28"/>
          <w:szCs w:val="28"/>
          <w:lang w:eastAsia="en-US"/>
        </w:rPr>
        <w:t>–</w:t>
      </w:r>
      <w:r w:rsidRPr="00744BC7">
        <w:rPr>
          <w:rFonts w:ascii="Times New Roman" w:eastAsia="Times New Roman" w:hAnsi="Times New Roman" w:cs="Times New Roman"/>
          <w:spacing w:val="-3"/>
          <w:sz w:val="28"/>
          <w:szCs w:val="28"/>
          <w:lang w:eastAsia="en-US"/>
        </w:rPr>
        <w:t xml:space="preserve"> </w:t>
      </w:r>
      <w:r w:rsidRPr="00744BC7">
        <w:rPr>
          <w:rFonts w:ascii="Times New Roman" w:eastAsia="Times New Roman" w:hAnsi="Times New Roman" w:cs="Times New Roman"/>
          <w:sz w:val="28"/>
          <w:szCs w:val="28"/>
          <w:lang w:eastAsia="en-US"/>
        </w:rPr>
        <w:t>УСЗН</w:t>
      </w:r>
      <w:r w:rsidRPr="00744BC7">
        <w:rPr>
          <w:rFonts w:ascii="Times New Roman" w:eastAsia="Times New Roman" w:hAnsi="Times New Roman" w:cs="Times New Roman"/>
          <w:spacing w:val="-3"/>
          <w:sz w:val="28"/>
          <w:szCs w:val="28"/>
          <w:lang w:eastAsia="en-US"/>
        </w:rPr>
        <w:t xml:space="preserve"> </w:t>
      </w:r>
      <w:r w:rsidRPr="00744BC7">
        <w:rPr>
          <w:rFonts w:ascii="Times New Roman" w:eastAsia="Times New Roman" w:hAnsi="Times New Roman" w:cs="Times New Roman"/>
          <w:sz w:val="28"/>
          <w:szCs w:val="28"/>
          <w:lang w:eastAsia="en-US"/>
        </w:rPr>
        <w:t>Броварської</w:t>
      </w:r>
      <w:r w:rsidRPr="00744BC7">
        <w:rPr>
          <w:rFonts w:ascii="Times New Roman" w:eastAsia="Times New Roman" w:hAnsi="Times New Roman" w:cs="Times New Roman"/>
          <w:spacing w:val="-2"/>
          <w:sz w:val="28"/>
          <w:szCs w:val="28"/>
          <w:lang w:eastAsia="en-US"/>
        </w:rPr>
        <w:t xml:space="preserve"> </w:t>
      </w:r>
      <w:r w:rsidRPr="00744BC7">
        <w:rPr>
          <w:rFonts w:ascii="Times New Roman" w:eastAsia="Times New Roman" w:hAnsi="Times New Roman" w:cs="Times New Roman"/>
          <w:spacing w:val="-5"/>
          <w:sz w:val="28"/>
          <w:szCs w:val="28"/>
          <w:lang w:eastAsia="en-US"/>
        </w:rPr>
        <w:t>МР.</w:t>
      </w:r>
    </w:p>
    <w:p w:rsidR="00744BC7" w:rsidRPr="00744BC7" w:rsidP="00744BC7" w14:paraId="2748A735" w14:textId="77777777">
      <w:pPr>
        <w:widowControl w:val="0"/>
        <w:numPr>
          <w:ilvl w:val="1"/>
          <w:numId w:val="1"/>
        </w:numPr>
        <w:tabs>
          <w:tab w:val="left" w:pos="1133"/>
          <w:tab w:val="left" w:pos="9355"/>
        </w:tabs>
        <w:autoSpaceDE w:val="0"/>
        <w:autoSpaceDN w:val="0"/>
        <w:spacing w:after="0" w:line="240" w:lineRule="auto"/>
        <w:ind w:right="144"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w:t>
      </w:r>
      <w:r w:rsidRPr="00744BC7">
        <w:rPr>
          <w:rFonts w:ascii="Times New Roman" w:eastAsia="Times New Roman" w:hAnsi="Times New Roman" w:cs="Times New Roman"/>
          <w:spacing w:val="-3"/>
          <w:sz w:val="28"/>
          <w:lang w:eastAsia="en-US"/>
        </w:rPr>
        <w:t xml:space="preserve"> </w:t>
      </w:r>
      <w:r w:rsidRPr="00744BC7">
        <w:rPr>
          <w:rFonts w:ascii="Times New Roman" w:eastAsia="Times New Roman" w:hAnsi="Times New Roman" w:cs="Times New Roman"/>
          <w:sz w:val="28"/>
          <w:lang w:eastAsia="en-US"/>
        </w:rPr>
        <w:t>України,</w:t>
      </w:r>
      <w:r w:rsidRPr="00744BC7">
        <w:rPr>
          <w:rFonts w:ascii="Times New Roman" w:eastAsia="Times New Roman" w:hAnsi="Times New Roman" w:cs="Times New Roman"/>
          <w:spacing w:val="-3"/>
          <w:sz w:val="28"/>
          <w:lang w:eastAsia="en-US"/>
        </w:rPr>
        <w:t xml:space="preserve"> </w:t>
      </w:r>
      <w:r w:rsidRPr="00744BC7">
        <w:rPr>
          <w:rFonts w:ascii="Times New Roman" w:eastAsia="Times New Roman" w:hAnsi="Times New Roman" w:cs="Times New Roman"/>
          <w:sz w:val="28"/>
          <w:lang w:eastAsia="en-US"/>
        </w:rPr>
        <w:t>наказами</w:t>
      </w:r>
      <w:r w:rsidRPr="00744BC7">
        <w:rPr>
          <w:rFonts w:ascii="Times New Roman" w:eastAsia="Times New Roman" w:hAnsi="Times New Roman" w:cs="Times New Roman"/>
          <w:spacing w:val="-3"/>
          <w:sz w:val="28"/>
          <w:lang w:eastAsia="en-US"/>
        </w:rPr>
        <w:t xml:space="preserve"> </w:t>
      </w:r>
      <w:r w:rsidRPr="00744BC7">
        <w:rPr>
          <w:rFonts w:ascii="Times New Roman" w:eastAsia="Times New Roman" w:hAnsi="Times New Roman" w:cs="Times New Roman"/>
          <w:sz w:val="28"/>
          <w:lang w:eastAsia="en-US"/>
        </w:rPr>
        <w:t>Міністерства</w:t>
      </w:r>
      <w:r w:rsidRPr="00744BC7">
        <w:rPr>
          <w:rFonts w:ascii="Times New Roman" w:eastAsia="Times New Roman" w:hAnsi="Times New Roman" w:cs="Times New Roman"/>
          <w:spacing w:val="-3"/>
          <w:sz w:val="28"/>
          <w:lang w:eastAsia="en-US"/>
        </w:rPr>
        <w:t xml:space="preserve"> </w:t>
      </w:r>
      <w:r w:rsidRPr="00744BC7">
        <w:rPr>
          <w:rFonts w:ascii="Times New Roman" w:eastAsia="Times New Roman" w:hAnsi="Times New Roman" w:cs="Times New Roman"/>
          <w:sz w:val="28"/>
          <w:lang w:eastAsia="en-US"/>
        </w:rPr>
        <w:t>соціальної</w:t>
      </w:r>
      <w:r w:rsidRPr="00744BC7">
        <w:rPr>
          <w:rFonts w:ascii="Times New Roman" w:eastAsia="Times New Roman" w:hAnsi="Times New Roman" w:cs="Times New Roman"/>
          <w:spacing w:val="-3"/>
          <w:sz w:val="28"/>
          <w:lang w:eastAsia="en-US"/>
        </w:rPr>
        <w:t xml:space="preserve"> </w:t>
      </w:r>
      <w:r w:rsidRPr="00744BC7">
        <w:rPr>
          <w:rFonts w:ascii="Times New Roman" w:eastAsia="Times New Roman" w:hAnsi="Times New Roman" w:cs="Times New Roman"/>
          <w:sz w:val="28"/>
          <w:lang w:eastAsia="en-US"/>
        </w:rPr>
        <w:t>політики,</w:t>
      </w:r>
      <w:r w:rsidRPr="00744BC7">
        <w:rPr>
          <w:rFonts w:ascii="Times New Roman" w:eastAsia="Times New Roman" w:hAnsi="Times New Roman" w:cs="Times New Roman"/>
          <w:spacing w:val="-3"/>
          <w:sz w:val="28"/>
          <w:lang w:eastAsia="en-US"/>
        </w:rPr>
        <w:t xml:space="preserve"> </w:t>
      </w:r>
      <w:r w:rsidRPr="00744BC7">
        <w:rPr>
          <w:rFonts w:ascii="Times New Roman" w:eastAsia="Times New Roman" w:hAnsi="Times New Roman" w:cs="Times New Roman"/>
          <w:sz w:val="28"/>
          <w:lang w:eastAsia="en-US"/>
        </w:rPr>
        <w:t>сім’ї</w:t>
      </w:r>
      <w:r w:rsidRPr="00744BC7">
        <w:rPr>
          <w:rFonts w:ascii="Times New Roman" w:eastAsia="Times New Roman" w:hAnsi="Times New Roman" w:cs="Times New Roman"/>
          <w:spacing w:val="-3"/>
          <w:sz w:val="28"/>
          <w:lang w:eastAsia="en-US"/>
        </w:rPr>
        <w:t xml:space="preserve"> </w:t>
      </w:r>
      <w:r w:rsidRPr="00744BC7">
        <w:rPr>
          <w:rFonts w:ascii="Times New Roman" w:eastAsia="Times New Roman" w:hAnsi="Times New Roman" w:cs="Times New Roman"/>
          <w:sz w:val="28"/>
          <w:lang w:eastAsia="en-US"/>
        </w:rPr>
        <w:t>та</w:t>
      </w:r>
      <w:r w:rsidRPr="00744BC7">
        <w:rPr>
          <w:rFonts w:ascii="Times New Roman" w:eastAsia="Times New Roman" w:hAnsi="Times New Roman" w:cs="Times New Roman"/>
          <w:spacing w:val="-3"/>
          <w:sz w:val="28"/>
          <w:lang w:eastAsia="en-US"/>
        </w:rPr>
        <w:t xml:space="preserve"> </w:t>
      </w:r>
      <w:r w:rsidRPr="00744BC7">
        <w:rPr>
          <w:rFonts w:ascii="Times New Roman" w:eastAsia="Times New Roman" w:hAnsi="Times New Roman" w:cs="Times New Roman"/>
          <w:sz w:val="28"/>
          <w:lang w:eastAsia="en-US"/>
        </w:rPr>
        <w:t xml:space="preserve">єдності України (далі - </w:t>
      </w:r>
      <w:r w:rsidRPr="00744BC7">
        <w:rPr>
          <w:rFonts w:ascii="Times New Roman" w:eastAsia="Times New Roman" w:hAnsi="Times New Roman" w:cs="Times New Roman"/>
          <w:sz w:val="28"/>
          <w:lang w:eastAsia="en-US"/>
        </w:rPr>
        <w:t>Мінсоцполітики</w:t>
      </w:r>
      <w:r w:rsidRPr="00744BC7">
        <w:rPr>
          <w:rFonts w:ascii="Times New Roman" w:eastAsia="Times New Roman" w:hAnsi="Times New Roman" w:cs="Times New Roman"/>
          <w:sz w:val="28"/>
          <w:lang w:eastAsia="en-US"/>
        </w:rPr>
        <w:t>), іншими нормативно-правовими актами, рішеннями</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міської</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ради</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та</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її</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виконавчого</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комітету,</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розпорядженнями</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міського голови, а також цим Положенням.</w:t>
      </w:r>
    </w:p>
    <w:p w:rsidR="00744BC7" w:rsidRPr="00744BC7" w:rsidP="00744BC7" w14:paraId="294366E2" w14:textId="77777777">
      <w:pPr>
        <w:widowControl w:val="0"/>
        <w:numPr>
          <w:ilvl w:val="1"/>
          <w:numId w:val="1"/>
        </w:numPr>
        <w:tabs>
          <w:tab w:val="left" w:pos="1133"/>
          <w:tab w:val="left" w:pos="9355"/>
        </w:tabs>
        <w:autoSpaceDE w:val="0"/>
        <w:autoSpaceDN w:val="0"/>
        <w:spacing w:after="0" w:line="240" w:lineRule="auto"/>
        <w:ind w:right="144"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Управління забезпечує реалізацію державної соціальної політики у Броварській</w:t>
      </w:r>
      <w:r w:rsidRPr="00744BC7">
        <w:rPr>
          <w:rFonts w:ascii="Times New Roman" w:eastAsia="Times New Roman" w:hAnsi="Times New Roman" w:cs="Times New Roman"/>
          <w:spacing w:val="-18"/>
          <w:sz w:val="28"/>
          <w:lang w:eastAsia="en-US"/>
        </w:rPr>
        <w:t xml:space="preserve"> </w:t>
      </w:r>
      <w:r w:rsidRPr="00744BC7">
        <w:rPr>
          <w:rFonts w:ascii="Times New Roman" w:eastAsia="Times New Roman" w:hAnsi="Times New Roman" w:cs="Times New Roman"/>
          <w:sz w:val="28"/>
          <w:lang w:eastAsia="en-US"/>
        </w:rPr>
        <w:t>міській</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територіальній</w:t>
      </w:r>
      <w:r w:rsidRPr="00744BC7">
        <w:rPr>
          <w:rFonts w:ascii="Times New Roman" w:eastAsia="Times New Roman" w:hAnsi="Times New Roman" w:cs="Times New Roman"/>
          <w:spacing w:val="-18"/>
          <w:sz w:val="28"/>
          <w:lang w:eastAsia="en-US"/>
        </w:rPr>
        <w:t xml:space="preserve"> </w:t>
      </w:r>
      <w:r w:rsidRPr="00744BC7">
        <w:rPr>
          <w:rFonts w:ascii="Times New Roman" w:eastAsia="Times New Roman" w:hAnsi="Times New Roman" w:cs="Times New Roman"/>
          <w:sz w:val="28"/>
          <w:lang w:eastAsia="en-US"/>
        </w:rPr>
        <w:t>громаді</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(далі</w:t>
      </w:r>
      <w:r w:rsidRPr="00744BC7">
        <w:rPr>
          <w:rFonts w:ascii="Times New Roman" w:eastAsia="Times New Roman" w:hAnsi="Times New Roman" w:cs="Times New Roman"/>
          <w:spacing w:val="-18"/>
          <w:sz w:val="28"/>
          <w:lang w:eastAsia="en-US"/>
        </w:rPr>
        <w:t xml:space="preserve"> </w:t>
      </w:r>
      <w:r w:rsidRPr="00744BC7">
        <w:rPr>
          <w:rFonts w:ascii="Times New Roman" w:eastAsia="Times New Roman" w:hAnsi="Times New Roman" w:cs="Times New Roman"/>
          <w:sz w:val="28"/>
          <w:lang w:eastAsia="en-US"/>
        </w:rPr>
        <w:t>-</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громада)</w:t>
      </w:r>
      <w:r w:rsidRPr="00744BC7">
        <w:rPr>
          <w:rFonts w:ascii="Times New Roman" w:eastAsia="Times New Roman" w:hAnsi="Times New Roman" w:cs="Times New Roman"/>
          <w:spacing w:val="-18"/>
          <w:sz w:val="28"/>
          <w:lang w:eastAsia="en-US"/>
        </w:rPr>
        <w:t xml:space="preserve"> </w:t>
      </w:r>
      <w:r w:rsidRPr="00744BC7">
        <w:rPr>
          <w:rFonts w:ascii="Times New Roman" w:eastAsia="Times New Roman" w:hAnsi="Times New Roman" w:cs="Times New Roman"/>
          <w:sz w:val="28"/>
          <w:lang w:eastAsia="en-US"/>
        </w:rPr>
        <w:t>у</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сфері</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соціального захисту населення.</w:t>
      </w:r>
    </w:p>
    <w:p w:rsidR="00744BC7" w:rsidRPr="00744BC7" w:rsidP="00744BC7" w14:paraId="19CEC2A5" w14:textId="77777777">
      <w:pPr>
        <w:widowControl w:val="0"/>
        <w:numPr>
          <w:ilvl w:val="1"/>
          <w:numId w:val="1"/>
        </w:numPr>
        <w:tabs>
          <w:tab w:val="left" w:pos="1133"/>
          <w:tab w:val="left" w:pos="9355"/>
        </w:tabs>
        <w:autoSpaceDE w:val="0"/>
        <w:autoSpaceDN w:val="0"/>
        <w:spacing w:after="0" w:line="240" w:lineRule="auto"/>
        <w:ind w:right="144"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Управління утримується за рахунок коштів місцевого бюджету. Граничну</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чисельність,</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структуру,</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фонд</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оплати</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праці</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працівників</w:t>
      </w:r>
      <w:r w:rsidRPr="00744BC7">
        <w:rPr>
          <w:rFonts w:ascii="Times New Roman" w:eastAsia="Times New Roman" w:hAnsi="Times New Roman" w:cs="Times New Roman"/>
          <w:spacing w:val="-12"/>
          <w:sz w:val="28"/>
          <w:lang w:eastAsia="en-US"/>
        </w:rPr>
        <w:t xml:space="preserve"> </w:t>
      </w:r>
      <w:r w:rsidRPr="00744BC7">
        <w:rPr>
          <w:rFonts w:ascii="Times New Roman" w:eastAsia="Times New Roman" w:hAnsi="Times New Roman" w:cs="Times New Roman"/>
          <w:sz w:val="28"/>
          <w:lang w:eastAsia="en-US"/>
        </w:rPr>
        <w:t>та</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видатки</w:t>
      </w:r>
      <w:r w:rsidRPr="00744BC7">
        <w:rPr>
          <w:rFonts w:ascii="Times New Roman" w:eastAsia="Times New Roman" w:hAnsi="Times New Roman" w:cs="Times New Roman"/>
          <w:spacing w:val="23"/>
          <w:sz w:val="28"/>
          <w:lang w:eastAsia="en-US"/>
        </w:rPr>
        <w:t xml:space="preserve"> </w:t>
      </w:r>
      <w:r w:rsidRPr="00744BC7">
        <w:rPr>
          <w:rFonts w:ascii="Times New Roman" w:eastAsia="Times New Roman" w:hAnsi="Times New Roman" w:cs="Times New Roman"/>
          <w:sz w:val="28"/>
          <w:lang w:eastAsia="en-US"/>
        </w:rPr>
        <w:t>на утримання управління в межах виділених асигнувань затверджує міська рада. Штатний розпис управління затверджує міський голова.</w:t>
      </w:r>
    </w:p>
    <w:p w:rsidR="00744BC7" w:rsidRPr="00744BC7" w:rsidP="00744BC7" w14:paraId="2C0E05EA" w14:textId="77777777">
      <w:pPr>
        <w:widowControl w:val="0"/>
        <w:numPr>
          <w:ilvl w:val="1"/>
          <w:numId w:val="1"/>
        </w:numPr>
        <w:tabs>
          <w:tab w:val="left" w:pos="1133"/>
          <w:tab w:val="left" w:pos="9355"/>
        </w:tabs>
        <w:autoSpaceDE w:val="0"/>
        <w:autoSpaceDN w:val="0"/>
        <w:spacing w:after="0" w:line="240" w:lineRule="auto"/>
        <w:ind w:right="145"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744BC7" w:rsidRPr="00744BC7" w:rsidP="00744BC7" w14:paraId="3105B0E9" w14:textId="77777777">
      <w:pPr>
        <w:widowControl w:val="0"/>
        <w:numPr>
          <w:ilvl w:val="1"/>
          <w:numId w:val="1"/>
        </w:numPr>
        <w:tabs>
          <w:tab w:val="left" w:pos="1133"/>
          <w:tab w:val="left" w:pos="9355"/>
        </w:tabs>
        <w:autoSpaceDE w:val="0"/>
        <w:autoSpaceDN w:val="0"/>
        <w:spacing w:after="0" w:line="240" w:lineRule="auto"/>
        <w:ind w:right="144"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Юридична</w:t>
      </w:r>
      <w:r w:rsidRPr="00744BC7">
        <w:rPr>
          <w:rFonts w:ascii="Times New Roman" w:eastAsia="Times New Roman" w:hAnsi="Times New Roman" w:cs="Times New Roman"/>
          <w:spacing w:val="-18"/>
          <w:sz w:val="28"/>
          <w:lang w:eastAsia="en-US"/>
        </w:rPr>
        <w:t xml:space="preserve"> </w:t>
      </w:r>
      <w:r w:rsidRPr="00744BC7">
        <w:rPr>
          <w:rFonts w:ascii="Times New Roman" w:eastAsia="Times New Roman" w:hAnsi="Times New Roman" w:cs="Times New Roman"/>
          <w:sz w:val="28"/>
          <w:lang w:eastAsia="en-US"/>
        </w:rPr>
        <w:t>адреса</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управління:</w:t>
      </w:r>
      <w:r w:rsidRPr="00744BC7">
        <w:rPr>
          <w:rFonts w:ascii="Times New Roman" w:eastAsia="Times New Roman" w:hAnsi="Times New Roman" w:cs="Times New Roman"/>
          <w:spacing w:val="-18"/>
          <w:sz w:val="28"/>
          <w:lang w:eastAsia="en-US"/>
        </w:rPr>
        <w:t xml:space="preserve"> </w:t>
      </w:r>
      <w:r w:rsidRPr="00744BC7">
        <w:rPr>
          <w:rFonts w:ascii="Times New Roman" w:eastAsia="Times New Roman" w:hAnsi="Times New Roman" w:cs="Times New Roman"/>
          <w:sz w:val="28"/>
          <w:lang w:eastAsia="en-US"/>
        </w:rPr>
        <w:t>вул.</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Героїв</w:t>
      </w:r>
      <w:r w:rsidRPr="00744BC7">
        <w:rPr>
          <w:rFonts w:ascii="Times New Roman" w:eastAsia="Times New Roman" w:hAnsi="Times New Roman" w:cs="Times New Roman"/>
          <w:spacing w:val="-18"/>
          <w:sz w:val="28"/>
          <w:lang w:eastAsia="en-US"/>
        </w:rPr>
        <w:t xml:space="preserve"> </w:t>
      </w:r>
      <w:r w:rsidRPr="00744BC7">
        <w:rPr>
          <w:rFonts w:ascii="Times New Roman" w:eastAsia="Times New Roman" w:hAnsi="Times New Roman" w:cs="Times New Roman"/>
          <w:sz w:val="28"/>
          <w:lang w:eastAsia="en-US"/>
        </w:rPr>
        <w:t>України,</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буд.18,</w:t>
      </w:r>
      <w:r w:rsidRPr="00744BC7">
        <w:rPr>
          <w:rFonts w:ascii="Times New Roman" w:eastAsia="Times New Roman" w:hAnsi="Times New Roman" w:cs="Times New Roman"/>
          <w:spacing w:val="-18"/>
          <w:sz w:val="28"/>
          <w:lang w:eastAsia="en-US"/>
        </w:rPr>
        <w:t xml:space="preserve"> </w:t>
      </w:r>
      <w:r w:rsidRPr="00744BC7">
        <w:rPr>
          <w:rFonts w:ascii="Times New Roman" w:eastAsia="Times New Roman" w:hAnsi="Times New Roman" w:cs="Times New Roman"/>
          <w:sz w:val="28"/>
          <w:lang w:eastAsia="en-US"/>
        </w:rPr>
        <w:t>м.</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Бровари, Броварський</w:t>
      </w:r>
      <w:r w:rsidRPr="00744BC7">
        <w:rPr>
          <w:rFonts w:ascii="Times New Roman" w:eastAsia="Times New Roman" w:hAnsi="Times New Roman" w:cs="Times New Roman"/>
          <w:spacing w:val="40"/>
          <w:sz w:val="28"/>
          <w:lang w:eastAsia="en-US"/>
        </w:rPr>
        <w:t xml:space="preserve"> </w:t>
      </w:r>
      <w:r w:rsidRPr="00744BC7">
        <w:rPr>
          <w:rFonts w:ascii="Times New Roman" w:eastAsia="Times New Roman" w:hAnsi="Times New Roman" w:cs="Times New Roman"/>
          <w:sz w:val="28"/>
          <w:lang w:eastAsia="en-US"/>
        </w:rPr>
        <w:t>район, Київська область, Україна, 07400.</w:t>
      </w:r>
    </w:p>
    <w:p w:rsidR="00744BC7" w:rsidRPr="00744BC7" w:rsidP="00744BC7" w14:paraId="42609863" w14:textId="77777777">
      <w:pPr>
        <w:widowControl w:val="0"/>
        <w:numPr>
          <w:ilvl w:val="1"/>
          <w:numId w:val="1"/>
        </w:numPr>
        <w:tabs>
          <w:tab w:val="left" w:pos="1133"/>
          <w:tab w:val="left" w:pos="9355"/>
        </w:tabs>
        <w:autoSpaceDE w:val="0"/>
        <w:autoSpaceDN w:val="0"/>
        <w:spacing w:after="0" w:line="240" w:lineRule="auto"/>
        <w:ind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Управління</w:t>
      </w:r>
      <w:r w:rsidRPr="00744BC7">
        <w:rPr>
          <w:rFonts w:ascii="Times New Roman" w:eastAsia="Times New Roman" w:hAnsi="Times New Roman" w:cs="Times New Roman"/>
          <w:spacing w:val="-5"/>
          <w:sz w:val="28"/>
          <w:lang w:eastAsia="en-US"/>
        </w:rPr>
        <w:t xml:space="preserve"> </w:t>
      </w:r>
      <w:r w:rsidRPr="00744BC7">
        <w:rPr>
          <w:rFonts w:ascii="Times New Roman" w:eastAsia="Times New Roman" w:hAnsi="Times New Roman" w:cs="Times New Roman"/>
          <w:sz w:val="28"/>
          <w:lang w:eastAsia="en-US"/>
        </w:rPr>
        <w:t>не</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є</w:t>
      </w:r>
      <w:r w:rsidRPr="00744BC7">
        <w:rPr>
          <w:rFonts w:ascii="Times New Roman" w:eastAsia="Times New Roman" w:hAnsi="Times New Roman" w:cs="Times New Roman"/>
          <w:spacing w:val="-2"/>
          <w:sz w:val="28"/>
          <w:lang w:eastAsia="en-US"/>
        </w:rPr>
        <w:t xml:space="preserve"> </w:t>
      </w:r>
      <w:r w:rsidRPr="00744BC7">
        <w:rPr>
          <w:rFonts w:ascii="Times New Roman" w:eastAsia="Times New Roman" w:hAnsi="Times New Roman" w:cs="Times New Roman"/>
          <w:sz w:val="28"/>
          <w:lang w:eastAsia="en-US"/>
        </w:rPr>
        <w:t>платником</w:t>
      </w:r>
      <w:r w:rsidRPr="00744BC7">
        <w:rPr>
          <w:rFonts w:ascii="Times New Roman" w:eastAsia="Times New Roman" w:hAnsi="Times New Roman" w:cs="Times New Roman"/>
          <w:spacing w:val="-2"/>
          <w:sz w:val="28"/>
          <w:lang w:eastAsia="en-US"/>
        </w:rPr>
        <w:t xml:space="preserve"> </w:t>
      </w:r>
      <w:r w:rsidRPr="00744BC7">
        <w:rPr>
          <w:rFonts w:ascii="Times New Roman" w:eastAsia="Times New Roman" w:hAnsi="Times New Roman" w:cs="Times New Roman"/>
          <w:sz w:val="28"/>
          <w:lang w:eastAsia="en-US"/>
        </w:rPr>
        <w:t>податку</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як</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 xml:space="preserve">неприбуткова </w:t>
      </w:r>
      <w:r w:rsidRPr="00744BC7">
        <w:rPr>
          <w:rFonts w:ascii="Times New Roman" w:eastAsia="Times New Roman" w:hAnsi="Times New Roman" w:cs="Times New Roman"/>
          <w:spacing w:val="-2"/>
          <w:sz w:val="28"/>
          <w:lang w:eastAsia="en-US"/>
        </w:rPr>
        <w:t>установа.</w:t>
      </w:r>
    </w:p>
    <w:p w:rsidR="00744BC7" w:rsidRPr="00744BC7" w:rsidP="00744BC7" w14:paraId="0EC2DB38" w14:textId="77777777">
      <w:pPr>
        <w:widowControl w:val="0"/>
        <w:numPr>
          <w:ilvl w:val="1"/>
          <w:numId w:val="1"/>
        </w:numPr>
        <w:tabs>
          <w:tab w:val="left" w:pos="1112"/>
          <w:tab w:val="left" w:pos="9355"/>
        </w:tabs>
        <w:autoSpaceDE w:val="0"/>
        <w:autoSpaceDN w:val="0"/>
        <w:spacing w:after="0" w:line="240" w:lineRule="auto"/>
        <w:ind w:right="143"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744BC7" w:rsidRPr="00744BC7" w:rsidP="00744BC7" w14:paraId="6460B13C" w14:textId="77777777">
      <w:pPr>
        <w:widowControl w:val="0"/>
        <w:numPr>
          <w:ilvl w:val="1"/>
          <w:numId w:val="1"/>
        </w:numPr>
        <w:tabs>
          <w:tab w:val="left" w:pos="1112"/>
          <w:tab w:val="left" w:pos="9355"/>
        </w:tabs>
        <w:autoSpaceDE w:val="0"/>
        <w:autoSpaceDN w:val="0"/>
        <w:spacing w:after="0" w:line="240" w:lineRule="auto"/>
        <w:ind w:right="144"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Забороняється розподіл отриманих доходів (прибутків)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744BC7" w:rsidRPr="00744BC7" w:rsidP="00744BC7" w14:paraId="6C7C25FB" w14:textId="77777777">
      <w:pPr>
        <w:widowControl w:val="0"/>
        <w:numPr>
          <w:ilvl w:val="1"/>
          <w:numId w:val="1"/>
        </w:numPr>
        <w:tabs>
          <w:tab w:val="left" w:pos="1282"/>
          <w:tab w:val="left" w:pos="9355"/>
        </w:tabs>
        <w:autoSpaceDE w:val="0"/>
        <w:autoSpaceDN w:val="0"/>
        <w:spacing w:after="0" w:line="240" w:lineRule="auto"/>
        <w:ind w:right="144"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4208DA" w:rsidRPr="00EE06C3" w:rsidP="003B2A39" w14:paraId="412AEC08" w14:textId="77777777">
      <w:pPr>
        <w:spacing w:after="0"/>
        <w:jc w:val="both"/>
        <w:rPr>
          <w:rFonts w:ascii="Times New Roman" w:hAnsi="Times New Roman" w:cs="Times New Roman"/>
          <w:b/>
          <w:sz w:val="28"/>
          <w:szCs w:val="28"/>
        </w:rPr>
      </w:pPr>
    </w:p>
    <w:p w:rsidR="00744BC7" w:rsidRPr="00744BC7" w:rsidP="00744BC7" w14:paraId="5D8D746A" w14:textId="01DA204B">
      <w:pPr>
        <w:pStyle w:val="ListParagraph"/>
        <w:widowControl w:val="0"/>
        <w:numPr>
          <w:ilvl w:val="0"/>
          <w:numId w:val="1"/>
        </w:numPr>
        <w:tabs>
          <w:tab w:val="left" w:pos="1276"/>
          <w:tab w:val="left" w:pos="1418"/>
        </w:tabs>
        <w:autoSpaceDE w:val="0"/>
        <w:autoSpaceDN w:val="0"/>
        <w:spacing w:before="240" w:after="0" w:line="240" w:lineRule="auto"/>
        <w:ind w:left="1134" w:firstLine="0"/>
        <w:jc w:val="center"/>
        <w:outlineLvl w:val="0"/>
        <w:rPr>
          <w:rFonts w:ascii="Times New Roman" w:eastAsia="Times New Roman" w:hAnsi="Times New Roman" w:cs="Times New Roman"/>
          <w:b/>
          <w:bCs/>
          <w:sz w:val="32"/>
          <w:szCs w:val="32"/>
          <w:lang w:eastAsia="en-US"/>
        </w:rPr>
      </w:pPr>
      <w:r w:rsidRPr="00744BC7">
        <w:rPr>
          <w:rFonts w:ascii="Times New Roman" w:eastAsia="Times New Roman" w:hAnsi="Times New Roman" w:cs="Times New Roman"/>
          <w:b/>
          <w:bCs/>
          <w:sz w:val="32"/>
          <w:szCs w:val="32"/>
          <w:lang w:eastAsia="en-US"/>
        </w:rPr>
        <w:t>Мета</w:t>
      </w:r>
      <w:r w:rsidRPr="00744BC7">
        <w:rPr>
          <w:rFonts w:ascii="Times New Roman" w:eastAsia="Times New Roman" w:hAnsi="Times New Roman" w:cs="Times New Roman"/>
          <w:b/>
          <w:bCs/>
          <w:spacing w:val="-6"/>
          <w:sz w:val="32"/>
          <w:szCs w:val="32"/>
          <w:lang w:eastAsia="en-US"/>
        </w:rPr>
        <w:t xml:space="preserve"> </w:t>
      </w:r>
      <w:r w:rsidRPr="00744BC7">
        <w:rPr>
          <w:rFonts w:ascii="Times New Roman" w:eastAsia="Times New Roman" w:hAnsi="Times New Roman" w:cs="Times New Roman"/>
          <w:b/>
          <w:bCs/>
          <w:sz w:val="32"/>
          <w:szCs w:val="32"/>
          <w:lang w:eastAsia="en-US"/>
        </w:rPr>
        <w:t>діяльності</w:t>
      </w:r>
      <w:r w:rsidRPr="00744BC7">
        <w:rPr>
          <w:rFonts w:ascii="Times New Roman" w:eastAsia="Times New Roman" w:hAnsi="Times New Roman" w:cs="Times New Roman"/>
          <w:b/>
          <w:bCs/>
          <w:spacing w:val="-4"/>
          <w:sz w:val="32"/>
          <w:szCs w:val="32"/>
          <w:lang w:eastAsia="en-US"/>
        </w:rPr>
        <w:t xml:space="preserve"> </w:t>
      </w:r>
      <w:r w:rsidRPr="00744BC7">
        <w:rPr>
          <w:rFonts w:ascii="Times New Roman" w:eastAsia="Times New Roman" w:hAnsi="Times New Roman" w:cs="Times New Roman"/>
          <w:b/>
          <w:bCs/>
          <w:sz w:val="32"/>
          <w:szCs w:val="32"/>
          <w:lang w:eastAsia="en-US"/>
        </w:rPr>
        <w:t>та</w:t>
      </w:r>
      <w:r w:rsidRPr="00744BC7">
        <w:rPr>
          <w:rFonts w:ascii="Times New Roman" w:eastAsia="Times New Roman" w:hAnsi="Times New Roman" w:cs="Times New Roman"/>
          <w:b/>
          <w:bCs/>
          <w:spacing w:val="-4"/>
          <w:sz w:val="32"/>
          <w:szCs w:val="32"/>
          <w:lang w:eastAsia="en-US"/>
        </w:rPr>
        <w:t xml:space="preserve"> </w:t>
      </w:r>
      <w:r w:rsidRPr="00744BC7">
        <w:rPr>
          <w:rFonts w:ascii="Times New Roman" w:eastAsia="Times New Roman" w:hAnsi="Times New Roman" w:cs="Times New Roman"/>
          <w:b/>
          <w:bCs/>
          <w:sz w:val="32"/>
          <w:szCs w:val="32"/>
          <w:lang w:eastAsia="en-US"/>
        </w:rPr>
        <w:t>основні</w:t>
      </w:r>
      <w:r w:rsidRPr="00744BC7">
        <w:rPr>
          <w:rFonts w:ascii="Times New Roman" w:eastAsia="Times New Roman" w:hAnsi="Times New Roman" w:cs="Times New Roman"/>
          <w:b/>
          <w:bCs/>
          <w:spacing w:val="-3"/>
          <w:sz w:val="32"/>
          <w:szCs w:val="32"/>
          <w:lang w:eastAsia="en-US"/>
        </w:rPr>
        <w:t xml:space="preserve"> </w:t>
      </w:r>
      <w:r w:rsidRPr="00744BC7">
        <w:rPr>
          <w:rFonts w:ascii="Times New Roman" w:eastAsia="Times New Roman" w:hAnsi="Times New Roman" w:cs="Times New Roman"/>
          <w:b/>
          <w:bCs/>
          <w:sz w:val="32"/>
          <w:szCs w:val="32"/>
          <w:lang w:eastAsia="en-US"/>
        </w:rPr>
        <w:t>завдання</w:t>
      </w:r>
      <w:r w:rsidRPr="00744BC7">
        <w:rPr>
          <w:rFonts w:ascii="Times New Roman" w:eastAsia="Times New Roman" w:hAnsi="Times New Roman" w:cs="Times New Roman"/>
          <w:b/>
          <w:bCs/>
          <w:spacing w:val="-2"/>
          <w:sz w:val="32"/>
          <w:szCs w:val="32"/>
          <w:lang w:eastAsia="en-US"/>
        </w:rPr>
        <w:t xml:space="preserve"> управління</w:t>
      </w:r>
    </w:p>
    <w:p w:rsidR="00744BC7" w:rsidRPr="00744BC7" w:rsidP="00744BC7" w14:paraId="16B7FD59" w14:textId="77FAC0E7">
      <w:pPr>
        <w:widowControl w:val="0"/>
        <w:autoSpaceDE w:val="0"/>
        <w:autoSpaceDN w:val="0"/>
        <w:spacing w:before="368"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744BC7">
        <w:rPr>
          <w:rFonts w:ascii="Times New Roman" w:eastAsia="Times New Roman" w:hAnsi="Times New Roman" w:cs="Times New Roman"/>
          <w:sz w:val="28"/>
          <w:szCs w:val="28"/>
          <w:lang w:eastAsia="en-US"/>
        </w:rPr>
        <w:t>Метою</w:t>
      </w:r>
      <w:r w:rsidRPr="00744BC7">
        <w:rPr>
          <w:rFonts w:ascii="Times New Roman" w:eastAsia="Times New Roman" w:hAnsi="Times New Roman" w:cs="Times New Roman"/>
          <w:spacing w:val="-10"/>
          <w:sz w:val="28"/>
          <w:szCs w:val="28"/>
          <w:lang w:eastAsia="en-US"/>
        </w:rPr>
        <w:t xml:space="preserve"> </w:t>
      </w:r>
      <w:r w:rsidRPr="00744BC7">
        <w:rPr>
          <w:rFonts w:ascii="Times New Roman" w:eastAsia="Times New Roman" w:hAnsi="Times New Roman" w:cs="Times New Roman"/>
          <w:sz w:val="28"/>
          <w:szCs w:val="28"/>
          <w:lang w:eastAsia="en-US"/>
        </w:rPr>
        <w:t>діяльності</w:t>
      </w:r>
      <w:r w:rsidRPr="00744BC7">
        <w:rPr>
          <w:rFonts w:ascii="Times New Roman" w:eastAsia="Times New Roman" w:hAnsi="Times New Roman" w:cs="Times New Roman"/>
          <w:spacing w:val="-7"/>
          <w:sz w:val="28"/>
          <w:szCs w:val="28"/>
          <w:lang w:eastAsia="en-US"/>
        </w:rPr>
        <w:t xml:space="preserve"> </w:t>
      </w:r>
      <w:r w:rsidRPr="00744BC7">
        <w:rPr>
          <w:rFonts w:ascii="Times New Roman" w:eastAsia="Times New Roman" w:hAnsi="Times New Roman" w:cs="Times New Roman"/>
          <w:sz w:val="28"/>
          <w:szCs w:val="28"/>
          <w:lang w:eastAsia="en-US"/>
        </w:rPr>
        <w:t>та</w:t>
      </w:r>
      <w:r w:rsidRPr="00744BC7">
        <w:rPr>
          <w:rFonts w:ascii="Times New Roman" w:eastAsia="Times New Roman" w:hAnsi="Times New Roman" w:cs="Times New Roman"/>
          <w:spacing w:val="-7"/>
          <w:sz w:val="28"/>
          <w:szCs w:val="28"/>
          <w:lang w:eastAsia="en-US"/>
        </w:rPr>
        <w:t xml:space="preserve"> </w:t>
      </w:r>
      <w:r w:rsidRPr="00744BC7">
        <w:rPr>
          <w:rFonts w:ascii="Times New Roman" w:eastAsia="Times New Roman" w:hAnsi="Times New Roman" w:cs="Times New Roman"/>
          <w:sz w:val="28"/>
          <w:szCs w:val="28"/>
          <w:lang w:eastAsia="en-US"/>
        </w:rPr>
        <w:t>основними</w:t>
      </w:r>
      <w:r w:rsidRPr="00744BC7">
        <w:rPr>
          <w:rFonts w:ascii="Times New Roman" w:eastAsia="Times New Roman" w:hAnsi="Times New Roman" w:cs="Times New Roman"/>
          <w:spacing w:val="-9"/>
          <w:sz w:val="28"/>
          <w:szCs w:val="28"/>
          <w:lang w:eastAsia="en-US"/>
        </w:rPr>
        <w:t xml:space="preserve"> </w:t>
      </w:r>
      <w:r w:rsidRPr="00744BC7">
        <w:rPr>
          <w:rFonts w:ascii="Times New Roman" w:eastAsia="Times New Roman" w:hAnsi="Times New Roman" w:cs="Times New Roman"/>
          <w:sz w:val="28"/>
          <w:szCs w:val="28"/>
          <w:lang w:eastAsia="en-US"/>
        </w:rPr>
        <w:t>завданнями</w:t>
      </w:r>
      <w:r w:rsidRPr="00744BC7">
        <w:rPr>
          <w:rFonts w:ascii="Times New Roman" w:eastAsia="Times New Roman" w:hAnsi="Times New Roman" w:cs="Times New Roman"/>
          <w:spacing w:val="-7"/>
          <w:sz w:val="28"/>
          <w:szCs w:val="28"/>
          <w:lang w:eastAsia="en-US"/>
        </w:rPr>
        <w:t xml:space="preserve"> </w:t>
      </w:r>
      <w:r w:rsidRPr="00744BC7">
        <w:rPr>
          <w:rFonts w:ascii="Times New Roman" w:eastAsia="Times New Roman" w:hAnsi="Times New Roman" w:cs="Times New Roman"/>
          <w:sz w:val="28"/>
          <w:szCs w:val="28"/>
          <w:lang w:eastAsia="en-US"/>
        </w:rPr>
        <w:t>управління</w:t>
      </w:r>
      <w:r w:rsidRPr="00744BC7">
        <w:rPr>
          <w:rFonts w:ascii="Times New Roman" w:eastAsia="Times New Roman" w:hAnsi="Times New Roman" w:cs="Times New Roman"/>
          <w:spacing w:val="-7"/>
          <w:sz w:val="28"/>
          <w:szCs w:val="28"/>
          <w:lang w:eastAsia="en-US"/>
        </w:rPr>
        <w:t xml:space="preserve"> </w:t>
      </w:r>
      <w:r w:rsidRPr="00744BC7">
        <w:rPr>
          <w:rFonts w:ascii="Times New Roman" w:eastAsia="Times New Roman" w:hAnsi="Times New Roman" w:cs="Times New Roman"/>
          <w:spacing w:val="-5"/>
          <w:sz w:val="28"/>
          <w:szCs w:val="28"/>
          <w:lang w:eastAsia="en-US"/>
        </w:rPr>
        <w:t>є:</w:t>
      </w:r>
    </w:p>
    <w:p w:rsidR="00744BC7" w:rsidRPr="00744BC7" w:rsidP="00744BC7" w14:paraId="2B7EF5F5" w14:textId="77777777">
      <w:pPr>
        <w:widowControl w:val="0"/>
        <w:numPr>
          <w:ilvl w:val="1"/>
          <w:numId w:val="1"/>
        </w:numPr>
        <w:tabs>
          <w:tab w:val="left" w:pos="1135"/>
        </w:tabs>
        <w:autoSpaceDE w:val="0"/>
        <w:autoSpaceDN w:val="0"/>
        <w:spacing w:after="0" w:line="240" w:lineRule="auto"/>
        <w:ind w:left="0" w:firstLine="566"/>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Забезпечення реалізації державної політики з питань соціального захисту населення,</w:t>
      </w:r>
      <w:r w:rsidRPr="00744BC7">
        <w:rPr>
          <w:rFonts w:ascii="Times New Roman" w:eastAsia="Times New Roman" w:hAnsi="Times New Roman" w:cs="Times New Roman"/>
          <w:spacing w:val="40"/>
          <w:sz w:val="28"/>
          <w:lang w:eastAsia="en-US"/>
        </w:rPr>
        <w:t xml:space="preserve"> </w:t>
      </w:r>
      <w:r w:rsidRPr="00744BC7">
        <w:rPr>
          <w:rFonts w:ascii="Times New Roman" w:eastAsia="Times New Roman" w:hAnsi="Times New Roman" w:cs="Times New Roman"/>
          <w:sz w:val="28"/>
          <w:lang w:eastAsia="en-US"/>
        </w:rPr>
        <w:t>виконання програм із здійснення заходів у цій сфері;</w:t>
      </w:r>
    </w:p>
    <w:p w:rsidR="00744BC7" w:rsidRPr="00744BC7" w:rsidP="00744BC7" w14:paraId="40AE7B71" w14:textId="77777777">
      <w:pPr>
        <w:widowControl w:val="0"/>
        <w:numPr>
          <w:ilvl w:val="1"/>
          <w:numId w:val="1"/>
        </w:numPr>
        <w:tabs>
          <w:tab w:val="left" w:pos="1096"/>
        </w:tabs>
        <w:autoSpaceDE w:val="0"/>
        <w:autoSpaceDN w:val="0"/>
        <w:spacing w:after="0" w:line="240" w:lineRule="auto"/>
        <w:ind w:left="0" w:firstLine="566"/>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Призначення та виплата компенсацій та інших соціальних виплат, встановлених законодавством України;</w:t>
      </w:r>
    </w:p>
    <w:p w:rsidR="00744BC7" w:rsidRPr="00744BC7" w:rsidP="00744BC7" w14:paraId="00C263D0" w14:textId="77777777">
      <w:pPr>
        <w:widowControl w:val="0"/>
        <w:numPr>
          <w:ilvl w:val="1"/>
          <w:numId w:val="1"/>
        </w:numPr>
        <w:tabs>
          <w:tab w:val="left" w:pos="1135"/>
        </w:tabs>
        <w:autoSpaceDE w:val="0"/>
        <w:autoSpaceDN w:val="0"/>
        <w:spacing w:after="0" w:line="240" w:lineRule="auto"/>
        <w:ind w:left="0" w:firstLine="566"/>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Організація соціального обслуговування населення, надання соціальних</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послуг</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шляхом</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розвитку</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спеціалізованих</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закладів,</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установ</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та</w:t>
      </w:r>
      <w:r w:rsidRPr="00744BC7">
        <w:rPr>
          <w:rFonts w:ascii="Times New Roman" w:eastAsia="Times New Roman" w:hAnsi="Times New Roman" w:cs="Times New Roman"/>
          <w:spacing w:val="-17"/>
          <w:sz w:val="28"/>
          <w:lang w:eastAsia="en-US"/>
        </w:rPr>
        <w:t xml:space="preserve"> </w:t>
      </w:r>
      <w:r w:rsidRPr="00744BC7">
        <w:rPr>
          <w:rFonts w:ascii="Times New Roman" w:eastAsia="Times New Roman" w:hAnsi="Times New Roman" w:cs="Times New Roman"/>
          <w:sz w:val="28"/>
          <w:lang w:eastAsia="en-US"/>
        </w:rPr>
        <w:t>служб та залучення недержавних організацій, які надають соціальні послуги;</w:t>
      </w:r>
    </w:p>
    <w:p w:rsidR="00744BC7" w:rsidRPr="00744BC7" w:rsidP="00744BC7" w14:paraId="3C7BDA29" w14:textId="77777777">
      <w:pPr>
        <w:widowControl w:val="0"/>
        <w:numPr>
          <w:ilvl w:val="1"/>
          <w:numId w:val="1"/>
        </w:numPr>
        <w:tabs>
          <w:tab w:val="left" w:pos="1135"/>
        </w:tabs>
        <w:autoSpaceDE w:val="0"/>
        <w:autoSpaceDN w:val="0"/>
        <w:spacing w:after="0" w:line="240" w:lineRule="auto"/>
        <w:ind w:left="0" w:firstLine="566"/>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744BC7" w:rsidRPr="00744BC7" w:rsidP="00744BC7" w14:paraId="766D2831" w14:textId="77777777">
      <w:pPr>
        <w:widowControl w:val="0"/>
        <w:numPr>
          <w:ilvl w:val="1"/>
          <w:numId w:val="1"/>
        </w:numPr>
        <w:tabs>
          <w:tab w:val="left" w:pos="1135"/>
        </w:tabs>
        <w:autoSpaceDE w:val="0"/>
        <w:autoSpaceDN w:val="0"/>
        <w:spacing w:after="0" w:line="240" w:lineRule="auto"/>
        <w:ind w:left="0" w:firstLine="566"/>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Забезпечення соціальної інтеграції осіб з інвалідністю, сприяння створенню</w:t>
      </w:r>
      <w:r w:rsidRPr="00744BC7">
        <w:rPr>
          <w:rFonts w:ascii="Times New Roman" w:eastAsia="Times New Roman" w:hAnsi="Times New Roman" w:cs="Times New Roman"/>
          <w:spacing w:val="-9"/>
          <w:sz w:val="28"/>
          <w:lang w:eastAsia="en-US"/>
        </w:rPr>
        <w:t xml:space="preserve"> </w:t>
      </w:r>
      <w:r w:rsidRPr="00744BC7">
        <w:rPr>
          <w:rFonts w:ascii="Times New Roman" w:eastAsia="Times New Roman" w:hAnsi="Times New Roman" w:cs="Times New Roman"/>
          <w:sz w:val="28"/>
          <w:lang w:eastAsia="en-US"/>
        </w:rPr>
        <w:t>умов</w:t>
      </w:r>
      <w:r w:rsidRPr="00744BC7">
        <w:rPr>
          <w:rFonts w:ascii="Times New Roman" w:eastAsia="Times New Roman" w:hAnsi="Times New Roman" w:cs="Times New Roman"/>
          <w:spacing w:val="-9"/>
          <w:sz w:val="28"/>
          <w:lang w:eastAsia="en-US"/>
        </w:rPr>
        <w:t xml:space="preserve"> </w:t>
      </w:r>
      <w:r w:rsidRPr="00744BC7">
        <w:rPr>
          <w:rFonts w:ascii="Times New Roman" w:eastAsia="Times New Roman" w:hAnsi="Times New Roman" w:cs="Times New Roman"/>
          <w:sz w:val="28"/>
          <w:lang w:eastAsia="en-US"/>
        </w:rPr>
        <w:t>для</w:t>
      </w:r>
      <w:r w:rsidRPr="00744BC7">
        <w:rPr>
          <w:rFonts w:ascii="Times New Roman" w:eastAsia="Times New Roman" w:hAnsi="Times New Roman" w:cs="Times New Roman"/>
          <w:spacing w:val="-9"/>
          <w:sz w:val="28"/>
          <w:lang w:eastAsia="en-US"/>
        </w:rPr>
        <w:t xml:space="preserve"> </w:t>
      </w:r>
      <w:r w:rsidRPr="00744BC7">
        <w:rPr>
          <w:rFonts w:ascii="Times New Roman" w:eastAsia="Times New Roman" w:hAnsi="Times New Roman" w:cs="Times New Roman"/>
          <w:sz w:val="28"/>
          <w:lang w:eastAsia="en-US"/>
        </w:rPr>
        <w:t>безперешкодного</w:t>
      </w:r>
      <w:r w:rsidRPr="00744BC7">
        <w:rPr>
          <w:rFonts w:ascii="Times New Roman" w:eastAsia="Times New Roman" w:hAnsi="Times New Roman" w:cs="Times New Roman"/>
          <w:spacing w:val="-9"/>
          <w:sz w:val="28"/>
          <w:lang w:eastAsia="en-US"/>
        </w:rPr>
        <w:t xml:space="preserve"> </w:t>
      </w:r>
      <w:r w:rsidRPr="00744BC7">
        <w:rPr>
          <w:rFonts w:ascii="Times New Roman" w:eastAsia="Times New Roman" w:hAnsi="Times New Roman" w:cs="Times New Roman"/>
          <w:sz w:val="28"/>
          <w:lang w:eastAsia="en-US"/>
        </w:rPr>
        <w:t>доступу</w:t>
      </w:r>
      <w:r w:rsidRPr="00744BC7">
        <w:rPr>
          <w:rFonts w:ascii="Times New Roman" w:eastAsia="Times New Roman" w:hAnsi="Times New Roman" w:cs="Times New Roman"/>
          <w:spacing w:val="-9"/>
          <w:sz w:val="28"/>
          <w:lang w:eastAsia="en-US"/>
        </w:rPr>
        <w:t xml:space="preserve"> </w:t>
      </w:r>
      <w:r w:rsidRPr="00744BC7">
        <w:rPr>
          <w:rFonts w:ascii="Times New Roman" w:eastAsia="Times New Roman" w:hAnsi="Times New Roman" w:cs="Times New Roman"/>
          <w:sz w:val="28"/>
          <w:lang w:eastAsia="en-US"/>
        </w:rPr>
        <w:t>осіб</w:t>
      </w:r>
      <w:r w:rsidRPr="00744BC7">
        <w:rPr>
          <w:rFonts w:ascii="Times New Roman" w:eastAsia="Times New Roman" w:hAnsi="Times New Roman" w:cs="Times New Roman"/>
          <w:spacing w:val="-9"/>
          <w:sz w:val="28"/>
          <w:lang w:eastAsia="en-US"/>
        </w:rPr>
        <w:t xml:space="preserve"> </w:t>
      </w:r>
      <w:r w:rsidRPr="00744BC7">
        <w:rPr>
          <w:rFonts w:ascii="Times New Roman" w:eastAsia="Times New Roman" w:hAnsi="Times New Roman" w:cs="Times New Roman"/>
          <w:sz w:val="28"/>
          <w:lang w:eastAsia="en-US"/>
        </w:rPr>
        <w:t>з</w:t>
      </w:r>
      <w:r w:rsidRPr="00744BC7">
        <w:rPr>
          <w:rFonts w:ascii="Times New Roman" w:eastAsia="Times New Roman" w:hAnsi="Times New Roman" w:cs="Times New Roman"/>
          <w:spacing w:val="40"/>
          <w:sz w:val="28"/>
          <w:lang w:eastAsia="en-US"/>
        </w:rPr>
        <w:t xml:space="preserve"> </w:t>
      </w:r>
      <w:r w:rsidRPr="00744BC7">
        <w:rPr>
          <w:rFonts w:ascii="Times New Roman" w:eastAsia="Times New Roman" w:hAnsi="Times New Roman" w:cs="Times New Roman"/>
          <w:sz w:val="28"/>
          <w:lang w:eastAsia="en-US"/>
        </w:rPr>
        <w:t>інвалідністю</w:t>
      </w:r>
      <w:r w:rsidRPr="00744BC7">
        <w:rPr>
          <w:rFonts w:ascii="Times New Roman" w:eastAsia="Times New Roman" w:hAnsi="Times New Roman" w:cs="Times New Roman"/>
          <w:spacing w:val="-9"/>
          <w:sz w:val="28"/>
          <w:lang w:eastAsia="en-US"/>
        </w:rPr>
        <w:t xml:space="preserve"> </w:t>
      </w:r>
      <w:r w:rsidRPr="00744BC7">
        <w:rPr>
          <w:rFonts w:ascii="Times New Roman" w:eastAsia="Times New Roman" w:hAnsi="Times New Roman" w:cs="Times New Roman"/>
          <w:sz w:val="28"/>
          <w:lang w:eastAsia="en-US"/>
        </w:rPr>
        <w:t>до</w:t>
      </w:r>
      <w:r w:rsidRPr="00744BC7">
        <w:rPr>
          <w:rFonts w:ascii="Times New Roman" w:eastAsia="Times New Roman" w:hAnsi="Times New Roman" w:cs="Times New Roman"/>
          <w:spacing w:val="-9"/>
          <w:sz w:val="28"/>
          <w:lang w:eastAsia="en-US"/>
        </w:rPr>
        <w:t xml:space="preserve"> </w:t>
      </w:r>
      <w:r w:rsidRPr="00744BC7">
        <w:rPr>
          <w:rFonts w:ascii="Times New Roman" w:eastAsia="Times New Roman" w:hAnsi="Times New Roman" w:cs="Times New Roman"/>
          <w:sz w:val="28"/>
          <w:lang w:eastAsia="en-US"/>
        </w:rPr>
        <w:t>суб’єктів соціальної інфраструктури;</w:t>
      </w:r>
    </w:p>
    <w:p w:rsidR="00744BC7" w:rsidP="00744BC7" w14:paraId="54ABC82D" w14:textId="77777777">
      <w:pPr>
        <w:widowControl w:val="0"/>
        <w:numPr>
          <w:ilvl w:val="1"/>
          <w:numId w:val="1"/>
        </w:numPr>
        <w:tabs>
          <w:tab w:val="left" w:pos="1135"/>
        </w:tabs>
        <w:autoSpaceDE w:val="0"/>
        <w:autoSpaceDN w:val="0"/>
        <w:spacing w:after="0" w:line="240" w:lineRule="auto"/>
        <w:ind w:left="0" w:firstLine="566"/>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інформаційно-роз’яснювальної роботи.</w:t>
      </w:r>
    </w:p>
    <w:p w:rsidR="00744BC7" w:rsidRPr="00744BC7" w:rsidP="00744BC7" w14:paraId="629E415E" w14:textId="77777777">
      <w:pPr>
        <w:widowControl w:val="0"/>
        <w:tabs>
          <w:tab w:val="left" w:pos="1135"/>
        </w:tabs>
        <w:autoSpaceDE w:val="0"/>
        <w:autoSpaceDN w:val="0"/>
        <w:spacing w:after="0" w:line="240" w:lineRule="auto"/>
        <w:ind w:left="566"/>
        <w:jc w:val="both"/>
        <w:rPr>
          <w:rFonts w:ascii="Times New Roman" w:eastAsia="Times New Roman" w:hAnsi="Times New Roman" w:cs="Times New Roman"/>
          <w:sz w:val="28"/>
          <w:lang w:eastAsia="en-US"/>
        </w:rPr>
      </w:pPr>
    </w:p>
    <w:p w:rsidR="00744BC7" w:rsidRPr="00744BC7" w:rsidP="00744BC7" w14:paraId="5D2B413C" w14:textId="77777777">
      <w:pPr>
        <w:widowControl w:val="0"/>
        <w:numPr>
          <w:ilvl w:val="0"/>
          <w:numId w:val="1"/>
        </w:numPr>
        <w:tabs>
          <w:tab w:val="left" w:pos="360"/>
        </w:tabs>
        <w:autoSpaceDE w:val="0"/>
        <w:autoSpaceDN w:val="0"/>
        <w:spacing w:after="0" w:line="240" w:lineRule="auto"/>
        <w:ind w:left="360" w:right="1560" w:hanging="360"/>
        <w:jc w:val="center"/>
        <w:outlineLvl w:val="0"/>
        <w:rPr>
          <w:rFonts w:ascii="Times New Roman" w:eastAsia="Times New Roman" w:hAnsi="Times New Roman" w:cs="Times New Roman"/>
          <w:b/>
          <w:bCs/>
          <w:sz w:val="32"/>
          <w:szCs w:val="32"/>
          <w:lang w:eastAsia="en-US"/>
        </w:rPr>
      </w:pPr>
      <w:r w:rsidRPr="00744BC7">
        <w:rPr>
          <w:rFonts w:ascii="Times New Roman" w:eastAsia="Times New Roman" w:hAnsi="Times New Roman" w:cs="Times New Roman"/>
          <w:b/>
          <w:bCs/>
          <w:spacing w:val="-2"/>
          <w:sz w:val="32"/>
          <w:szCs w:val="32"/>
          <w:lang w:eastAsia="en-US"/>
        </w:rPr>
        <w:t>Функції</w:t>
      </w:r>
    </w:p>
    <w:p w:rsidR="00744BC7" w:rsidRPr="00744BC7" w:rsidP="00744BC7" w14:paraId="6AA33DB0" w14:textId="77777777">
      <w:pPr>
        <w:widowControl w:val="0"/>
        <w:tabs>
          <w:tab w:val="left" w:pos="360"/>
        </w:tabs>
        <w:autoSpaceDE w:val="0"/>
        <w:autoSpaceDN w:val="0"/>
        <w:spacing w:after="0" w:line="240" w:lineRule="auto"/>
        <w:ind w:left="360" w:right="1560"/>
        <w:outlineLvl w:val="0"/>
        <w:rPr>
          <w:rFonts w:ascii="Times New Roman" w:eastAsia="Times New Roman" w:hAnsi="Times New Roman" w:cs="Times New Roman"/>
          <w:b/>
          <w:bCs/>
          <w:sz w:val="32"/>
          <w:szCs w:val="32"/>
          <w:lang w:eastAsia="en-US"/>
        </w:rPr>
      </w:pPr>
    </w:p>
    <w:p w:rsidR="00744BC7" w:rsidRPr="00744BC7" w:rsidP="00744BC7" w14:paraId="5F72814C"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744BC7">
        <w:rPr>
          <w:rFonts w:ascii="Times New Roman" w:eastAsia="Times New Roman" w:hAnsi="Times New Roman" w:cs="Times New Roman"/>
          <w:sz w:val="28"/>
          <w:szCs w:val="28"/>
          <w:lang w:eastAsia="en-US"/>
        </w:rPr>
        <w:t>Управління</w:t>
      </w:r>
      <w:r w:rsidRPr="00744BC7">
        <w:rPr>
          <w:rFonts w:ascii="Times New Roman" w:eastAsia="Times New Roman" w:hAnsi="Times New Roman" w:cs="Times New Roman"/>
          <w:spacing w:val="-1"/>
          <w:sz w:val="28"/>
          <w:szCs w:val="28"/>
          <w:lang w:eastAsia="en-US"/>
        </w:rPr>
        <w:t xml:space="preserve"> </w:t>
      </w:r>
      <w:r w:rsidRPr="00744BC7">
        <w:rPr>
          <w:rFonts w:ascii="Times New Roman" w:eastAsia="Times New Roman" w:hAnsi="Times New Roman" w:cs="Times New Roman"/>
          <w:sz w:val="28"/>
          <w:szCs w:val="28"/>
          <w:lang w:eastAsia="en-US"/>
        </w:rPr>
        <w:t>в</w:t>
      </w:r>
      <w:r w:rsidRPr="00744BC7">
        <w:rPr>
          <w:rFonts w:ascii="Times New Roman" w:eastAsia="Times New Roman" w:hAnsi="Times New Roman" w:cs="Times New Roman"/>
          <w:spacing w:val="-1"/>
          <w:sz w:val="28"/>
          <w:szCs w:val="28"/>
          <w:lang w:eastAsia="en-US"/>
        </w:rPr>
        <w:t xml:space="preserve"> </w:t>
      </w:r>
      <w:r w:rsidRPr="00744BC7">
        <w:rPr>
          <w:rFonts w:ascii="Times New Roman" w:eastAsia="Times New Roman" w:hAnsi="Times New Roman" w:cs="Times New Roman"/>
          <w:sz w:val="28"/>
          <w:szCs w:val="28"/>
          <w:lang w:eastAsia="en-US"/>
        </w:rPr>
        <w:t xml:space="preserve">межах </w:t>
      </w:r>
      <w:r w:rsidRPr="00744BC7">
        <w:rPr>
          <w:rFonts w:ascii="Times New Roman" w:eastAsia="Times New Roman" w:hAnsi="Times New Roman" w:cs="Times New Roman"/>
          <w:spacing w:val="-2"/>
          <w:sz w:val="28"/>
          <w:szCs w:val="28"/>
          <w:lang w:eastAsia="en-US"/>
        </w:rPr>
        <w:t>компетенції:</w:t>
      </w:r>
    </w:p>
    <w:p w:rsidR="00744BC7" w:rsidRPr="00744BC7" w:rsidP="00744BC7" w14:paraId="46D72D08" w14:textId="77777777">
      <w:pPr>
        <w:widowControl w:val="0"/>
        <w:numPr>
          <w:ilvl w:val="1"/>
          <w:numId w:val="1"/>
        </w:numPr>
        <w:tabs>
          <w:tab w:val="left" w:pos="1133"/>
        </w:tabs>
        <w:autoSpaceDE w:val="0"/>
        <w:autoSpaceDN w:val="0"/>
        <w:spacing w:after="0" w:line="240" w:lineRule="auto"/>
        <w:ind w:left="0" w:right="138"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 xml:space="preserve">Організовує виконання Конституції і законів України, актів Президента України, Кабінету Міністрів України, наказів Міністерства соціальної політики, сім’ї та єдності України та здійснює контроль за їх </w:t>
      </w:r>
      <w:r w:rsidRPr="00744BC7">
        <w:rPr>
          <w:rFonts w:ascii="Times New Roman" w:eastAsia="Times New Roman" w:hAnsi="Times New Roman" w:cs="Times New Roman"/>
          <w:spacing w:val="-2"/>
          <w:sz w:val="28"/>
          <w:lang w:eastAsia="en-US"/>
        </w:rPr>
        <w:t>реалізацією;</w:t>
      </w:r>
    </w:p>
    <w:p w:rsidR="00744BC7" w:rsidRPr="00744BC7" w:rsidP="00744BC7" w14:paraId="47E75F60" w14:textId="77777777">
      <w:pPr>
        <w:widowControl w:val="0"/>
        <w:numPr>
          <w:ilvl w:val="1"/>
          <w:numId w:val="1"/>
        </w:numPr>
        <w:tabs>
          <w:tab w:val="left" w:pos="1133"/>
        </w:tabs>
        <w:autoSpaceDE w:val="0"/>
        <w:autoSpaceDN w:val="0"/>
        <w:spacing w:after="0" w:line="240" w:lineRule="auto"/>
        <w:ind w:left="0" w:right="139"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Забезпечує у межах своїх повноважень захист прав і законних інтересів фізичних та юридичних осіб;</w:t>
      </w:r>
    </w:p>
    <w:p w:rsidR="00744BC7" w:rsidRPr="00744BC7" w:rsidP="00744BC7" w14:paraId="1242CD0E" w14:textId="77777777">
      <w:pPr>
        <w:widowControl w:val="0"/>
        <w:numPr>
          <w:ilvl w:val="1"/>
          <w:numId w:val="1"/>
        </w:numPr>
        <w:tabs>
          <w:tab w:val="left" w:pos="1086"/>
        </w:tabs>
        <w:autoSpaceDE w:val="0"/>
        <w:autoSpaceDN w:val="0"/>
        <w:spacing w:after="0" w:line="240" w:lineRule="auto"/>
        <w:ind w:left="0" w:right="138"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 xml:space="preserve">Бере участь у підготовці пропозицій до </w:t>
      </w:r>
      <w:r w:rsidRPr="00744BC7">
        <w:rPr>
          <w:rFonts w:ascii="Times New Roman" w:eastAsia="Times New Roman" w:hAnsi="Times New Roman" w:cs="Times New Roman"/>
          <w:sz w:val="28"/>
          <w:lang w:eastAsia="en-US"/>
        </w:rPr>
        <w:t>проєктів</w:t>
      </w:r>
      <w:r w:rsidRPr="00744BC7">
        <w:rPr>
          <w:rFonts w:ascii="Times New Roman" w:eastAsia="Times New Roman" w:hAnsi="Times New Roman" w:cs="Times New Roman"/>
          <w:sz w:val="28"/>
          <w:lang w:eastAsia="en-US"/>
        </w:rPr>
        <w:t xml:space="preserve"> програм соціально- економічного розвитку громади;</w:t>
      </w:r>
    </w:p>
    <w:p w:rsidR="00744BC7" w:rsidRPr="00744BC7" w:rsidP="00744BC7" w14:paraId="27C14A22" w14:textId="77777777">
      <w:pPr>
        <w:widowControl w:val="0"/>
        <w:numPr>
          <w:ilvl w:val="1"/>
          <w:numId w:val="1"/>
        </w:numPr>
        <w:tabs>
          <w:tab w:val="left" w:pos="1059"/>
        </w:tabs>
        <w:autoSpaceDE w:val="0"/>
        <w:autoSpaceDN w:val="0"/>
        <w:spacing w:after="0" w:line="240" w:lineRule="auto"/>
        <w:ind w:left="0"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Вносить</w:t>
      </w:r>
      <w:r w:rsidRPr="00744BC7">
        <w:rPr>
          <w:rFonts w:ascii="Times New Roman" w:eastAsia="Times New Roman" w:hAnsi="Times New Roman" w:cs="Times New Roman"/>
          <w:spacing w:val="-9"/>
          <w:sz w:val="28"/>
          <w:lang w:eastAsia="en-US"/>
        </w:rPr>
        <w:t xml:space="preserve"> </w:t>
      </w:r>
      <w:r w:rsidRPr="00744BC7">
        <w:rPr>
          <w:rFonts w:ascii="Times New Roman" w:eastAsia="Times New Roman" w:hAnsi="Times New Roman" w:cs="Times New Roman"/>
          <w:sz w:val="28"/>
          <w:lang w:eastAsia="en-US"/>
        </w:rPr>
        <w:t>пропозиції</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щодо</w:t>
      </w:r>
      <w:r w:rsidRPr="00744BC7">
        <w:rPr>
          <w:rFonts w:ascii="Times New Roman" w:eastAsia="Times New Roman" w:hAnsi="Times New Roman" w:cs="Times New Roman"/>
          <w:spacing w:val="-5"/>
          <w:sz w:val="28"/>
          <w:lang w:eastAsia="en-US"/>
        </w:rPr>
        <w:t xml:space="preserve"> </w:t>
      </w:r>
      <w:r w:rsidRPr="00744BC7">
        <w:rPr>
          <w:rFonts w:ascii="Times New Roman" w:eastAsia="Times New Roman" w:hAnsi="Times New Roman" w:cs="Times New Roman"/>
          <w:sz w:val="28"/>
          <w:lang w:eastAsia="en-US"/>
        </w:rPr>
        <w:t>проєкту</w:t>
      </w:r>
      <w:r w:rsidRPr="00744BC7">
        <w:rPr>
          <w:rFonts w:ascii="Times New Roman" w:eastAsia="Times New Roman" w:hAnsi="Times New Roman" w:cs="Times New Roman"/>
          <w:spacing w:val="-5"/>
          <w:sz w:val="28"/>
          <w:lang w:eastAsia="en-US"/>
        </w:rPr>
        <w:t xml:space="preserve"> </w:t>
      </w:r>
      <w:r w:rsidRPr="00744BC7">
        <w:rPr>
          <w:rFonts w:ascii="Times New Roman" w:eastAsia="Times New Roman" w:hAnsi="Times New Roman" w:cs="Times New Roman"/>
          <w:sz w:val="28"/>
          <w:lang w:eastAsia="en-US"/>
        </w:rPr>
        <w:t>місцевого</w:t>
      </w:r>
      <w:r w:rsidRPr="00744BC7">
        <w:rPr>
          <w:rFonts w:ascii="Times New Roman" w:eastAsia="Times New Roman" w:hAnsi="Times New Roman" w:cs="Times New Roman"/>
          <w:spacing w:val="-4"/>
          <w:sz w:val="28"/>
          <w:lang w:eastAsia="en-US"/>
        </w:rPr>
        <w:t xml:space="preserve"> </w:t>
      </w:r>
      <w:r w:rsidRPr="00744BC7">
        <w:rPr>
          <w:rFonts w:ascii="Times New Roman" w:eastAsia="Times New Roman" w:hAnsi="Times New Roman" w:cs="Times New Roman"/>
          <w:spacing w:val="-2"/>
          <w:sz w:val="28"/>
          <w:lang w:eastAsia="en-US"/>
        </w:rPr>
        <w:t>бюджету;</w:t>
      </w:r>
    </w:p>
    <w:p w:rsidR="00744BC7" w:rsidRPr="00744BC7" w:rsidP="00744BC7" w14:paraId="3D45CF19" w14:textId="77777777">
      <w:pPr>
        <w:widowControl w:val="0"/>
        <w:numPr>
          <w:ilvl w:val="1"/>
          <w:numId w:val="1"/>
        </w:numPr>
        <w:tabs>
          <w:tab w:val="left" w:pos="1063"/>
        </w:tabs>
        <w:autoSpaceDE w:val="0"/>
        <w:autoSpaceDN w:val="0"/>
        <w:spacing w:after="0" w:line="240" w:lineRule="auto"/>
        <w:ind w:left="0" w:right="140"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Забезпечує</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ефективне</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і</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цільове</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використання</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відповідних</w:t>
      </w:r>
      <w:r w:rsidRPr="00744BC7">
        <w:rPr>
          <w:rFonts w:ascii="Times New Roman" w:eastAsia="Times New Roman" w:hAnsi="Times New Roman" w:cs="Times New Roman"/>
          <w:spacing w:val="-1"/>
          <w:sz w:val="28"/>
          <w:lang w:eastAsia="en-US"/>
        </w:rPr>
        <w:t xml:space="preserve"> </w:t>
      </w:r>
      <w:r w:rsidRPr="00744BC7">
        <w:rPr>
          <w:rFonts w:ascii="Times New Roman" w:eastAsia="Times New Roman" w:hAnsi="Times New Roman" w:cs="Times New Roman"/>
          <w:sz w:val="28"/>
          <w:lang w:eastAsia="en-US"/>
        </w:rPr>
        <w:t xml:space="preserve">бюджетних </w:t>
      </w:r>
      <w:r w:rsidRPr="00744BC7">
        <w:rPr>
          <w:rFonts w:ascii="Times New Roman" w:eastAsia="Times New Roman" w:hAnsi="Times New Roman" w:cs="Times New Roman"/>
          <w:spacing w:val="-2"/>
          <w:sz w:val="28"/>
          <w:lang w:eastAsia="en-US"/>
        </w:rPr>
        <w:t>коштів;</w:t>
      </w:r>
    </w:p>
    <w:p w:rsidR="00744BC7" w:rsidRPr="00744BC7" w:rsidP="00744BC7" w14:paraId="3A26B644" w14:textId="77777777">
      <w:pPr>
        <w:widowControl w:val="0"/>
        <w:numPr>
          <w:ilvl w:val="1"/>
          <w:numId w:val="1"/>
        </w:numPr>
        <w:tabs>
          <w:tab w:val="left" w:pos="1059"/>
        </w:tabs>
        <w:autoSpaceDE w:val="0"/>
        <w:autoSpaceDN w:val="0"/>
        <w:spacing w:after="0" w:line="240" w:lineRule="auto"/>
        <w:ind w:left="0"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Бере</w:t>
      </w:r>
      <w:r w:rsidRPr="00744BC7">
        <w:rPr>
          <w:rFonts w:ascii="Times New Roman" w:eastAsia="Times New Roman" w:hAnsi="Times New Roman" w:cs="Times New Roman"/>
          <w:spacing w:val="-8"/>
          <w:sz w:val="28"/>
          <w:lang w:eastAsia="en-US"/>
        </w:rPr>
        <w:t xml:space="preserve"> </w:t>
      </w:r>
      <w:r w:rsidRPr="00744BC7">
        <w:rPr>
          <w:rFonts w:ascii="Times New Roman" w:eastAsia="Times New Roman" w:hAnsi="Times New Roman" w:cs="Times New Roman"/>
          <w:sz w:val="28"/>
          <w:lang w:eastAsia="en-US"/>
        </w:rPr>
        <w:t>участь</w:t>
      </w:r>
      <w:r w:rsidRPr="00744BC7">
        <w:rPr>
          <w:rFonts w:ascii="Times New Roman" w:eastAsia="Times New Roman" w:hAnsi="Times New Roman" w:cs="Times New Roman"/>
          <w:spacing w:val="-5"/>
          <w:sz w:val="28"/>
          <w:lang w:eastAsia="en-US"/>
        </w:rPr>
        <w:t xml:space="preserve"> </w:t>
      </w:r>
      <w:r w:rsidRPr="00744BC7">
        <w:rPr>
          <w:rFonts w:ascii="Times New Roman" w:eastAsia="Times New Roman" w:hAnsi="Times New Roman" w:cs="Times New Roman"/>
          <w:sz w:val="28"/>
          <w:lang w:eastAsia="en-US"/>
        </w:rPr>
        <w:t>у</w:t>
      </w:r>
      <w:r w:rsidRPr="00744BC7">
        <w:rPr>
          <w:rFonts w:ascii="Times New Roman" w:eastAsia="Times New Roman" w:hAnsi="Times New Roman" w:cs="Times New Roman"/>
          <w:spacing w:val="-5"/>
          <w:sz w:val="28"/>
          <w:lang w:eastAsia="en-US"/>
        </w:rPr>
        <w:t xml:space="preserve"> </w:t>
      </w:r>
      <w:r w:rsidRPr="00744BC7">
        <w:rPr>
          <w:rFonts w:ascii="Times New Roman" w:eastAsia="Times New Roman" w:hAnsi="Times New Roman" w:cs="Times New Roman"/>
          <w:sz w:val="28"/>
          <w:lang w:eastAsia="en-US"/>
        </w:rPr>
        <w:t>підготовці</w:t>
      </w:r>
      <w:r w:rsidRPr="00744BC7">
        <w:rPr>
          <w:rFonts w:ascii="Times New Roman" w:eastAsia="Times New Roman" w:hAnsi="Times New Roman" w:cs="Times New Roman"/>
          <w:spacing w:val="-4"/>
          <w:sz w:val="28"/>
          <w:lang w:eastAsia="en-US"/>
        </w:rPr>
        <w:t xml:space="preserve"> </w:t>
      </w:r>
      <w:r w:rsidRPr="00744BC7">
        <w:rPr>
          <w:rFonts w:ascii="Times New Roman" w:eastAsia="Times New Roman" w:hAnsi="Times New Roman" w:cs="Times New Roman"/>
          <w:sz w:val="28"/>
          <w:lang w:eastAsia="en-US"/>
        </w:rPr>
        <w:t>заходів</w:t>
      </w:r>
      <w:r w:rsidRPr="00744BC7">
        <w:rPr>
          <w:rFonts w:ascii="Times New Roman" w:eastAsia="Times New Roman" w:hAnsi="Times New Roman" w:cs="Times New Roman"/>
          <w:spacing w:val="-5"/>
          <w:sz w:val="28"/>
          <w:lang w:eastAsia="en-US"/>
        </w:rPr>
        <w:t xml:space="preserve"> </w:t>
      </w:r>
      <w:r w:rsidRPr="00744BC7">
        <w:rPr>
          <w:rFonts w:ascii="Times New Roman" w:eastAsia="Times New Roman" w:hAnsi="Times New Roman" w:cs="Times New Roman"/>
          <w:sz w:val="28"/>
          <w:lang w:eastAsia="en-US"/>
        </w:rPr>
        <w:t>щодо</w:t>
      </w:r>
      <w:r w:rsidRPr="00744BC7">
        <w:rPr>
          <w:rFonts w:ascii="Times New Roman" w:eastAsia="Times New Roman" w:hAnsi="Times New Roman" w:cs="Times New Roman"/>
          <w:spacing w:val="-4"/>
          <w:sz w:val="28"/>
          <w:lang w:eastAsia="en-US"/>
        </w:rPr>
        <w:t xml:space="preserve"> </w:t>
      </w:r>
      <w:r w:rsidRPr="00744BC7">
        <w:rPr>
          <w:rFonts w:ascii="Times New Roman" w:eastAsia="Times New Roman" w:hAnsi="Times New Roman" w:cs="Times New Roman"/>
          <w:sz w:val="28"/>
          <w:lang w:eastAsia="en-US"/>
        </w:rPr>
        <w:t>регіонального</w:t>
      </w:r>
      <w:r w:rsidRPr="00744BC7">
        <w:rPr>
          <w:rFonts w:ascii="Times New Roman" w:eastAsia="Times New Roman" w:hAnsi="Times New Roman" w:cs="Times New Roman"/>
          <w:spacing w:val="-4"/>
          <w:sz w:val="28"/>
          <w:lang w:eastAsia="en-US"/>
        </w:rPr>
        <w:t xml:space="preserve"> </w:t>
      </w:r>
      <w:r w:rsidRPr="00744BC7">
        <w:rPr>
          <w:rFonts w:ascii="Times New Roman" w:eastAsia="Times New Roman" w:hAnsi="Times New Roman" w:cs="Times New Roman"/>
          <w:spacing w:val="-2"/>
          <w:sz w:val="28"/>
          <w:lang w:eastAsia="en-US"/>
        </w:rPr>
        <w:t>розвитку;</w:t>
      </w:r>
    </w:p>
    <w:p w:rsidR="00744BC7" w:rsidRPr="00744BC7" w:rsidP="00744BC7" w14:paraId="7A2B33C7" w14:textId="77777777">
      <w:pPr>
        <w:widowControl w:val="0"/>
        <w:numPr>
          <w:ilvl w:val="1"/>
          <w:numId w:val="1"/>
        </w:numPr>
        <w:tabs>
          <w:tab w:val="left" w:pos="1187"/>
        </w:tabs>
        <w:autoSpaceDE w:val="0"/>
        <w:autoSpaceDN w:val="0"/>
        <w:spacing w:after="0" w:line="240" w:lineRule="auto"/>
        <w:ind w:left="0" w:right="139"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 xml:space="preserve">Розробляє </w:t>
      </w:r>
      <w:r w:rsidRPr="00744BC7">
        <w:rPr>
          <w:rFonts w:ascii="Times New Roman" w:eastAsia="Times New Roman" w:hAnsi="Times New Roman" w:cs="Times New Roman"/>
          <w:sz w:val="28"/>
          <w:lang w:eastAsia="en-US"/>
        </w:rPr>
        <w:t>проєкти</w:t>
      </w:r>
      <w:r w:rsidRPr="00744BC7">
        <w:rPr>
          <w:rFonts w:ascii="Times New Roman" w:eastAsia="Times New Roman" w:hAnsi="Times New Roman" w:cs="Times New Roman"/>
          <w:sz w:val="28"/>
          <w:lang w:eastAsia="en-US"/>
        </w:rPr>
        <w:t xml:space="preserve"> рішень міської ради, виконавчого комітету, розпоряджень міського голови, з питань, віднесених до повноважень </w:t>
      </w:r>
      <w:r w:rsidRPr="00744BC7">
        <w:rPr>
          <w:rFonts w:ascii="Times New Roman" w:eastAsia="Times New Roman" w:hAnsi="Times New Roman" w:cs="Times New Roman"/>
          <w:spacing w:val="-2"/>
          <w:sz w:val="28"/>
          <w:lang w:eastAsia="en-US"/>
        </w:rPr>
        <w:t>управління;</w:t>
      </w:r>
    </w:p>
    <w:p w:rsidR="00744BC7" w:rsidRPr="00744BC7" w:rsidP="00744BC7" w14:paraId="666E5AC4" w14:textId="77777777">
      <w:pPr>
        <w:widowControl w:val="0"/>
        <w:numPr>
          <w:ilvl w:val="1"/>
          <w:numId w:val="1"/>
        </w:numPr>
        <w:tabs>
          <w:tab w:val="left" w:pos="1059"/>
        </w:tabs>
        <w:autoSpaceDE w:val="0"/>
        <w:autoSpaceDN w:val="0"/>
        <w:spacing w:after="0" w:line="240" w:lineRule="auto"/>
        <w:ind w:left="0"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Забезпечує</w:t>
      </w:r>
      <w:r w:rsidRPr="00744BC7">
        <w:rPr>
          <w:rFonts w:ascii="Times New Roman" w:eastAsia="Times New Roman" w:hAnsi="Times New Roman" w:cs="Times New Roman"/>
          <w:spacing w:val="-11"/>
          <w:sz w:val="28"/>
          <w:lang w:eastAsia="en-US"/>
        </w:rPr>
        <w:t xml:space="preserve"> </w:t>
      </w:r>
      <w:r w:rsidRPr="00744BC7">
        <w:rPr>
          <w:rFonts w:ascii="Times New Roman" w:eastAsia="Times New Roman" w:hAnsi="Times New Roman" w:cs="Times New Roman"/>
          <w:sz w:val="28"/>
          <w:lang w:eastAsia="en-US"/>
        </w:rPr>
        <w:t>здійснення</w:t>
      </w:r>
      <w:r w:rsidRPr="00744BC7">
        <w:rPr>
          <w:rFonts w:ascii="Times New Roman" w:eastAsia="Times New Roman" w:hAnsi="Times New Roman" w:cs="Times New Roman"/>
          <w:spacing w:val="-4"/>
          <w:sz w:val="28"/>
          <w:lang w:eastAsia="en-US"/>
        </w:rPr>
        <w:t xml:space="preserve"> </w:t>
      </w:r>
      <w:r w:rsidRPr="00744BC7">
        <w:rPr>
          <w:rFonts w:ascii="Times New Roman" w:eastAsia="Times New Roman" w:hAnsi="Times New Roman" w:cs="Times New Roman"/>
          <w:sz w:val="28"/>
          <w:lang w:eastAsia="en-US"/>
        </w:rPr>
        <w:t>заходів</w:t>
      </w:r>
      <w:r w:rsidRPr="00744BC7">
        <w:rPr>
          <w:rFonts w:ascii="Times New Roman" w:eastAsia="Times New Roman" w:hAnsi="Times New Roman" w:cs="Times New Roman"/>
          <w:spacing w:val="-7"/>
          <w:sz w:val="28"/>
          <w:lang w:eastAsia="en-US"/>
        </w:rPr>
        <w:t xml:space="preserve"> </w:t>
      </w:r>
      <w:r w:rsidRPr="00744BC7">
        <w:rPr>
          <w:rFonts w:ascii="Times New Roman" w:eastAsia="Times New Roman" w:hAnsi="Times New Roman" w:cs="Times New Roman"/>
          <w:sz w:val="28"/>
          <w:lang w:eastAsia="en-US"/>
        </w:rPr>
        <w:t>щодо</w:t>
      </w:r>
      <w:r w:rsidRPr="00744BC7">
        <w:rPr>
          <w:rFonts w:ascii="Times New Roman" w:eastAsia="Times New Roman" w:hAnsi="Times New Roman" w:cs="Times New Roman"/>
          <w:spacing w:val="-4"/>
          <w:sz w:val="28"/>
          <w:lang w:eastAsia="en-US"/>
        </w:rPr>
        <w:t xml:space="preserve"> </w:t>
      </w:r>
      <w:r w:rsidRPr="00744BC7">
        <w:rPr>
          <w:rFonts w:ascii="Times New Roman" w:eastAsia="Times New Roman" w:hAnsi="Times New Roman" w:cs="Times New Roman"/>
          <w:sz w:val="28"/>
          <w:lang w:eastAsia="en-US"/>
        </w:rPr>
        <w:t>запобігання</w:t>
      </w:r>
      <w:r w:rsidRPr="00744BC7">
        <w:rPr>
          <w:rFonts w:ascii="Times New Roman" w:eastAsia="Times New Roman" w:hAnsi="Times New Roman" w:cs="Times New Roman"/>
          <w:spacing w:val="-6"/>
          <w:sz w:val="28"/>
          <w:lang w:eastAsia="en-US"/>
        </w:rPr>
        <w:t xml:space="preserve"> </w:t>
      </w:r>
      <w:r w:rsidRPr="00744BC7">
        <w:rPr>
          <w:rFonts w:ascii="Times New Roman" w:eastAsia="Times New Roman" w:hAnsi="Times New Roman" w:cs="Times New Roman"/>
          <w:sz w:val="28"/>
          <w:lang w:eastAsia="en-US"/>
        </w:rPr>
        <w:t>і</w:t>
      </w:r>
      <w:r w:rsidRPr="00744BC7">
        <w:rPr>
          <w:rFonts w:ascii="Times New Roman" w:eastAsia="Times New Roman" w:hAnsi="Times New Roman" w:cs="Times New Roman"/>
          <w:spacing w:val="-4"/>
          <w:sz w:val="28"/>
          <w:lang w:eastAsia="en-US"/>
        </w:rPr>
        <w:t xml:space="preserve"> </w:t>
      </w:r>
      <w:r w:rsidRPr="00744BC7">
        <w:rPr>
          <w:rFonts w:ascii="Times New Roman" w:eastAsia="Times New Roman" w:hAnsi="Times New Roman" w:cs="Times New Roman"/>
          <w:sz w:val="28"/>
          <w:lang w:eastAsia="en-US"/>
        </w:rPr>
        <w:t>протидії</w:t>
      </w:r>
      <w:r w:rsidRPr="00744BC7">
        <w:rPr>
          <w:rFonts w:ascii="Times New Roman" w:eastAsia="Times New Roman" w:hAnsi="Times New Roman" w:cs="Times New Roman"/>
          <w:spacing w:val="-4"/>
          <w:sz w:val="28"/>
          <w:lang w:eastAsia="en-US"/>
        </w:rPr>
        <w:t xml:space="preserve"> </w:t>
      </w:r>
      <w:r w:rsidRPr="00744BC7">
        <w:rPr>
          <w:rFonts w:ascii="Times New Roman" w:eastAsia="Times New Roman" w:hAnsi="Times New Roman" w:cs="Times New Roman"/>
          <w:spacing w:val="-2"/>
          <w:sz w:val="28"/>
          <w:lang w:eastAsia="en-US"/>
        </w:rPr>
        <w:t>корупції;</w:t>
      </w:r>
    </w:p>
    <w:p w:rsidR="00744BC7" w:rsidRPr="00744BC7" w:rsidP="00744BC7" w14:paraId="329D0C9C" w14:textId="77777777">
      <w:pPr>
        <w:widowControl w:val="0"/>
        <w:numPr>
          <w:ilvl w:val="1"/>
          <w:numId w:val="1"/>
        </w:numPr>
        <w:tabs>
          <w:tab w:val="left" w:pos="1059"/>
        </w:tabs>
        <w:autoSpaceDE w:val="0"/>
        <w:autoSpaceDN w:val="0"/>
        <w:spacing w:after="0" w:line="240" w:lineRule="auto"/>
        <w:ind w:left="0" w:right="139" w:firstLine="567"/>
        <w:jc w:val="both"/>
        <w:rPr>
          <w:rFonts w:ascii="Times New Roman" w:eastAsia="Times New Roman" w:hAnsi="Times New Roman" w:cs="Times New Roman"/>
          <w:sz w:val="28"/>
          <w:lang w:eastAsia="en-US"/>
        </w:rPr>
      </w:pPr>
      <w:r w:rsidRPr="00744BC7">
        <w:rPr>
          <w:rFonts w:ascii="Times New Roman" w:eastAsia="Times New Roman" w:hAnsi="Times New Roman" w:cs="Times New Roman"/>
          <w:sz w:val="28"/>
          <w:lang w:eastAsia="en-US"/>
        </w:rPr>
        <w:t xml:space="preserve">Розглядає в установленому законодавством порядку звернення </w:t>
      </w:r>
      <w:r w:rsidRPr="00744BC7">
        <w:rPr>
          <w:rFonts w:ascii="Times New Roman" w:eastAsia="Times New Roman" w:hAnsi="Times New Roman" w:cs="Times New Roman"/>
          <w:spacing w:val="-2"/>
          <w:sz w:val="28"/>
          <w:lang w:eastAsia="en-US"/>
        </w:rPr>
        <w:t>громадян;</w:t>
      </w:r>
    </w:p>
    <w:p w:rsidR="00744BC7" w:rsidRPr="00744BC7" w:rsidP="00744BC7" w14:paraId="309886D9" w14:textId="05BF3A0E">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3.10.</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744BC7" w:rsidRPr="00744BC7" w:rsidP="00744BC7" w14:paraId="667A070D" w14:textId="19C98017">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3.11.</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Постійно інформує населення про стан здійснення визначених законом повноважень;</w:t>
      </w:r>
    </w:p>
    <w:p w:rsidR="00744BC7" w:rsidRPr="00744BC7" w:rsidP="00744BC7" w14:paraId="726D5DDA" w14:textId="58D8E711">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3.12.</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744BC7" w:rsidRPr="00744BC7" w:rsidP="00744BC7" w14:paraId="68B6761E" w14:textId="77B5CBB5">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3.13.</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Організовує роботу з укомплектування, зберігання, обліку та використання архівних документів;</w:t>
      </w:r>
    </w:p>
    <w:p w:rsidR="00744BC7" w:rsidRPr="00744BC7" w:rsidP="00744BC7" w14:paraId="3ADE5BE7" w14:textId="151D0439">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3.14.</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Забезпечує у межах своїх повноважень реалізацію державної політики стосовно захисту інформації з обмеженим доступом;</w:t>
      </w:r>
    </w:p>
    <w:p w:rsidR="00744BC7" w:rsidRPr="00744BC7" w:rsidP="00744BC7" w14:paraId="7F78822F" w14:textId="14BE669F">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3.15.</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Забезпечує захист персональних даних;</w:t>
      </w:r>
    </w:p>
    <w:p w:rsidR="00744BC7" w:rsidRPr="00744BC7" w:rsidP="00744BC7" w14:paraId="4D273A09" w14:textId="5781BEB8">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3.16.</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Готує та подає в установленому порядку аналітичні матеріали і статистичну звітність з питань, що належить до його компетенції;</w:t>
      </w:r>
    </w:p>
    <w:p w:rsidR="00744BC7" w:rsidRPr="00744BC7" w:rsidP="00744BC7" w14:paraId="74EA59F0" w14:textId="3C1EB16C">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3.17.</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Залучає громадські та благодійні організації до виконання соціальних програм і здійснення відповідних заходів;</w:t>
      </w:r>
    </w:p>
    <w:p w:rsidR="00744BC7" w:rsidRPr="00744BC7" w:rsidP="00744BC7" w14:paraId="5D8930E4" w14:textId="310DF930">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3.18.</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Здійснює нагляд за додержанням вимог законодавства під час призначення (перерахунку) та виплати пенсій органами Пенсійного фонду України, проводить інформаційно-роз’яснювальну роботу;</w:t>
      </w:r>
    </w:p>
    <w:p w:rsidR="00744BC7" w:rsidRPr="00744BC7" w:rsidP="00744BC7" w14:paraId="73257976" w14:textId="023D159B">
      <w:pPr>
        <w:tabs>
          <w:tab w:val="left" w:pos="1134"/>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3.19.</w:t>
      </w:r>
      <w:r w:rsidRPr="00744BC7">
        <w:rPr>
          <w:rFonts w:ascii="Times New Roman" w:hAnsi="Times New Roman" w:cs="Times New Roman"/>
          <w:bCs/>
          <w:sz w:val="28"/>
          <w:szCs w:val="28"/>
        </w:rPr>
        <w:tab/>
      </w:r>
      <w:r>
        <w:rPr>
          <w:rFonts w:ascii="Times New Roman" w:hAnsi="Times New Roman" w:cs="Times New Roman"/>
          <w:bCs/>
          <w:sz w:val="28"/>
          <w:szCs w:val="28"/>
        </w:rPr>
        <w:t xml:space="preserve">  </w:t>
      </w:r>
      <w:r w:rsidRPr="00744BC7">
        <w:rPr>
          <w:rFonts w:ascii="Times New Roman" w:hAnsi="Times New Roman" w:cs="Times New Roman"/>
          <w:bCs/>
          <w:sz w:val="28"/>
          <w:szCs w:val="28"/>
        </w:rPr>
        <w:t>З питань реалізації заходів соціальної підтримки населення:</w:t>
      </w:r>
    </w:p>
    <w:p w:rsidR="00744BC7" w:rsidRPr="00744BC7" w:rsidP="006908D6" w14:paraId="7FB18D83" w14:textId="77777777">
      <w:pPr>
        <w:tabs>
          <w:tab w:val="left" w:pos="709"/>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w:t>
      </w:r>
      <w:r w:rsidRPr="00744BC7">
        <w:rPr>
          <w:rFonts w:ascii="Times New Roman" w:hAnsi="Times New Roman" w:cs="Times New Roman"/>
          <w:bCs/>
          <w:sz w:val="28"/>
          <w:szCs w:val="28"/>
        </w:rPr>
        <w:tab/>
        <w:t>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законодавством;</w:t>
      </w:r>
    </w:p>
    <w:p w:rsidR="00744BC7" w:rsidRPr="00744BC7" w:rsidP="006908D6" w14:paraId="598EDF49" w14:textId="77777777">
      <w:pPr>
        <w:tabs>
          <w:tab w:val="left" w:pos="709"/>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w:t>
      </w:r>
      <w:r w:rsidRPr="00744BC7">
        <w:rPr>
          <w:rFonts w:ascii="Times New Roman" w:hAnsi="Times New Roman" w:cs="Times New Roman"/>
          <w:bCs/>
          <w:sz w:val="28"/>
          <w:szCs w:val="28"/>
        </w:rPr>
        <w:tab/>
        <w:t>забезпечує надання адресної матеріальної та грошової допомоги, одноразової грошової допомоги та здійснює вітання з нагоди ювілею мешканців громади;</w:t>
      </w:r>
    </w:p>
    <w:p w:rsidR="00744BC7" w:rsidRPr="00744BC7" w:rsidP="006908D6" w14:paraId="5918E7BB" w14:textId="3A944390">
      <w:pPr>
        <w:tabs>
          <w:tab w:val="left" w:pos="709"/>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w:t>
      </w:r>
      <w:r w:rsidRPr="00744BC7">
        <w:rPr>
          <w:rFonts w:ascii="Times New Roman" w:hAnsi="Times New Roman" w:cs="Times New Roman"/>
          <w:bCs/>
          <w:sz w:val="28"/>
          <w:szCs w:val="28"/>
        </w:rPr>
        <w:tab/>
        <w:t>організовує надання послуги «Соціальне таксі» мешканцям Броварської міської територіальної громади</w:t>
      </w:r>
      <w:r w:rsidR="005E3DCB">
        <w:rPr>
          <w:rFonts w:ascii="Times New Roman" w:hAnsi="Times New Roman" w:cs="Times New Roman"/>
          <w:bCs/>
          <w:sz w:val="28"/>
          <w:szCs w:val="28"/>
        </w:rPr>
        <w:t>;</w:t>
      </w:r>
    </w:p>
    <w:p w:rsidR="00744BC7" w:rsidRPr="00744BC7" w:rsidP="006908D6" w14:paraId="2B7EE693" w14:textId="77777777">
      <w:pPr>
        <w:tabs>
          <w:tab w:val="left" w:pos="709"/>
        </w:tabs>
        <w:spacing w:after="0" w:line="240" w:lineRule="auto"/>
        <w:jc w:val="both"/>
        <w:rPr>
          <w:rFonts w:ascii="Times New Roman" w:hAnsi="Times New Roman" w:cs="Times New Roman"/>
          <w:bCs/>
          <w:sz w:val="28"/>
          <w:szCs w:val="28"/>
        </w:rPr>
      </w:pPr>
      <w:r w:rsidRPr="00744BC7">
        <w:rPr>
          <w:rFonts w:ascii="Times New Roman" w:hAnsi="Times New Roman" w:cs="Times New Roman"/>
          <w:bCs/>
          <w:sz w:val="28"/>
          <w:szCs w:val="28"/>
        </w:rPr>
        <w:t>здійснює призначення та виплату:</w:t>
      </w:r>
    </w:p>
    <w:p w:rsidR="00744BC7" w:rsidRPr="00744BC7" w:rsidP="006908D6" w14:paraId="3E604F9F" w14:textId="77777777">
      <w:pPr>
        <w:tabs>
          <w:tab w:val="left" w:pos="709"/>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w:t>
      </w:r>
      <w:r w:rsidRPr="00744BC7">
        <w:rPr>
          <w:rFonts w:ascii="Times New Roman" w:hAnsi="Times New Roman" w:cs="Times New Roman"/>
          <w:bCs/>
          <w:sz w:val="28"/>
          <w:szCs w:val="28"/>
        </w:rPr>
        <w:tab/>
        <w:t>щомісячної компенсації фізичним особам, які надають соціальні послуги з догляду на непрофесійній основі;</w:t>
      </w:r>
    </w:p>
    <w:p w:rsidR="00744BC7" w:rsidRPr="00744BC7" w:rsidP="006908D6" w14:paraId="0FDB65C6" w14:textId="77777777">
      <w:pPr>
        <w:tabs>
          <w:tab w:val="left" w:pos="709"/>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w:t>
      </w:r>
      <w:r w:rsidRPr="00744BC7">
        <w:rPr>
          <w:rFonts w:ascii="Times New Roman" w:hAnsi="Times New Roman" w:cs="Times New Roman"/>
          <w:bCs/>
          <w:sz w:val="28"/>
          <w:szCs w:val="28"/>
        </w:rPr>
        <w:tab/>
        <w:t>щомісячної компенсації фізичним особам, які надають соціальні послуги з догляду на професійній основі;</w:t>
      </w:r>
    </w:p>
    <w:p w:rsidR="00744BC7" w:rsidRPr="00744BC7" w:rsidP="005C717F" w14:paraId="0D45A23F" w14:textId="1F741955">
      <w:pPr>
        <w:tabs>
          <w:tab w:val="left" w:pos="709"/>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w:t>
      </w:r>
      <w:r w:rsidRPr="00744BC7">
        <w:rPr>
          <w:rFonts w:ascii="Times New Roman" w:hAnsi="Times New Roman" w:cs="Times New Roman"/>
          <w:bCs/>
          <w:sz w:val="28"/>
          <w:szCs w:val="28"/>
        </w:rPr>
        <w:tab/>
        <w:t>відшкодування вартості послуги з догляду за дитиною до трьох років</w:t>
      </w:r>
      <w:r w:rsidR="005C717F">
        <w:rPr>
          <w:rFonts w:ascii="Times New Roman" w:hAnsi="Times New Roman" w:cs="Times New Roman"/>
          <w:bCs/>
          <w:sz w:val="28"/>
          <w:szCs w:val="28"/>
        </w:rPr>
        <w:t xml:space="preserve"> </w:t>
      </w:r>
      <w:r w:rsidRPr="00744BC7">
        <w:rPr>
          <w:rFonts w:ascii="Times New Roman" w:hAnsi="Times New Roman" w:cs="Times New Roman"/>
          <w:bCs/>
          <w:sz w:val="28"/>
          <w:szCs w:val="28"/>
        </w:rPr>
        <w:t>«муніципальна няня»;</w:t>
      </w:r>
    </w:p>
    <w:p w:rsidR="00744BC7" w:rsidRPr="00744BC7" w:rsidP="006908D6" w14:paraId="436E0CC0" w14:textId="77777777">
      <w:pPr>
        <w:tabs>
          <w:tab w:val="left" w:pos="709"/>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w:t>
      </w:r>
      <w:r w:rsidRPr="00744BC7">
        <w:rPr>
          <w:rFonts w:ascii="Times New Roman" w:hAnsi="Times New Roman" w:cs="Times New Roman"/>
          <w:bCs/>
          <w:sz w:val="28"/>
          <w:szCs w:val="28"/>
        </w:rPr>
        <w:tab/>
        <w:t>компенсації проїзду один раз на рік особам, віднесеним до категорій 1 та</w:t>
      </w:r>
    </w:p>
    <w:p w:rsidR="00744BC7" w:rsidRPr="00744BC7" w:rsidP="006908D6" w14:paraId="6FEBEEA0" w14:textId="77777777">
      <w:pPr>
        <w:tabs>
          <w:tab w:val="left" w:pos="709"/>
        </w:tabs>
        <w:spacing w:after="0" w:line="240" w:lineRule="auto"/>
        <w:jc w:val="both"/>
        <w:rPr>
          <w:rFonts w:ascii="Times New Roman" w:hAnsi="Times New Roman" w:cs="Times New Roman"/>
          <w:bCs/>
          <w:sz w:val="28"/>
          <w:szCs w:val="28"/>
        </w:rPr>
      </w:pPr>
      <w:r w:rsidRPr="00744BC7">
        <w:rPr>
          <w:rFonts w:ascii="Times New Roman" w:hAnsi="Times New Roman" w:cs="Times New Roman"/>
          <w:bCs/>
          <w:sz w:val="28"/>
          <w:szCs w:val="28"/>
        </w:rPr>
        <w:t>2 постраждалим внаслідок Чорнобильської катастрофи;</w:t>
      </w:r>
    </w:p>
    <w:p w:rsidR="00744BC7" w:rsidRPr="00744BC7" w:rsidP="006908D6" w14:paraId="492E57E7" w14:textId="0671EE88">
      <w:pPr>
        <w:tabs>
          <w:tab w:val="left" w:pos="709"/>
        </w:tabs>
        <w:spacing w:after="0" w:line="240" w:lineRule="auto"/>
        <w:ind w:firstLine="567"/>
        <w:jc w:val="both"/>
        <w:rPr>
          <w:rFonts w:ascii="Times New Roman" w:hAnsi="Times New Roman" w:cs="Times New Roman"/>
          <w:bCs/>
          <w:sz w:val="28"/>
          <w:szCs w:val="28"/>
        </w:rPr>
      </w:pPr>
      <w:r w:rsidRPr="00744BC7">
        <w:rPr>
          <w:rFonts w:ascii="Times New Roman" w:hAnsi="Times New Roman" w:cs="Times New Roman"/>
          <w:bCs/>
          <w:sz w:val="28"/>
          <w:szCs w:val="28"/>
        </w:rPr>
        <w:t>-</w:t>
      </w:r>
      <w:r w:rsidRPr="00744BC7">
        <w:rPr>
          <w:rFonts w:ascii="Times New Roman" w:hAnsi="Times New Roman" w:cs="Times New Roman"/>
          <w:bCs/>
          <w:sz w:val="28"/>
          <w:szCs w:val="28"/>
        </w:rPr>
        <w:tab/>
        <w:t>одноразової</w:t>
      </w:r>
      <w:r w:rsidR="005C717F">
        <w:rPr>
          <w:rFonts w:ascii="Times New Roman" w:hAnsi="Times New Roman" w:cs="Times New Roman"/>
          <w:bCs/>
          <w:sz w:val="28"/>
          <w:szCs w:val="28"/>
        </w:rPr>
        <w:t xml:space="preserve"> </w:t>
      </w:r>
      <w:r w:rsidRPr="00744BC7">
        <w:rPr>
          <w:rFonts w:ascii="Times New Roman" w:hAnsi="Times New Roman" w:cs="Times New Roman"/>
          <w:bCs/>
          <w:sz w:val="28"/>
          <w:szCs w:val="28"/>
        </w:rPr>
        <w:t>матеріальної</w:t>
      </w:r>
      <w:r w:rsidR="005C717F">
        <w:rPr>
          <w:rFonts w:ascii="Times New Roman" w:hAnsi="Times New Roman" w:cs="Times New Roman"/>
          <w:bCs/>
          <w:sz w:val="28"/>
          <w:szCs w:val="28"/>
        </w:rPr>
        <w:t xml:space="preserve"> </w:t>
      </w:r>
      <w:r w:rsidRPr="00744BC7">
        <w:rPr>
          <w:rFonts w:ascii="Times New Roman" w:hAnsi="Times New Roman" w:cs="Times New Roman"/>
          <w:bCs/>
          <w:sz w:val="28"/>
          <w:szCs w:val="28"/>
        </w:rPr>
        <w:t>допомоги</w:t>
      </w:r>
      <w:r w:rsidR="005C717F">
        <w:rPr>
          <w:rFonts w:ascii="Times New Roman" w:hAnsi="Times New Roman" w:cs="Times New Roman"/>
          <w:bCs/>
          <w:sz w:val="28"/>
          <w:szCs w:val="28"/>
        </w:rPr>
        <w:t xml:space="preserve"> </w:t>
      </w:r>
      <w:r w:rsidRPr="00744BC7">
        <w:rPr>
          <w:rFonts w:ascii="Times New Roman" w:hAnsi="Times New Roman" w:cs="Times New Roman"/>
          <w:bCs/>
          <w:sz w:val="28"/>
          <w:szCs w:val="28"/>
        </w:rPr>
        <w:t>особам, які постраждали від торгівлі</w:t>
      </w:r>
      <w:r w:rsidR="005C717F">
        <w:rPr>
          <w:rFonts w:ascii="Times New Roman" w:hAnsi="Times New Roman" w:cs="Times New Roman"/>
          <w:bCs/>
          <w:sz w:val="28"/>
          <w:szCs w:val="28"/>
        </w:rPr>
        <w:t xml:space="preserve"> </w:t>
      </w:r>
      <w:r w:rsidRPr="00744BC7">
        <w:rPr>
          <w:rFonts w:ascii="Times New Roman" w:hAnsi="Times New Roman" w:cs="Times New Roman"/>
          <w:bCs/>
          <w:sz w:val="28"/>
          <w:szCs w:val="28"/>
        </w:rPr>
        <w:t>людьми;</w:t>
      </w:r>
    </w:p>
    <w:p w:rsidR="006908D6" w:rsidRPr="006908D6" w:rsidP="006908D6" w14:paraId="58F16A69" w14:textId="5ABFBF1D">
      <w:pPr>
        <w:pStyle w:val="BodyText"/>
        <w:spacing w:after="0" w:line="240" w:lineRule="auto"/>
        <w:ind w:firstLine="567"/>
        <w:jc w:val="both"/>
        <w:rPr>
          <w:rFonts w:ascii="Times New Roman" w:eastAsia="Times New Roman" w:hAnsi="Times New Roman" w:cs="Times New Roman"/>
          <w:sz w:val="28"/>
          <w:szCs w:val="28"/>
          <w:lang w:eastAsia="en-US"/>
        </w:rPr>
      </w:pPr>
      <w:r w:rsidRPr="00744BC7">
        <w:rPr>
          <w:rFonts w:ascii="Times New Roman" w:hAnsi="Times New Roman" w:cs="Times New Roman"/>
          <w:bCs/>
          <w:sz w:val="28"/>
          <w:szCs w:val="28"/>
        </w:rPr>
        <w:t>-</w:t>
      </w:r>
      <w:r w:rsidRPr="00744BC7">
        <w:rPr>
          <w:rFonts w:ascii="Times New Roman" w:hAnsi="Times New Roman" w:cs="Times New Roman"/>
          <w:bCs/>
          <w:sz w:val="28"/>
          <w:szCs w:val="28"/>
        </w:rPr>
        <w:tab/>
        <w:t>бере участь у роботі комісій, утворених при виконавчому комітеті, з</w:t>
      </w:r>
      <w:r w:rsidRPr="006908D6">
        <w:rPr>
          <w:rFonts w:ascii="Times New Roman" w:eastAsia="Times New Roman" w:hAnsi="Times New Roman" w:cs="Times New Roman"/>
          <w:sz w:val="28"/>
          <w:szCs w:val="28"/>
          <w:lang w:eastAsia="en-US"/>
        </w:rPr>
        <w:t xml:space="preserve"> питань</w:t>
      </w:r>
      <w:r w:rsidRPr="006908D6">
        <w:rPr>
          <w:rFonts w:ascii="Times New Roman" w:eastAsia="Times New Roman" w:hAnsi="Times New Roman" w:cs="Times New Roman"/>
          <w:spacing w:val="-3"/>
          <w:sz w:val="28"/>
          <w:szCs w:val="28"/>
          <w:lang w:eastAsia="en-US"/>
        </w:rPr>
        <w:t xml:space="preserve"> </w:t>
      </w:r>
      <w:r w:rsidRPr="006908D6">
        <w:rPr>
          <w:rFonts w:ascii="Times New Roman" w:eastAsia="Times New Roman" w:hAnsi="Times New Roman" w:cs="Times New Roman"/>
          <w:sz w:val="28"/>
          <w:szCs w:val="28"/>
          <w:lang w:eastAsia="en-US"/>
        </w:rPr>
        <w:t>соціального</w:t>
      </w:r>
      <w:r w:rsidRPr="006908D6">
        <w:rPr>
          <w:rFonts w:ascii="Times New Roman" w:eastAsia="Times New Roman" w:hAnsi="Times New Roman" w:cs="Times New Roman"/>
          <w:spacing w:val="-2"/>
          <w:sz w:val="28"/>
          <w:szCs w:val="28"/>
          <w:lang w:eastAsia="en-US"/>
        </w:rPr>
        <w:t xml:space="preserve"> </w:t>
      </w:r>
      <w:r w:rsidRPr="006908D6">
        <w:rPr>
          <w:rFonts w:ascii="Times New Roman" w:eastAsia="Times New Roman" w:hAnsi="Times New Roman" w:cs="Times New Roman"/>
          <w:sz w:val="28"/>
          <w:szCs w:val="28"/>
          <w:lang w:eastAsia="en-US"/>
        </w:rPr>
        <w:t>захисту</w:t>
      </w:r>
      <w:r w:rsidRPr="006908D6">
        <w:rPr>
          <w:rFonts w:ascii="Times New Roman" w:eastAsia="Times New Roman" w:hAnsi="Times New Roman" w:cs="Times New Roman"/>
          <w:spacing w:val="-1"/>
          <w:sz w:val="28"/>
          <w:szCs w:val="28"/>
          <w:lang w:eastAsia="en-US"/>
        </w:rPr>
        <w:t xml:space="preserve"> </w:t>
      </w:r>
      <w:r w:rsidRPr="006908D6">
        <w:rPr>
          <w:rFonts w:ascii="Times New Roman" w:eastAsia="Times New Roman" w:hAnsi="Times New Roman" w:cs="Times New Roman"/>
          <w:spacing w:val="-2"/>
          <w:sz w:val="28"/>
          <w:szCs w:val="28"/>
          <w:lang w:eastAsia="en-US"/>
        </w:rPr>
        <w:t>населення;</w:t>
      </w:r>
    </w:p>
    <w:p w:rsidR="006908D6" w:rsidRPr="006908D6" w:rsidP="006908D6" w14:paraId="3A7CEF38" w14:textId="77777777">
      <w:pPr>
        <w:widowControl w:val="0"/>
        <w:numPr>
          <w:ilvl w:val="2"/>
          <w:numId w:val="1"/>
        </w:numPr>
        <w:tabs>
          <w:tab w:val="left" w:pos="70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формує</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податковий</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розрахунок</w:t>
      </w:r>
      <w:r w:rsidRPr="006908D6">
        <w:rPr>
          <w:rFonts w:ascii="Times New Roman" w:eastAsia="Times New Roman" w:hAnsi="Times New Roman" w:cs="Times New Roman"/>
          <w:spacing w:val="-18"/>
          <w:sz w:val="28"/>
          <w:lang w:eastAsia="en-US"/>
        </w:rPr>
        <w:t xml:space="preserve"> </w:t>
      </w:r>
      <w:r w:rsidRPr="006908D6">
        <w:rPr>
          <w:rFonts w:ascii="Times New Roman" w:eastAsia="Times New Roman" w:hAnsi="Times New Roman" w:cs="Times New Roman"/>
          <w:sz w:val="28"/>
          <w:lang w:eastAsia="en-US"/>
        </w:rPr>
        <w:t>сум</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доходу,</w:t>
      </w:r>
      <w:r w:rsidRPr="006908D6">
        <w:rPr>
          <w:rFonts w:ascii="Times New Roman" w:eastAsia="Times New Roman" w:hAnsi="Times New Roman" w:cs="Times New Roman"/>
          <w:spacing w:val="-18"/>
          <w:sz w:val="28"/>
          <w:lang w:eastAsia="en-US"/>
        </w:rPr>
        <w:t xml:space="preserve"> </w:t>
      </w:r>
      <w:r w:rsidRPr="006908D6">
        <w:rPr>
          <w:rFonts w:ascii="Times New Roman" w:eastAsia="Times New Roman" w:hAnsi="Times New Roman" w:cs="Times New Roman"/>
          <w:sz w:val="28"/>
          <w:lang w:eastAsia="en-US"/>
        </w:rPr>
        <w:t>нарахованого</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(сплаченого) на користь платників податку, і сум утриманого з них податку отримувачів державних соціальних допомог;</w:t>
      </w:r>
    </w:p>
    <w:p w:rsidR="006908D6" w:rsidRPr="006908D6" w:rsidP="006908D6" w14:paraId="65F202CB" w14:textId="77777777">
      <w:pPr>
        <w:widowControl w:val="0"/>
        <w:numPr>
          <w:ilvl w:val="2"/>
          <w:numId w:val="1"/>
        </w:numPr>
        <w:tabs>
          <w:tab w:val="left" w:pos="709"/>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проводить інвентаризацію особових справ та рахунків осіб, які одержують соціальну допомогу, в установленому законодавством порядку;</w:t>
      </w:r>
    </w:p>
    <w:p w:rsidR="006908D6" w:rsidP="006908D6" w14:paraId="7FEE058E" w14:textId="77777777">
      <w:pPr>
        <w:widowControl w:val="0"/>
        <w:numPr>
          <w:ilvl w:val="2"/>
          <w:numId w:val="1"/>
        </w:numPr>
        <w:tabs>
          <w:tab w:val="left" w:pos="709"/>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забезпечує розгляд заяв та прийняття рішень відповідно до затверджених стандартів надання послуг;</w:t>
      </w:r>
    </w:p>
    <w:p w:rsidR="006908D6" w:rsidRPr="006908D6" w:rsidP="006908D6" w14:paraId="1FD552C5" w14:textId="229D632E">
      <w:pPr>
        <w:widowControl w:val="0"/>
        <w:tabs>
          <w:tab w:val="left" w:pos="709"/>
        </w:tabs>
        <w:autoSpaceDE w:val="0"/>
        <w:autoSpaceDN w:val="0"/>
        <w:spacing w:after="0" w:line="240" w:lineRule="auto"/>
        <w:ind w:left="568" w:right="13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3.20. </w:t>
      </w:r>
      <w:r w:rsidRPr="006908D6">
        <w:rPr>
          <w:rFonts w:ascii="Times New Roman" w:eastAsia="Times New Roman" w:hAnsi="Times New Roman" w:cs="Times New Roman"/>
          <w:sz w:val="28"/>
          <w:lang w:eastAsia="en-US"/>
        </w:rPr>
        <w:t>У</w:t>
      </w:r>
      <w:r w:rsidRPr="006908D6">
        <w:rPr>
          <w:rFonts w:ascii="Times New Roman" w:eastAsia="Times New Roman" w:hAnsi="Times New Roman" w:cs="Times New Roman"/>
          <w:spacing w:val="-18"/>
          <w:sz w:val="28"/>
          <w:lang w:eastAsia="en-US"/>
        </w:rPr>
        <w:t xml:space="preserve"> </w:t>
      </w:r>
      <w:r w:rsidRPr="006908D6">
        <w:rPr>
          <w:rFonts w:ascii="Times New Roman" w:eastAsia="Times New Roman" w:hAnsi="Times New Roman" w:cs="Times New Roman"/>
          <w:sz w:val="28"/>
          <w:lang w:eastAsia="en-US"/>
        </w:rPr>
        <w:t>сфері</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реалізації</w:t>
      </w:r>
      <w:r w:rsidRPr="006908D6">
        <w:rPr>
          <w:rFonts w:ascii="Times New Roman" w:eastAsia="Times New Roman" w:hAnsi="Times New Roman" w:cs="Times New Roman"/>
          <w:spacing w:val="-18"/>
          <w:sz w:val="28"/>
          <w:lang w:eastAsia="en-US"/>
        </w:rPr>
        <w:t xml:space="preserve"> </w:t>
      </w:r>
      <w:r w:rsidRPr="006908D6">
        <w:rPr>
          <w:rFonts w:ascii="Times New Roman" w:eastAsia="Times New Roman" w:hAnsi="Times New Roman" w:cs="Times New Roman"/>
          <w:sz w:val="28"/>
          <w:lang w:eastAsia="en-US"/>
        </w:rPr>
        <w:t>державних</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соціальних</w:t>
      </w:r>
      <w:r w:rsidRPr="006908D6">
        <w:rPr>
          <w:rFonts w:ascii="Times New Roman" w:eastAsia="Times New Roman" w:hAnsi="Times New Roman" w:cs="Times New Roman"/>
          <w:spacing w:val="-18"/>
          <w:sz w:val="28"/>
          <w:lang w:eastAsia="en-US"/>
        </w:rPr>
        <w:t xml:space="preserve"> </w:t>
      </w:r>
      <w:r w:rsidRPr="006908D6">
        <w:rPr>
          <w:rFonts w:ascii="Times New Roman" w:eastAsia="Times New Roman" w:hAnsi="Times New Roman" w:cs="Times New Roman"/>
          <w:sz w:val="28"/>
          <w:lang w:eastAsia="en-US"/>
        </w:rPr>
        <w:t>гарантій</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окремим</w:t>
      </w:r>
      <w:r w:rsidRPr="006908D6">
        <w:rPr>
          <w:rFonts w:ascii="Times New Roman" w:eastAsia="Times New Roman" w:hAnsi="Times New Roman" w:cs="Times New Roman"/>
          <w:spacing w:val="-18"/>
          <w:sz w:val="28"/>
          <w:lang w:eastAsia="en-US"/>
        </w:rPr>
        <w:t xml:space="preserve"> </w:t>
      </w:r>
      <w:r w:rsidRPr="006908D6">
        <w:rPr>
          <w:rFonts w:ascii="Times New Roman" w:eastAsia="Times New Roman" w:hAnsi="Times New Roman" w:cs="Times New Roman"/>
          <w:sz w:val="28"/>
          <w:lang w:eastAsia="en-US"/>
        </w:rPr>
        <w:t xml:space="preserve">категоріям </w:t>
      </w:r>
      <w:r w:rsidRPr="006908D6">
        <w:rPr>
          <w:rFonts w:ascii="Times New Roman" w:eastAsia="Times New Roman" w:hAnsi="Times New Roman" w:cs="Times New Roman"/>
          <w:spacing w:val="-2"/>
          <w:sz w:val="28"/>
          <w:lang w:eastAsia="en-US"/>
        </w:rPr>
        <w:t>громадян:</w:t>
      </w:r>
    </w:p>
    <w:p w:rsidR="006908D6" w:rsidRPr="006908D6" w:rsidP="006908D6" w14:paraId="55D52296" w14:textId="77777777">
      <w:pPr>
        <w:widowControl w:val="0"/>
        <w:numPr>
          <w:ilvl w:val="2"/>
          <w:numId w:val="1"/>
        </w:numPr>
        <w:tabs>
          <w:tab w:val="left" w:pos="709"/>
        </w:tabs>
        <w:autoSpaceDE w:val="0"/>
        <w:autoSpaceDN w:val="0"/>
        <w:spacing w:after="0" w:line="240" w:lineRule="auto"/>
        <w:ind w:right="140"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здійснює підготовку документів щодо визначення статусу осіб, які постраждали внаслідок Чорнобильської катастрофи;</w:t>
      </w:r>
    </w:p>
    <w:p w:rsidR="006908D6" w:rsidRPr="006908D6" w:rsidP="006908D6" w14:paraId="6C9CB838" w14:textId="77777777">
      <w:pPr>
        <w:widowControl w:val="0"/>
        <w:numPr>
          <w:ilvl w:val="2"/>
          <w:numId w:val="1"/>
        </w:numPr>
        <w:tabs>
          <w:tab w:val="left" w:pos="70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організовує</w:t>
      </w:r>
      <w:r w:rsidRPr="006908D6">
        <w:rPr>
          <w:rFonts w:ascii="Times New Roman" w:eastAsia="Times New Roman" w:hAnsi="Times New Roman" w:cs="Times New Roman"/>
          <w:spacing w:val="-16"/>
          <w:sz w:val="28"/>
          <w:lang w:eastAsia="en-US"/>
        </w:rPr>
        <w:t xml:space="preserve"> </w:t>
      </w:r>
      <w:r w:rsidRPr="006908D6">
        <w:rPr>
          <w:rFonts w:ascii="Times New Roman" w:eastAsia="Times New Roman" w:hAnsi="Times New Roman" w:cs="Times New Roman"/>
          <w:sz w:val="28"/>
          <w:lang w:eastAsia="en-US"/>
        </w:rPr>
        <w:t>санаторно-курортне</w:t>
      </w:r>
      <w:r w:rsidRPr="006908D6">
        <w:rPr>
          <w:rFonts w:ascii="Times New Roman" w:eastAsia="Times New Roman" w:hAnsi="Times New Roman" w:cs="Times New Roman"/>
          <w:spacing w:val="-16"/>
          <w:sz w:val="28"/>
          <w:lang w:eastAsia="en-US"/>
        </w:rPr>
        <w:t xml:space="preserve"> </w:t>
      </w:r>
      <w:r w:rsidRPr="006908D6">
        <w:rPr>
          <w:rFonts w:ascii="Times New Roman" w:eastAsia="Times New Roman" w:hAnsi="Times New Roman" w:cs="Times New Roman"/>
          <w:sz w:val="28"/>
          <w:lang w:eastAsia="en-US"/>
        </w:rPr>
        <w:t>лікування</w:t>
      </w:r>
      <w:r w:rsidRPr="006908D6">
        <w:rPr>
          <w:rFonts w:ascii="Times New Roman" w:eastAsia="Times New Roman" w:hAnsi="Times New Roman" w:cs="Times New Roman"/>
          <w:spacing w:val="-16"/>
          <w:sz w:val="28"/>
          <w:lang w:eastAsia="en-US"/>
        </w:rPr>
        <w:t xml:space="preserve"> </w:t>
      </w:r>
      <w:r w:rsidRPr="006908D6">
        <w:rPr>
          <w:rFonts w:ascii="Times New Roman" w:eastAsia="Times New Roman" w:hAnsi="Times New Roman" w:cs="Times New Roman"/>
          <w:sz w:val="28"/>
          <w:lang w:eastAsia="en-US"/>
        </w:rPr>
        <w:t>осіб</w:t>
      </w:r>
      <w:r w:rsidRPr="006908D6">
        <w:rPr>
          <w:rFonts w:ascii="Times New Roman" w:eastAsia="Times New Roman" w:hAnsi="Times New Roman" w:cs="Times New Roman"/>
          <w:spacing w:val="-16"/>
          <w:sz w:val="28"/>
          <w:lang w:eastAsia="en-US"/>
        </w:rPr>
        <w:t xml:space="preserve"> </w:t>
      </w:r>
      <w:r w:rsidRPr="006908D6">
        <w:rPr>
          <w:rFonts w:ascii="Times New Roman" w:eastAsia="Times New Roman" w:hAnsi="Times New Roman" w:cs="Times New Roman"/>
          <w:sz w:val="28"/>
          <w:lang w:eastAsia="en-US"/>
        </w:rPr>
        <w:t>з</w:t>
      </w:r>
      <w:r w:rsidRPr="006908D6">
        <w:rPr>
          <w:rFonts w:ascii="Times New Roman" w:eastAsia="Times New Roman" w:hAnsi="Times New Roman" w:cs="Times New Roman"/>
          <w:spacing w:val="-16"/>
          <w:sz w:val="28"/>
          <w:lang w:eastAsia="en-US"/>
        </w:rPr>
        <w:t xml:space="preserve"> </w:t>
      </w:r>
      <w:r w:rsidRPr="006908D6">
        <w:rPr>
          <w:rFonts w:ascii="Times New Roman" w:eastAsia="Times New Roman" w:hAnsi="Times New Roman" w:cs="Times New Roman"/>
          <w:sz w:val="28"/>
          <w:lang w:eastAsia="en-US"/>
        </w:rPr>
        <w:t>інвалідністю,</w:t>
      </w:r>
      <w:r w:rsidRPr="006908D6">
        <w:rPr>
          <w:rFonts w:ascii="Times New Roman" w:eastAsia="Times New Roman" w:hAnsi="Times New Roman" w:cs="Times New Roman"/>
          <w:spacing w:val="-16"/>
          <w:sz w:val="28"/>
          <w:lang w:eastAsia="en-US"/>
        </w:rPr>
        <w:t xml:space="preserve"> </w:t>
      </w:r>
      <w:r w:rsidRPr="006908D6">
        <w:rPr>
          <w:rFonts w:ascii="Times New Roman" w:eastAsia="Times New Roman" w:hAnsi="Times New Roman" w:cs="Times New Roman"/>
          <w:color w:val="0B0B0B"/>
          <w:sz w:val="28"/>
          <w:lang w:eastAsia="en-US"/>
        </w:rPr>
        <w:t xml:space="preserve">ветеранів </w:t>
      </w:r>
      <w:r w:rsidRPr="006908D6">
        <w:rPr>
          <w:rFonts w:ascii="Times New Roman" w:eastAsia="Times New Roman" w:hAnsi="Times New Roman" w:cs="Times New Roman"/>
          <w:sz w:val="28"/>
          <w:lang w:eastAsia="en-US"/>
        </w:rPr>
        <w:t>праці, громадян, які постраждали внаслідок Чорнобильської катастрофи, а також виплату грошових компенсацій вартості санаторно – курортного лікування деяким категоріям громадян відповідно до законодавства України;</w:t>
      </w:r>
    </w:p>
    <w:p w:rsidR="006908D6" w:rsidRPr="006908D6" w:rsidP="006908D6" w14:paraId="5354337B" w14:textId="77777777">
      <w:pPr>
        <w:widowControl w:val="0"/>
        <w:numPr>
          <w:ilvl w:val="2"/>
          <w:numId w:val="1"/>
        </w:numPr>
        <w:tabs>
          <w:tab w:val="left" w:pos="709"/>
        </w:tabs>
        <w:autoSpaceDE w:val="0"/>
        <w:autoSpaceDN w:val="0"/>
        <w:spacing w:after="0" w:line="240" w:lineRule="auto"/>
        <w:ind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визначає</w:t>
      </w:r>
      <w:r w:rsidRPr="006908D6">
        <w:rPr>
          <w:rFonts w:ascii="Times New Roman" w:eastAsia="Times New Roman" w:hAnsi="Times New Roman" w:cs="Times New Roman"/>
          <w:spacing w:val="-1"/>
          <w:sz w:val="28"/>
          <w:lang w:eastAsia="en-US"/>
        </w:rPr>
        <w:t xml:space="preserve"> </w:t>
      </w:r>
      <w:r w:rsidRPr="006908D6">
        <w:rPr>
          <w:rFonts w:ascii="Times New Roman" w:eastAsia="Times New Roman" w:hAnsi="Times New Roman" w:cs="Times New Roman"/>
          <w:sz w:val="28"/>
          <w:lang w:eastAsia="en-US"/>
        </w:rPr>
        <w:t>право</w:t>
      </w:r>
      <w:r w:rsidRPr="006908D6">
        <w:rPr>
          <w:rFonts w:ascii="Times New Roman" w:eastAsia="Times New Roman" w:hAnsi="Times New Roman" w:cs="Times New Roman"/>
          <w:spacing w:val="-1"/>
          <w:sz w:val="28"/>
          <w:lang w:eastAsia="en-US"/>
        </w:rPr>
        <w:t xml:space="preserve"> </w:t>
      </w:r>
      <w:r w:rsidRPr="006908D6">
        <w:rPr>
          <w:rFonts w:ascii="Times New Roman" w:eastAsia="Times New Roman" w:hAnsi="Times New Roman" w:cs="Times New Roman"/>
          <w:sz w:val="28"/>
          <w:lang w:eastAsia="en-US"/>
        </w:rPr>
        <w:t>осіб</w:t>
      </w:r>
      <w:r w:rsidRPr="006908D6">
        <w:rPr>
          <w:rFonts w:ascii="Times New Roman" w:eastAsia="Times New Roman" w:hAnsi="Times New Roman" w:cs="Times New Roman"/>
          <w:spacing w:val="-1"/>
          <w:sz w:val="28"/>
          <w:lang w:eastAsia="en-US"/>
        </w:rPr>
        <w:t xml:space="preserve"> </w:t>
      </w:r>
      <w:r w:rsidRPr="006908D6">
        <w:rPr>
          <w:rFonts w:ascii="Times New Roman" w:eastAsia="Times New Roman" w:hAnsi="Times New Roman" w:cs="Times New Roman"/>
          <w:sz w:val="28"/>
          <w:lang w:eastAsia="en-US"/>
        </w:rPr>
        <w:t>на встановлення</w:t>
      </w:r>
      <w:r w:rsidRPr="006908D6">
        <w:rPr>
          <w:rFonts w:ascii="Times New Roman" w:eastAsia="Times New Roman" w:hAnsi="Times New Roman" w:cs="Times New Roman"/>
          <w:spacing w:val="-1"/>
          <w:sz w:val="28"/>
          <w:lang w:eastAsia="en-US"/>
        </w:rPr>
        <w:t xml:space="preserve"> </w:t>
      </w:r>
      <w:r w:rsidRPr="006908D6">
        <w:rPr>
          <w:rFonts w:ascii="Times New Roman" w:eastAsia="Times New Roman" w:hAnsi="Times New Roman" w:cs="Times New Roman"/>
          <w:sz w:val="28"/>
          <w:lang w:eastAsia="en-US"/>
        </w:rPr>
        <w:t>статусу</w:t>
      </w:r>
      <w:r w:rsidRPr="006908D6">
        <w:rPr>
          <w:rFonts w:ascii="Times New Roman" w:eastAsia="Times New Roman" w:hAnsi="Times New Roman" w:cs="Times New Roman"/>
          <w:spacing w:val="-1"/>
          <w:sz w:val="28"/>
          <w:lang w:eastAsia="en-US"/>
        </w:rPr>
        <w:t xml:space="preserve"> </w:t>
      </w:r>
      <w:r w:rsidRPr="006908D6">
        <w:rPr>
          <w:rFonts w:ascii="Times New Roman" w:eastAsia="Times New Roman" w:hAnsi="Times New Roman" w:cs="Times New Roman"/>
          <w:sz w:val="28"/>
          <w:lang w:eastAsia="en-US"/>
        </w:rPr>
        <w:t xml:space="preserve">ветерана </w:t>
      </w:r>
      <w:r w:rsidRPr="006908D6">
        <w:rPr>
          <w:rFonts w:ascii="Times New Roman" w:eastAsia="Times New Roman" w:hAnsi="Times New Roman" w:cs="Times New Roman"/>
          <w:spacing w:val="-2"/>
          <w:sz w:val="28"/>
          <w:lang w:eastAsia="en-US"/>
        </w:rPr>
        <w:t>праці;</w:t>
      </w:r>
    </w:p>
    <w:p w:rsidR="006908D6" w:rsidRPr="006908D6" w:rsidP="006908D6" w14:paraId="723063D6" w14:textId="4444AA0A">
      <w:pPr>
        <w:widowControl w:val="0"/>
        <w:numPr>
          <w:ilvl w:val="2"/>
          <w:numId w:val="1"/>
        </w:numPr>
        <w:tabs>
          <w:tab w:val="left" w:pos="709"/>
        </w:tabs>
        <w:autoSpaceDE w:val="0"/>
        <w:autoSpaceDN w:val="0"/>
        <w:spacing w:after="0" w:line="240" w:lineRule="auto"/>
        <w:ind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веде</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облік</w:t>
      </w:r>
      <w:r w:rsidRPr="006908D6">
        <w:rPr>
          <w:rFonts w:ascii="Times New Roman" w:eastAsia="Times New Roman" w:hAnsi="Times New Roman" w:cs="Times New Roman"/>
          <w:spacing w:val="-2"/>
          <w:sz w:val="28"/>
          <w:lang w:eastAsia="en-US"/>
        </w:rPr>
        <w:t xml:space="preserve"> </w:t>
      </w:r>
      <w:r w:rsidRPr="006908D6">
        <w:rPr>
          <w:rFonts w:ascii="Times New Roman" w:eastAsia="Times New Roman" w:hAnsi="Times New Roman" w:cs="Times New Roman"/>
          <w:sz w:val="28"/>
          <w:lang w:eastAsia="en-US"/>
        </w:rPr>
        <w:t>внутрішньо</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переміщених</w:t>
      </w:r>
      <w:r w:rsidRPr="006908D6">
        <w:rPr>
          <w:rFonts w:ascii="Times New Roman" w:eastAsia="Times New Roman" w:hAnsi="Times New Roman" w:cs="Times New Roman"/>
          <w:spacing w:val="-2"/>
          <w:sz w:val="28"/>
          <w:lang w:eastAsia="en-US"/>
        </w:rPr>
        <w:t xml:space="preserve"> </w:t>
      </w:r>
      <w:r w:rsidRPr="006908D6">
        <w:rPr>
          <w:rFonts w:ascii="Times New Roman" w:eastAsia="Times New Roman" w:hAnsi="Times New Roman" w:cs="Times New Roman"/>
          <w:spacing w:val="-4"/>
          <w:sz w:val="28"/>
          <w:lang w:eastAsia="en-US"/>
        </w:rPr>
        <w:t>осіб;</w:t>
      </w:r>
    </w:p>
    <w:p w:rsidR="006908D6" w:rsidRPr="006908D6" w:rsidP="006908D6" w14:paraId="3CDD25C4" w14:textId="48B774F6">
      <w:pPr>
        <w:widowControl w:val="0"/>
        <w:tabs>
          <w:tab w:val="left" w:pos="1234"/>
        </w:tabs>
        <w:autoSpaceDE w:val="0"/>
        <w:autoSpaceDN w:val="0"/>
        <w:spacing w:after="0" w:line="240" w:lineRule="auto"/>
        <w:ind w:left="1" w:right="139"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3.21. </w:t>
      </w:r>
      <w:r w:rsidRPr="006908D6">
        <w:rPr>
          <w:rFonts w:ascii="Times New Roman" w:eastAsia="Times New Roman" w:hAnsi="Times New Roman" w:cs="Times New Roman"/>
          <w:sz w:val="28"/>
          <w:lang w:eastAsia="en-US"/>
        </w:rPr>
        <w:t xml:space="preserve">У сфері соціального обслуговування та надання соціальних послуг </w:t>
      </w:r>
      <w:r w:rsidRPr="006908D6">
        <w:rPr>
          <w:rFonts w:ascii="Times New Roman" w:eastAsia="Times New Roman" w:hAnsi="Times New Roman" w:cs="Times New Roman"/>
          <w:spacing w:val="-2"/>
          <w:sz w:val="28"/>
          <w:lang w:eastAsia="en-US"/>
        </w:rPr>
        <w:t>населенню:</w:t>
      </w:r>
    </w:p>
    <w:p w:rsidR="006908D6" w:rsidRPr="006908D6" w:rsidP="006908D6" w14:paraId="0AFEB596" w14:textId="77777777">
      <w:pPr>
        <w:widowControl w:val="0"/>
        <w:numPr>
          <w:ilvl w:val="2"/>
          <w:numId w:val="1"/>
        </w:numPr>
        <w:tabs>
          <w:tab w:val="left" w:pos="709"/>
        </w:tabs>
        <w:autoSpaceDE w:val="0"/>
        <w:autoSpaceDN w:val="0"/>
        <w:spacing w:after="0" w:line="240" w:lineRule="auto"/>
        <w:ind w:right="137"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здійснює організаційно – методичне забезпечення та контроль за додержанням законодавства про надання соціальних послуг Броварським міським територіальним центром соціального обслуговування Броварського району Київської області;</w:t>
      </w:r>
    </w:p>
    <w:p w:rsidR="006908D6" w:rsidRPr="006908D6" w:rsidP="006908D6" w14:paraId="6888E5C0" w14:textId="77777777">
      <w:pPr>
        <w:widowControl w:val="0"/>
        <w:numPr>
          <w:ilvl w:val="2"/>
          <w:numId w:val="1"/>
        </w:numPr>
        <w:tabs>
          <w:tab w:val="left" w:pos="70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координує роботу та здійснює організаційно-методичне забезпечення міського центру комплексної реабілітації дітей з інвалідністю Броварської міської ради Броварського району Київської</w:t>
      </w:r>
      <w:r w:rsidRPr="006908D6">
        <w:rPr>
          <w:rFonts w:ascii="Times New Roman" w:eastAsia="Times New Roman" w:hAnsi="Times New Roman" w:cs="Times New Roman"/>
          <w:spacing w:val="80"/>
          <w:sz w:val="28"/>
          <w:lang w:eastAsia="en-US"/>
        </w:rPr>
        <w:t xml:space="preserve"> </w:t>
      </w:r>
      <w:r w:rsidRPr="006908D6">
        <w:rPr>
          <w:rFonts w:ascii="Times New Roman" w:eastAsia="Times New Roman" w:hAnsi="Times New Roman" w:cs="Times New Roman"/>
          <w:sz w:val="28"/>
          <w:lang w:eastAsia="en-US"/>
        </w:rPr>
        <w:t>області ;</w:t>
      </w:r>
    </w:p>
    <w:p w:rsidR="006908D6" w:rsidRPr="006908D6" w:rsidP="006908D6" w14:paraId="66E2E1AC" w14:textId="77777777">
      <w:pPr>
        <w:widowControl w:val="0"/>
        <w:numPr>
          <w:ilvl w:val="2"/>
          <w:numId w:val="1"/>
        </w:numPr>
        <w:tabs>
          <w:tab w:val="left" w:pos="70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координує роботу та здійснює організаційно-методичне забезпечення Центру соціальних служб Броварської міської ради Броварського району Київської області ;</w:t>
      </w:r>
    </w:p>
    <w:p w:rsidR="006908D6" w:rsidRPr="006908D6" w:rsidP="006908D6" w14:paraId="28F8650B" w14:textId="77777777">
      <w:pPr>
        <w:widowControl w:val="0"/>
        <w:numPr>
          <w:ilvl w:val="2"/>
          <w:numId w:val="1"/>
        </w:numPr>
        <w:tabs>
          <w:tab w:val="left" w:pos="70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подає</w:t>
      </w:r>
      <w:r w:rsidRPr="006908D6">
        <w:rPr>
          <w:rFonts w:ascii="Times New Roman" w:eastAsia="Times New Roman" w:hAnsi="Times New Roman" w:cs="Times New Roman"/>
          <w:spacing w:val="30"/>
          <w:sz w:val="28"/>
          <w:lang w:eastAsia="en-US"/>
        </w:rPr>
        <w:t xml:space="preserve"> </w:t>
      </w:r>
      <w:r w:rsidRPr="006908D6">
        <w:rPr>
          <w:rFonts w:ascii="Times New Roman" w:eastAsia="Times New Roman" w:hAnsi="Times New Roman" w:cs="Times New Roman"/>
          <w:sz w:val="28"/>
          <w:lang w:eastAsia="en-US"/>
        </w:rPr>
        <w:t>пропозиції</w:t>
      </w:r>
      <w:r w:rsidRPr="006908D6">
        <w:rPr>
          <w:rFonts w:ascii="Times New Roman" w:eastAsia="Times New Roman" w:hAnsi="Times New Roman" w:cs="Times New Roman"/>
          <w:spacing w:val="30"/>
          <w:sz w:val="28"/>
          <w:lang w:eastAsia="en-US"/>
        </w:rPr>
        <w:t xml:space="preserve"> </w:t>
      </w:r>
      <w:r w:rsidRPr="006908D6">
        <w:rPr>
          <w:rFonts w:ascii="Times New Roman" w:eastAsia="Times New Roman" w:hAnsi="Times New Roman" w:cs="Times New Roman"/>
          <w:sz w:val="28"/>
          <w:lang w:eastAsia="en-US"/>
        </w:rPr>
        <w:t>під</w:t>
      </w:r>
      <w:r w:rsidRPr="006908D6">
        <w:rPr>
          <w:rFonts w:ascii="Times New Roman" w:eastAsia="Times New Roman" w:hAnsi="Times New Roman" w:cs="Times New Roman"/>
          <w:spacing w:val="-6"/>
          <w:sz w:val="28"/>
          <w:lang w:eastAsia="en-US"/>
        </w:rPr>
        <w:t xml:space="preserve"> </w:t>
      </w:r>
      <w:r w:rsidRPr="006908D6">
        <w:rPr>
          <w:rFonts w:ascii="Times New Roman" w:eastAsia="Times New Roman" w:hAnsi="Times New Roman" w:cs="Times New Roman"/>
          <w:sz w:val="28"/>
          <w:lang w:eastAsia="en-US"/>
        </w:rPr>
        <w:t>час</w:t>
      </w:r>
      <w:r w:rsidRPr="006908D6">
        <w:rPr>
          <w:rFonts w:ascii="Times New Roman" w:eastAsia="Times New Roman" w:hAnsi="Times New Roman" w:cs="Times New Roman"/>
          <w:spacing w:val="-6"/>
          <w:sz w:val="28"/>
          <w:lang w:eastAsia="en-US"/>
        </w:rPr>
        <w:t xml:space="preserve"> </w:t>
      </w:r>
      <w:r w:rsidRPr="006908D6">
        <w:rPr>
          <w:rFonts w:ascii="Times New Roman" w:eastAsia="Times New Roman" w:hAnsi="Times New Roman" w:cs="Times New Roman"/>
          <w:sz w:val="28"/>
          <w:lang w:eastAsia="en-US"/>
        </w:rPr>
        <w:t>формування</w:t>
      </w:r>
      <w:r w:rsidRPr="006908D6">
        <w:rPr>
          <w:rFonts w:ascii="Times New Roman" w:eastAsia="Times New Roman" w:hAnsi="Times New Roman" w:cs="Times New Roman"/>
          <w:spacing w:val="-7"/>
          <w:sz w:val="28"/>
          <w:lang w:eastAsia="en-US"/>
        </w:rPr>
        <w:t xml:space="preserve"> </w:t>
      </w:r>
      <w:r w:rsidRPr="006908D6">
        <w:rPr>
          <w:rFonts w:ascii="Times New Roman" w:eastAsia="Times New Roman" w:hAnsi="Times New Roman" w:cs="Times New Roman"/>
          <w:sz w:val="28"/>
          <w:lang w:eastAsia="en-US"/>
        </w:rPr>
        <w:t>проєкту</w:t>
      </w:r>
      <w:r w:rsidRPr="006908D6">
        <w:rPr>
          <w:rFonts w:ascii="Times New Roman" w:eastAsia="Times New Roman" w:hAnsi="Times New Roman" w:cs="Times New Roman"/>
          <w:spacing w:val="-6"/>
          <w:sz w:val="28"/>
          <w:lang w:eastAsia="en-US"/>
        </w:rPr>
        <w:t xml:space="preserve"> </w:t>
      </w:r>
      <w:r w:rsidRPr="006908D6">
        <w:rPr>
          <w:rFonts w:ascii="Times New Roman" w:eastAsia="Times New Roman" w:hAnsi="Times New Roman" w:cs="Times New Roman"/>
          <w:sz w:val="28"/>
          <w:lang w:eastAsia="en-US"/>
        </w:rPr>
        <w:t>місцевого</w:t>
      </w:r>
      <w:r w:rsidRPr="006908D6">
        <w:rPr>
          <w:rFonts w:ascii="Times New Roman" w:eastAsia="Times New Roman" w:hAnsi="Times New Roman" w:cs="Times New Roman"/>
          <w:spacing w:val="-7"/>
          <w:sz w:val="28"/>
          <w:lang w:eastAsia="en-US"/>
        </w:rPr>
        <w:t xml:space="preserve"> </w:t>
      </w:r>
      <w:r w:rsidRPr="006908D6">
        <w:rPr>
          <w:rFonts w:ascii="Times New Roman" w:eastAsia="Times New Roman" w:hAnsi="Times New Roman" w:cs="Times New Roman"/>
          <w:sz w:val="28"/>
          <w:lang w:eastAsia="en-US"/>
        </w:rPr>
        <w:t>бюджету</w:t>
      </w:r>
      <w:r w:rsidRPr="006908D6">
        <w:rPr>
          <w:rFonts w:ascii="Times New Roman" w:eastAsia="Times New Roman" w:hAnsi="Times New Roman" w:cs="Times New Roman"/>
          <w:spacing w:val="-6"/>
          <w:sz w:val="28"/>
          <w:lang w:eastAsia="en-US"/>
        </w:rPr>
        <w:t xml:space="preserve"> </w:t>
      </w:r>
      <w:r w:rsidRPr="006908D6">
        <w:rPr>
          <w:rFonts w:ascii="Times New Roman" w:eastAsia="Times New Roman" w:hAnsi="Times New Roman" w:cs="Times New Roman"/>
          <w:sz w:val="28"/>
          <w:lang w:eastAsia="en-US"/>
        </w:rPr>
        <w:t>щодо передбачення коштів у складі видатків на фінансування місцевих програм соціального</w:t>
      </w:r>
      <w:r w:rsidRPr="006908D6">
        <w:rPr>
          <w:rFonts w:ascii="Times New Roman" w:eastAsia="Times New Roman" w:hAnsi="Times New Roman" w:cs="Times New Roman"/>
          <w:spacing w:val="80"/>
          <w:sz w:val="28"/>
          <w:lang w:eastAsia="en-US"/>
        </w:rPr>
        <w:t xml:space="preserve"> </w:t>
      </w:r>
      <w:r w:rsidRPr="006908D6">
        <w:rPr>
          <w:rFonts w:ascii="Times New Roman" w:eastAsia="Times New Roman" w:hAnsi="Times New Roman" w:cs="Times New Roman"/>
          <w:sz w:val="28"/>
          <w:lang w:eastAsia="en-US"/>
        </w:rPr>
        <w:t>захисту;</w:t>
      </w:r>
    </w:p>
    <w:p w:rsidR="006908D6" w:rsidRPr="006908D6" w:rsidP="006908D6" w14:paraId="5C491D81" w14:textId="77777777">
      <w:pPr>
        <w:widowControl w:val="0"/>
        <w:numPr>
          <w:ilvl w:val="2"/>
          <w:numId w:val="1"/>
        </w:numPr>
        <w:tabs>
          <w:tab w:val="left" w:pos="709"/>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організовує процедуру створення та актуалізації даних Соціального паспорта</w:t>
      </w:r>
      <w:r w:rsidRPr="006908D6">
        <w:rPr>
          <w:rFonts w:ascii="Times New Roman" w:eastAsia="Times New Roman" w:hAnsi="Times New Roman" w:cs="Times New Roman"/>
          <w:spacing w:val="40"/>
          <w:sz w:val="28"/>
          <w:lang w:eastAsia="en-US"/>
        </w:rPr>
        <w:t xml:space="preserve"> </w:t>
      </w:r>
      <w:r w:rsidRPr="006908D6">
        <w:rPr>
          <w:rFonts w:ascii="Times New Roman" w:eastAsia="Times New Roman" w:hAnsi="Times New Roman" w:cs="Times New Roman"/>
          <w:sz w:val="28"/>
          <w:lang w:eastAsia="en-US"/>
        </w:rPr>
        <w:t>Броварської міської територіальної громади;</w:t>
      </w:r>
    </w:p>
    <w:p w:rsidR="006908D6" w:rsidRPr="006908D6" w:rsidP="006908D6" w14:paraId="7BFDB4C7" w14:textId="77777777">
      <w:pPr>
        <w:widowControl w:val="0"/>
        <w:numPr>
          <w:ilvl w:val="2"/>
          <w:numId w:val="1"/>
        </w:numPr>
        <w:tabs>
          <w:tab w:val="left" w:pos="70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6908D6" w:rsidRPr="006908D6" w:rsidP="006908D6" w14:paraId="4F0D2B1B" w14:textId="77777777">
      <w:pPr>
        <w:widowControl w:val="0"/>
        <w:numPr>
          <w:ilvl w:val="2"/>
          <w:numId w:val="1"/>
        </w:numPr>
        <w:tabs>
          <w:tab w:val="left" w:pos="709"/>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сприяє влаштуванню за потреби до будинків – інтернатів громадян похилого віку, осіб з</w:t>
      </w:r>
      <w:r w:rsidRPr="006908D6">
        <w:rPr>
          <w:rFonts w:ascii="Times New Roman" w:eastAsia="Times New Roman" w:hAnsi="Times New Roman" w:cs="Times New Roman"/>
          <w:spacing w:val="40"/>
          <w:sz w:val="28"/>
          <w:lang w:eastAsia="en-US"/>
        </w:rPr>
        <w:t xml:space="preserve"> </w:t>
      </w:r>
      <w:r w:rsidRPr="006908D6">
        <w:rPr>
          <w:rFonts w:ascii="Times New Roman" w:eastAsia="Times New Roman" w:hAnsi="Times New Roman" w:cs="Times New Roman"/>
          <w:sz w:val="28"/>
          <w:lang w:eastAsia="en-US"/>
        </w:rPr>
        <w:t>інвалідністю та дітей з інвалідністю;</w:t>
      </w:r>
    </w:p>
    <w:p w:rsidR="006908D6" w:rsidRPr="006908D6" w:rsidP="006908D6" w14:paraId="473B8B8A" w14:textId="77777777">
      <w:pPr>
        <w:widowControl w:val="0"/>
        <w:numPr>
          <w:ilvl w:val="2"/>
          <w:numId w:val="1"/>
        </w:numPr>
        <w:tabs>
          <w:tab w:val="left" w:pos="709"/>
        </w:tabs>
        <w:autoSpaceDE w:val="0"/>
        <w:autoSpaceDN w:val="0"/>
        <w:spacing w:after="0" w:line="240" w:lineRule="auto"/>
        <w:ind w:right="140"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вживає заходів до соціального захисту бездомних громадян та осіб, звільнених з місць позбавлення волі;</w:t>
      </w:r>
    </w:p>
    <w:p w:rsidR="006908D6" w:rsidRPr="006908D6" w:rsidP="006908D6" w14:paraId="6F3DB7B6" w14:textId="5DB3BBFE">
      <w:pPr>
        <w:widowControl w:val="0"/>
        <w:numPr>
          <w:ilvl w:val="2"/>
          <w:numId w:val="1"/>
        </w:numPr>
        <w:tabs>
          <w:tab w:val="left" w:pos="709"/>
        </w:tabs>
        <w:autoSpaceDE w:val="0"/>
        <w:autoSpaceDN w:val="0"/>
        <w:spacing w:after="0" w:line="240" w:lineRule="auto"/>
        <w:ind w:left="2" w:right="138" w:firstLine="567"/>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 xml:space="preserve">організовує процедуру визначення потреб населення Броварської </w:t>
      </w:r>
      <w:r w:rsidRPr="006908D6">
        <w:rPr>
          <w:rFonts w:ascii="Times New Roman" w:eastAsia="Times New Roman" w:hAnsi="Times New Roman" w:cs="Times New Roman"/>
          <w:sz w:val="28"/>
          <w:lang w:eastAsia="en-US"/>
        </w:rPr>
        <w:t>міської</w:t>
      </w:r>
      <w:r w:rsidRPr="006908D6">
        <w:rPr>
          <w:rFonts w:ascii="Times New Roman" w:eastAsia="Times New Roman" w:hAnsi="Times New Roman" w:cs="Times New Roman"/>
          <w:spacing w:val="67"/>
          <w:sz w:val="28"/>
          <w:lang w:eastAsia="en-US"/>
        </w:rPr>
        <w:t xml:space="preserve"> </w:t>
      </w:r>
      <w:r w:rsidRPr="006908D6">
        <w:rPr>
          <w:rFonts w:ascii="Times New Roman" w:eastAsia="Times New Roman" w:hAnsi="Times New Roman" w:cs="Times New Roman"/>
          <w:sz w:val="28"/>
          <w:lang w:eastAsia="en-US"/>
        </w:rPr>
        <w:t>територіальної</w:t>
      </w:r>
      <w:r w:rsidRPr="006908D6">
        <w:rPr>
          <w:rFonts w:ascii="Times New Roman" w:eastAsia="Times New Roman" w:hAnsi="Times New Roman" w:cs="Times New Roman"/>
          <w:spacing w:val="67"/>
          <w:sz w:val="28"/>
          <w:lang w:eastAsia="en-US"/>
        </w:rPr>
        <w:t xml:space="preserve"> </w:t>
      </w:r>
      <w:r w:rsidRPr="006908D6">
        <w:rPr>
          <w:rFonts w:ascii="Times New Roman" w:eastAsia="Times New Roman" w:hAnsi="Times New Roman" w:cs="Times New Roman"/>
          <w:sz w:val="28"/>
          <w:lang w:eastAsia="en-US"/>
        </w:rPr>
        <w:t>громади</w:t>
      </w:r>
      <w:r w:rsidRPr="006908D6">
        <w:rPr>
          <w:rFonts w:ascii="Times New Roman" w:eastAsia="Times New Roman" w:hAnsi="Times New Roman" w:cs="Times New Roman"/>
          <w:spacing w:val="67"/>
          <w:sz w:val="28"/>
          <w:lang w:eastAsia="en-US"/>
        </w:rPr>
        <w:t xml:space="preserve"> </w:t>
      </w:r>
      <w:r w:rsidRPr="006908D6">
        <w:rPr>
          <w:rFonts w:ascii="Times New Roman" w:eastAsia="Times New Roman" w:hAnsi="Times New Roman" w:cs="Times New Roman"/>
          <w:sz w:val="28"/>
          <w:lang w:eastAsia="en-US"/>
        </w:rPr>
        <w:t>у</w:t>
      </w:r>
      <w:r w:rsidRPr="006908D6">
        <w:rPr>
          <w:rFonts w:ascii="Times New Roman" w:eastAsia="Times New Roman" w:hAnsi="Times New Roman" w:cs="Times New Roman"/>
          <w:spacing w:val="67"/>
          <w:sz w:val="28"/>
          <w:lang w:eastAsia="en-US"/>
        </w:rPr>
        <w:t xml:space="preserve"> </w:t>
      </w:r>
      <w:r w:rsidRPr="006908D6">
        <w:rPr>
          <w:rFonts w:ascii="Times New Roman" w:eastAsia="Times New Roman" w:hAnsi="Times New Roman" w:cs="Times New Roman"/>
          <w:sz w:val="28"/>
          <w:lang w:eastAsia="en-US"/>
        </w:rPr>
        <w:t>соціальних</w:t>
      </w:r>
      <w:r w:rsidRPr="006908D6">
        <w:rPr>
          <w:rFonts w:ascii="Times New Roman" w:eastAsia="Times New Roman" w:hAnsi="Times New Roman" w:cs="Times New Roman"/>
          <w:spacing w:val="67"/>
          <w:sz w:val="28"/>
          <w:lang w:eastAsia="en-US"/>
        </w:rPr>
        <w:t xml:space="preserve"> </w:t>
      </w:r>
      <w:r w:rsidRPr="006908D6">
        <w:rPr>
          <w:rFonts w:ascii="Times New Roman" w:eastAsia="Times New Roman" w:hAnsi="Times New Roman" w:cs="Times New Roman"/>
          <w:sz w:val="28"/>
          <w:lang w:eastAsia="en-US"/>
        </w:rPr>
        <w:t>послугах</w:t>
      </w:r>
      <w:r w:rsidRPr="006908D6">
        <w:rPr>
          <w:rFonts w:ascii="Times New Roman" w:eastAsia="Times New Roman" w:hAnsi="Times New Roman" w:cs="Times New Roman"/>
          <w:spacing w:val="80"/>
          <w:sz w:val="28"/>
          <w:lang w:eastAsia="en-US"/>
        </w:rPr>
        <w:t xml:space="preserve"> </w:t>
      </w:r>
      <w:r w:rsidRPr="006908D6">
        <w:rPr>
          <w:rFonts w:ascii="Times New Roman" w:eastAsia="Times New Roman" w:hAnsi="Times New Roman" w:cs="Times New Roman"/>
          <w:sz w:val="28"/>
          <w:lang w:eastAsia="en-US"/>
        </w:rPr>
        <w:t>з</w:t>
      </w:r>
      <w:r w:rsidRPr="006908D6">
        <w:rPr>
          <w:rFonts w:ascii="Times New Roman" w:eastAsia="Times New Roman" w:hAnsi="Times New Roman" w:cs="Times New Roman"/>
          <w:spacing w:val="67"/>
          <w:sz w:val="28"/>
          <w:lang w:eastAsia="en-US"/>
        </w:rPr>
        <w:t xml:space="preserve"> </w:t>
      </w:r>
      <w:r w:rsidRPr="006908D6">
        <w:rPr>
          <w:rFonts w:ascii="Times New Roman" w:eastAsia="Times New Roman" w:hAnsi="Times New Roman" w:cs="Times New Roman"/>
          <w:sz w:val="28"/>
          <w:lang w:eastAsia="en-US"/>
        </w:rPr>
        <w:t>метою</w:t>
      </w:r>
      <w:r w:rsidRPr="006908D6">
        <w:rPr>
          <w:rFonts w:ascii="Times New Roman" w:eastAsia="Times New Roman" w:hAnsi="Times New Roman" w:cs="Times New Roman"/>
          <w:spacing w:val="67"/>
          <w:sz w:val="28"/>
          <w:lang w:eastAsia="en-US"/>
        </w:rPr>
        <w:t xml:space="preserve"> </w:t>
      </w:r>
      <w:r w:rsidRPr="006908D6">
        <w:rPr>
          <w:rFonts w:ascii="Times New Roman" w:eastAsia="Times New Roman" w:hAnsi="Times New Roman" w:cs="Times New Roman"/>
          <w:sz w:val="28"/>
          <w:lang w:eastAsia="en-US"/>
        </w:rPr>
        <w:t>отримання</w:t>
      </w:r>
      <w:r>
        <w:rPr>
          <w:rFonts w:ascii="Times New Roman" w:eastAsia="Times New Roman" w:hAnsi="Times New Roman" w:cs="Times New Roman"/>
          <w:sz w:val="28"/>
          <w:lang w:eastAsia="en-US"/>
        </w:rPr>
        <w:t xml:space="preserve"> </w:t>
      </w:r>
      <w:r w:rsidRPr="006908D6">
        <w:rPr>
          <w:rFonts w:ascii="Times New Roman" w:hAnsi="Times New Roman" w:cs="Times New Roman"/>
          <w:bCs/>
          <w:sz w:val="28"/>
          <w:szCs w:val="28"/>
        </w:rPr>
        <w:t xml:space="preserve">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w:t>
      </w:r>
      <w:r w:rsidRPr="006908D6">
        <w:rPr>
          <w:rFonts w:ascii="Times New Roman" w:hAnsi="Times New Roman" w:cs="Times New Roman"/>
          <w:bCs/>
          <w:sz w:val="28"/>
          <w:szCs w:val="28"/>
        </w:rPr>
        <w:t>безбар’єрності</w:t>
      </w:r>
      <w:r w:rsidRPr="006908D6">
        <w:rPr>
          <w:rFonts w:ascii="Times New Roman" w:hAnsi="Times New Roman" w:cs="Times New Roman"/>
          <w:bCs/>
          <w:sz w:val="28"/>
          <w:szCs w:val="28"/>
        </w:rPr>
        <w:t>, безперервності, послідовності надання соціальних послуг та їх різноманітності;</w:t>
      </w:r>
    </w:p>
    <w:p w:rsidR="006908D6" w:rsidRPr="006908D6" w:rsidP="006908D6" w14:paraId="2DBDB389" w14:textId="77777777">
      <w:pPr>
        <w:tabs>
          <w:tab w:val="left" w:pos="709"/>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w:t>
      </w:r>
      <w:r w:rsidRPr="006908D6">
        <w:rPr>
          <w:rFonts w:ascii="Times New Roman" w:hAnsi="Times New Roman" w:cs="Times New Roman"/>
          <w:bCs/>
          <w:sz w:val="28"/>
          <w:szCs w:val="28"/>
        </w:rPr>
        <w:tab/>
        <w:t>приймає рішення щодо надання або відмову у наданні соціальних послуг особам/сім’ям, які перебувають у складних життєвих обставинах та, які не можуть самостійно подолати негативний вплив цих обставин;</w:t>
      </w:r>
    </w:p>
    <w:p w:rsidR="006908D6" w:rsidRPr="006908D6" w:rsidP="006908D6" w14:paraId="619D5054" w14:textId="77777777">
      <w:pPr>
        <w:tabs>
          <w:tab w:val="left" w:pos="709"/>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w:t>
      </w:r>
      <w:r w:rsidRPr="006908D6">
        <w:rPr>
          <w:rFonts w:ascii="Times New Roman" w:hAnsi="Times New Roman" w:cs="Times New Roman"/>
          <w:bCs/>
          <w:sz w:val="28"/>
          <w:szCs w:val="28"/>
        </w:rPr>
        <w:tab/>
        <w:t>забезпечує ведення Реєстру надавачів та отримувачів соціальних послуг;</w:t>
      </w:r>
    </w:p>
    <w:p w:rsidR="006908D6" w:rsidRPr="006908D6" w:rsidP="006908D6" w14:paraId="6B1FA43E" w14:textId="77777777">
      <w:pPr>
        <w:tabs>
          <w:tab w:val="left" w:pos="709"/>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w:t>
      </w:r>
      <w:r w:rsidRPr="006908D6">
        <w:rPr>
          <w:rFonts w:ascii="Times New Roman" w:hAnsi="Times New Roman" w:cs="Times New Roman"/>
          <w:bCs/>
          <w:sz w:val="28"/>
          <w:szCs w:val="28"/>
        </w:rPr>
        <w:tab/>
        <w:t>веде облік фізичних осіб, які надають соціальні послуги з догляду на професійній основі;</w:t>
      </w:r>
    </w:p>
    <w:p w:rsidR="006908D6" w:rsidRPr="006908D6" w:rsidP="006908D6" w14:paraId="37ECD6C9" w14:textId="23D8A69C">
      <w:pPr>
        <w:tabs>
          <w:tab w:val="left" w:pos="709"/>
          <w:tab w:val="left" w:pos="1134"/>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3.22.</w:t>
      </w:r>
      <w:r w:rsidRPr="006908D6">
        <w:rPr>
          <w:rFonts w:ascii="Times New Roman" w:hAnsi="Times New Roman" w:cs="Times New Roman"/>
          <w:bCs/>
          <w:sz w:val="28"/>
          <w:szCs w:val="28"/>
        </w:rPr>
        <w:tab/>
      </w:r>
      <w:r>
        <w:rPr>
          <w:rFonts w:ascii="Times New Roman" w:hAnsi="Times New Roman" w:cs="Times New Roman"/>
          <w:bCs/>
          <w:sz w:val="28"/>
          <w:szCs w:val="28"/>
        </w:rPr>
        <w:t xml:space="preserve">  </w:t>
      </w:r>
      <w:r w:rsidRPr="006908D6">
        <w:rPr>
          <w:rFonts w:ascii="Times New Roman" w:hAnsi="Times New Roman" w:cs="Times New Roman"/>
          <w:bCs/>
          <w:sz w:val="28"/>
          <w:szCs w:val="28"/>
        </w:rPr>
        <w:t>У сфері соціальної інтеграції осіб з інвалідністю:</w:t>
      </w:r>
    </w:p>
    <w:p w:rsidR="006908D6" w:rsidRPr="006908D6" w:rsidP="006908D6" w14:paraId="13F8A507" w14:textId="77777777">
      <w:pPr>
        <w:tabs>
          <w:tab w:val="left" w:pos="709"/>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w:t>
      </w:r>
      <w:r w:rsidRPr="006908D6">
        <w:rPr>
          <w:rFonts w:ascii="Times New Roman" w:hAnsi="Times New Roman" w:cs="Times New Roman"/>
          <w:bCs/>
          <w:sz w:val="28"/>
          <w:szCs w:val="28"/>
        </w:rPr>
        <w:tab/>
        <w:t xml:space="preserve">здійснює облік осіб з інвалідністю, дітей з інвалідністю та інших осіб, які мають право на безоплатне забезпечення допоміжними засобами </w:t>
      </w:r>
      <w:r w:rsidRPr="006908D6">
        <w:rPr>
          <w:rFonts w:ascii="Times New Roman" w:hAnsi="Times New Roman" w:cs="Times New Roman"/>
          <w:bCs/>
          <w:sz w:val="28"/>
          <w:szCs w:val="28"/>
        </w:rPr>
        <w:t>реабілітаціі</w:t>
      </w:r>
      <w:r w:rsidRPr="006908D6">
        <w:rPr>
          <w:rFonts w:ascii="Times New Roman" w:hAnsi="Times New Roman" w:cs="Times New Roman"/>
          <w:bCs/>
          <w:sz w:val="28"/>
          <w:szCs w:val="28"/>
        </w:rPr>
        <w:t xml:space="preserve"> (технічними та іншими засобами </w:t>
      </w:r>
      <w:r w:rsidRPr="006908D6">
        <w:rPr>
          <w:rFonts w:ascii="Times New Roman" w:hAnsi="Times New Roman" w:cs="Times New Roman"/>
          <w:bCs/>
          <w:sz w:val="28"/>
          <w:szCs w:val="28"/>
        </w:rPr>
        <w:t>реабілітаціі</w:t>
      </w:r>
      <w:r w:rsidRPr="006908D6">
        <w:rPr>
          <w:rFonts w:ascii="Times New Roman" w:hAnsi="Times New Roman" w:cs="Times New Roman"/>
          <w:bCs/>
          <w:sz w:val="28"/>
          <w:szCs w:val="28"/>
        </w:rPr>
        <w:t>);</w:t>
      </w:r>
    </w:p>
    <w:p w:rsidR="006908D6" w:rsidRPr="006908D6" w:rsidP="006908D6" w14:paraId="44DFC660" w14:textId="77777777">
      <w:pPr>
        <w:tabs>
          <w:tab w:val="left" w:pos="709"/>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w:t>
      </w:r>
      <w:r w:rsidRPr="006908D6">
        <w:rPr>
          <w:rFonts w:ascii="Times New Roman" w:hAnsi="Times New Roman" w:cs="Times New Roman"/>
          <w:bCs/>
          <w:sz w:val="28"/>
          <w:szCs w:val="28"/>
        </w:rPr>
        <w:tab/>
        <w:t>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rsidR="006908D6" w:rsidRPr="006908D6" w:rsidP="006908D6" w14:paraId="57CA19A1" w14:textId="77777777">
      <w:pPr>
        <w:tabs>
          <w:tab w:val="left" w:pos="709"/>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w:t>
      </w:r>
      <w:r w:rsidRPr="006908D6">
        <w:rPr>
          <w:rFonts w:ascii="Times New Roman" w:hAnsi="Times New Roman" w:cs="Times New Roman"/>
          <w:bCs/>
          <w:sz w:val="28"/>
          <w:szCs w:val="28"/>
        </w:rPr>
        <w:tab/>
        <w:t>здійснює направлення до центрів реабілітації дітей з інвалідністю відповідно до поданих заяв та документів;</w:t>
      </w:r>
    </w:p>
    <w:p w:rsidR="006908D6" w:rsidRPr="006908D6" w:rsidP="006908D6" w14:paraId="7F461DA3" w14:textId="77777777">
      <w:pPr>
        <w:tabs>
          <w:tab w:val="left" w:pos="709"/>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w:t>
      </w:r>
      <w:r w:rsidRPr="006908D6">
        <w:rPr>
          <w:rFonts w:ascii="Times New Roman" w:hAnsi="Times New Roman" w:cs="Times New Roman"/>
          <w:bCs/>
          <w:sz w:val="28"/>
          <w:szCs w:val="28"/>
        </w:rPr>
        <w:tab/>
        <w:t>здійснює виплату грошових компенсацій, передбачених законодавством України;</w:t>
      </w:r>
    </w:p>
    <w:p w:rsidR="006908D6" w:rsidRPr="006908D6" w:rsidP="006908D6" w14:paraId="3FEBE27D" w14:textId="77777777">
      <w:pPr>
        <w:tabs>
          <w:tab w:val="left" w:pos="709"/>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w:t>
      </w:r>
      <w:r w:rsidRPr="006908D6">
        <w:rPr>
          <w:rFonts w:ascii="Times New Roman" w:hAnsi="Times New Roman" w:cs="Times New Roman"/>
          <w:bCs/>
          <w:sz w:val="28"/>
          <w:szCs w:val="28"/>
        </w:rPr>
        <w:tab/>
        <w:t>інформує місцевий центр зайнятості про осіб з інвалідністю, які виявили бажання працювати;</w:t>
      </w:r>
    </w:p>
    <w:p w:rsidR="006908D6" w:rsidRPr="006908D6" w:rsidP="006908D6" w14:paraId="575C9B04" w14:textId="77777777">
      <w:pPr>
        <w:tabs>
          <w:tab w:val="left" w:pos="709"/>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w:t>
      </w:r>
      <w:r w:rsidRPr="006908D6">
        <w:rPr>
          <w:rFonts w:ascii="Times New Roman" w:hAnsi="Times New Roman" w:cs="Times New Roman"/>
          <w:bCs/>
          <w:sz w:val="28"/>
          <w:szCs w:val="28"/>
        </w:rPr>
        <w:tab/>
        <w:t>бере участь у створенні безперешкодного середовища для мало мобільних категорій населення;</w:t>
      </w:r>
    </w:p>
    <w:p w:rsidR="006908D6" w:rsidRPr="006908D6" w:rsidP="006908D6" w14:paraId="16B3DED8" w14:textId="62DDD7DD">
      <w:pPr>
        <w:tabs>
          <w:tab w:val="left" w:pos="851"/>
          <w:tab w:val="left" w:pos="1134"/>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3.23.</w:t>
      </w:r>
      <w:r w:rsidRPr="006908D6">
        <w:rPr>
          <w:rFonts w:ascii="Times New Roman" w:hAnsi="Times New Roman" w:cs="Times New Roman"/>
          <w:bCs/>
          <w:sz w:val="28"/>
          <w:szCs w:val="28"/>
        </w:rPr>
        <w:tab/>
      </w:r>
      <w:r>
        <w:rPr>
          <w:rFonts w:ascii="Times New Roman" w:hAnsi="Times New Roman" w:cs="Times New Roman"/>
          <w:bCs/>
          <w:sz w:val="28"/>
          <w:szCs w:val="28"/>
        </w:rPr>
        <w:t xml:space="preserve">  </w:t>
      </w:r>
      <w:r w:rsidRPr="006908D6">
        <w:rPr>
          <w:rFonts w:ascii="Times New Roman" w:hAnsi="Times New Roman" w:cs="Times New Roman"/>
          <w:bCs/>
          <w:sz w:val="28"/>
          <w:szCs w:val="28"/>
        </w:rPr>
        <w:t xml:space="preserve">Забезпечує ведення єдиної інформаційної системи соціальної 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Міністерством соціальної політики, сім’ї та єдності України, підтримує єдине інформаційне і телекомунікаційне середовище у складі інформаційної інфраструктури </w:t>
      </w:r>
      <w:r w:rsidRPr="006908D6">
        <w:rPr>
          <w:rFonts w:ascii="Times New Roman" w:hAnsi="Times New Roman" w:cs="Times New Roman"/>
          <w:bCs/>
          <w:sz w:val="28"/>
          <w:szCs w:val="28"/>
        </w:rPr>
        <w:t>Мінсоцполітики</w:t>
      </w:r>
      <w:r w:rsidRPr="006908D6">
        <w:rPr>
          <w:rFonts w:ascii="Times New Roman" w:hAnsi="Times New Roman" w:cs="Times New Roman"/>
          <w:bCs/>
          <w:sz w:val="28"/>
          <w:szCs w:val="28"/>
        </w:rPr>
        <w:t xml:space="preserve"> та власний сегмент локальної мережі;</w:t>
      </w:r>
    </w:p>
    <w:p w:rsidR="006908D6" w:rsidRPr="006908D6" w:rsidP="006908D6" w14:paraId="0D78B7A6" w14:textId="77777777">
      <w:pPr>
        <w:tabs>
          <w:tab w:val="left" w:pos="851"/>
          <w:tab w:val="left" w:pos="993"/>
          <w:tab w:val="left" w:pos="1276"/>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3.24.</w:t>
      </w:r>
      <w:r w:rsidRPr="006908D6">
        <w:rPr>
          <w:rFonts w:ascii="Times New Roman" w:hAnsi="Times New Roman" w:cs="Times New Roman"/>
          <w:bCs/>
          <w:sz w:val="28"/>
          <w:szCs w:val="28"/>
        </w:rPr>
        <w:tab/>
        <w:t>Інформує населення з питань, що належать до його компетенції, у тому числі через засоби масової інформації;</w:t>
      </w:r>
    </w:p>
    <w:p w:rsidR="006908D6" w:rsidRPr="006908D6" w:rsidP="006908D6" w14:paraId="6B2A111A" w14:textId="77777777">
      <w:pPr>
        <w:tabs>
          <w:tab w:val="left" w:pos="851"/>
          <w:tab w:val="left" w:pos="993"/>
          <w:tab w:val="left" w:pos="1276"/>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3.25.</w:t>
      </w:r>
      <w:r w:rsidRPr="006908D6">
        <w:rPr>
          <w:rFonts w:ascii="Times New Roman" w:hAnsi="Times New Roman" w:cs="Times New Roman"/>
          <w:bCs/>
          <w:sz w:val="28"/>
          <w:szCs w:val="28"/>
        </w:rPr>
        <w:tab/>
        <w:t>Здійснює інші передбачені чинним законодавством повноваження;</w:t>
      </w:r>
    </w:p>
    <w:p w:rsidR="004208DA" w:rsidP="006908D6" w14:paraId="26ADCD05" w14:textId="47DEFC52">
      <w:pPr>
        <w:tabs>
          <w:tab w:val="left" w:pos="851"/>
          <w:tab w:val="left" w:pos="993"/>
          <w:tab w:val="left" w:pos="1276"/>
        </w:tabs>
        <w:spacing w:after="0" w:line="240" w:lineRule="auto"/>
        <w:ind w:firstLine="567"/>
        <w:jc w:val="both"/>
        <w:rPr>
          <w:rFonts w:ascii="Times New Roman" w:hAnsi="Times New Roman" w:cs="Times New Roman"/>
          <w:bCs/>
          <w:sz w:val="28"/>
          <w:szCs w:val="28"/>
        </w:rPr>
      </w:pPr>
      <w:r w:rsidRPr="006908D6">
        <w:rPr>
          <w:rFonts w:ascii="Times New Roman" w:hAnsi="Times New Roman" w:cs="Times New Roman"/>
          <w:bCs/>
          <w:sz w:val="28"/>
          <w:szCs w:val="28"/>
        </w:rPr>
        <w:t>3.26.</w:t>
      </w:r>
      <w:r w:rsidRPr="006908D6">
        <w:rPr>
          <w:rFonts w:ascii="Times New Roman" w:hAnsi="Times New Roman" w:cs="Times New Roman"/>
          <w:bCs/>
          <w:sz w:val="28"/>
          <w:szCs w:val="28"/>
        </w:rPr>
        <w:tab/>
        <w:t>Організовує внутрішній контроль, забезпечує його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w:t>
      </w:r>
    </w:p>
    <w:p w:rsidR="006908D6" w:rsidRPr="00744BC7" w:rsidP="006908D6" w14:paraId="426A00F0" w14:textId="77777777">
      <w:pPr>
        <w:tabs>
          <w:tab w:val="left" w:pos="851"/>
          <w:tab w:val="left" w:pos="993"/>
          <w:tab w:val="left" w:pos="1276"/>
        </w:tabs>
        <w:spacing w:after="0" w:line="240" w:lineRule="auto"/>
        <w:ind w:firstLine="567"/>
        <w:jc w:val="both"/>
        <w:rPr>
          <w:rFonts w:ascii="Times New Roman" w:hAnsi="Times New Roman" w:cs="Times New Roman"/>
          <w:bCs/>
          <w:sz w:val="28"/>
          <w:szCs w:val="28"/>
        </w:rPr>
      </w:pPr>
    </w:p>
    <w:p w:rsidR="006908D6" w:rsidP="005C717F" w14:paraId="7A169722" w14:textId="0990745A">
      <w:pPr>
        <w:widowControl w:val="0"/>
        <w:numPr>
          <w:ilvl w:val="0"/>
          <w:numId w:val="1"/>
        </w:numPr>
        <w:tabs>
          <w:tab w:val="left" w:pos="400"/>
        </w:tabs>
        <w:autoSpaceDE w:val="0"/>
        <w:autoSpaceDN w:val="0"/>
        <w:spacing w:after="0" w:line="240" w:lineRule="auto"/>
        <w:ind w:left="400" w:right="465" w:hanging="400"/>
        <w:jc w:val="center"/>
        <w:outlineLvl w:val="0"/>
        <w:rPr>
          <w:rFonts w:ascii="Times New Roman" w:eastAsia="Times New Roman" w:hAnsi="Times New Roman" w:cs="Times New Roman"/>
          <w:b/>
          <w:bCs/>
          <w:sz w:val="32"/>
          <w:szCs w:val="32"/>
          <w:lang w:eastAsia="en-US"/>
        </w:rPr>
      </w:pPr>
      <w:r w:rsidRPr="006908D6">
        <w:rPr>
          <w:rFonts w:ascii="Times New Roman" w:eastAsia="Times New Roman" w:hAnsi="Times New Roman" w:cs="Times New Roman"/>
          <w:b/>
          <w:bCs/>
          <w:sz w:val="32"/>
          <w:szCs w:val="32"/>
          <w:lang w:eastAsia="en-US"/>
        </w:rPr>
        <w:t>Права</w:t>
      </w:r>
      <w:r w:rsidRPr="006908D6">
        <w:rPr>
          <w:rFonts w:ascii="Times New Roman" w:eastAsia="Times New Roman" w:hAnsi="Times New Roman" w:cs="Times New Roman"/>
          <w:b/>
          <w:bCs/>
          <w:spacing w:val="-6"/>
          <w:sz w:val="32"/>
          <w:szCs w:val="32"/>
          <w:lang w:eastAsia="en-US"/>
        </w:rPr>
        <w:t xml:space="preserve"> </w:t>
      </w:r>
      <w:r w:rsidRPr="006908D6">
        <w:rPr>
          <w:rFonts w:ascii="Times New Roman" w:eastAsia="Times New Roman" w:hAnsi="Times New Roman" w:cs="Times New Roman"/>
          <w:b/>
          <w:bCs/>
          <w:sz w:val="32"/>
          <w:szCs w:val="32"/>
          <w:lang w:eastAsia="en-US"/>
        </w:rPr>
        <w:t>та</w:t>
      </w:r>
      <w:r w:rsidRPr="006908D6">
        <w:rPr>
          <w:rFonts w:ascii="Times New Roman" w:eastAsia="Times New Roman" w:hAnsi="Times New Roman" w:cs="Times New Roman"/>
          <w:b/>
          <w:bCs/>
          <w:spacing w:val="-6"/>
          <w:sz w:val="32"/>
          <w:szCs w:val="32"/>
          <w:lang w:eastAsia="en-US"/>
        </w:rPr>
        <w:t xml:space="preserve"> </w:t>
      </w:r>
      <w:r w:rsidRPr="006908D6">
        <w:rPr>
          <w:rFonts w:ascii="Times New Roman" w:eastAsia="Times New Roman" w:hAnsi="Times New Roman" w:cs="Times New Roman"/>
          <w:b/>
          <w:bCs/>
          <w:sz w:val="32"/>
          <w:szCs w:val="32"/>
          <w:lang w:eastAsia="en-US"/>
        </w:rPr>
        <w:t>обов’язки</w:t>
      </w:r>
      <w:r w:rsidRPr="006908D6">
        <w:rPr>
          <w:rFonts w:ascii="Times New Roman" w:eastAsia="Times New Roman" w:hAnsi="Times New Roman" w:cs="Times New Roman"/>
          <w:b/>
          <w:bCs/>
          <w:spacing w:val="-6"/>
          <w:sz w:val="32"/>
          <w:szCs w:val="32"/>
          <w:lang w:eastAsia="en-US"/>
        </w:rPr>
        <w:t xml:space="preserve"> </w:t>
      </w:r>
      <w:r w:rsidRPr="006908D6">
        <w:rPr>
          <w:rFonts w:ascii="Times New Roman" w:eastAsia="Times New Roman" w:hAnsi="Times New Roman" w:cs="Times New Roman"/>
          <w:b/>
          <w:bCs/>
          <w:spacing w:val="-2"/>
          <w:sz w:val="32"/>
          <w:szCs w:val="32"/>
          <w:lang w:eastAsia="en-US"/>
        </w:rPr>
        <w:t>управління</w:t>
      </w:r>
    </w:p>
    <w:p w:rsidR="005C717F" w:rsidRPr="006908D6" w:rsidP="005C717F" w14:paraId="09617DB2" w14:textId="77777777">
      <w:pPr>
        <w:widowControl w:val="0"/>
        <w:tabs>
          <w:tab w:val="left" w:pos="400"/>
        </w:tabs>
        <w:autoSpaceDE w:val="0"/>
        <w:autoSpaceDN w:val="0"/>
        <w:spacing w:after="0" w:line="240" w:lineRule="auto"/>
        <w:ind w:left="400" w:right="465"/>
        <w:outlineLvl w:val="0"/>
        <w:rPr>
          <w:rFonts w:ascii="Times New Roman" w:eastAsia="Times New Roman" w:hAnsi="Times New Roman" w:cs="Times New Roman"/>
          <w:b/>
          <w:bCs/>
          <w:sz w:val="32"/>
          <w:szCs w:val="32"/>
          <w:lang w:eastAsia="en-US"/>
        </w:rPr>
      </w:pPr>
    </w:p>
    <w:p w:rsidR="006908D6" w:rsidRPr="006908D6" w:rsidP="005C717F" w14:paraId="4FB0DF06" w14:textId="77777777">
      <w:pPr>
        <w:widowControl w:val="0"/>
        <w:autoSpaceDE w:val="0"/>
        <w:autoSpaceDN w:val="0"/>
        <w:spacing w:after="0" w:line="240" w:lineRule="auto"/>
        <w:ind w:firstLine="568"/>
        <w:jc w:val="both"/>
        <w:rPr>
          <w:rFonts w:ascii="Times New Roman" w:eastAsia="Times New Roman" w:hAnsi="Times New Roman" w:cs="Times New Roman"/>
          <w:sz w:val="28"/>
          <w:szCs w:val="28"/>
          <w:lang w:eastAsia="en-US"/>
        </w:rPr>
      </w:pPr>
      <w:r w:rsidRPr="006908D6">
        <w:rPr>
          <w:rFonts w:ascii="Times New Roman" w:eastAsia="Times New Roman" w:hAnsi="Times New Roman" w:cs="Times New Roman"/>
          <w:sz w:val="28"/>
          <w:szCs w:val="28"/>
          <w:lang w:eastAsia="en-US"/>
        </w:rPr>
        <w:t>Управління</w:t>
      </w:r>
      <w:r w:rsidRPr="006908D6">
        <w:rPr>
          <w:rFonts w:ascii="Times New Roman" w:eastAsia="Times New Roman" w:hAnsi="Times New Roman" w:cs="Times New Roman"/>
          <w:spacing w:val="-2"/>
          <w:sz w:val="28"/>
          <w:szCs w:val="28"/>
          <w:lang w:eastAsia="en-US"/>
        </w:rPr>
        <w:t xml:space="preserve"> </w:t>
      </w:r>
      <w:r w:rsidRPr="006908D6">
        <w:rPr>
          <w:rFonts w:ascii="Times New Roman" w:eastAsia="Times New Roman" w:hAnsi="Times New Roman" w:cs="Times New Roman"/>
          <w:sz w:val="28"/>
          <w:szCs w:val="28"/>
          <w:lang w:eastAsia="en-US"/>
        </w:rPr>
        <w:t>має</w:t>
      </w:r>
      <w:r w:rsidRPr="006908D6">
        <w:rPr>
          <w:rFonts w:ascii="Times New Roman" w:eastAsia="Times New Roman" w:hAnsi="Times New Roman" w:cs="Times New Roman"/>
          <w:spacing w:val="-3"/>
          <w:sz w:val="28"/>
          <w:szCs w:val="28"/>
          <w:lang w:eastAsia="en-US"/>
        </w:rPr>
        <w:t xml:space="preserve"> </w:t>
      </w:r>
      <w:r w:rsidRPr="006908D6">
        <w:rPr>
          <w:rFonts w:ascii="Times New Roman" w:eastAsia="Times New Roman" w:hAnsi="Times New Roman" w:cs="Times New Roman"/>
          <w:spacing w:val="-2"/>
          <w:sz w:val="28"/>
          <w:szCs w:val="28"/>
          <w:lang w:eastAsia="en-US"/>
        </w:rPr>
        <w:t>право:</w:t>
      </w:r>
    </w:p>
    <w:p w:rsidR="006908D6" w:rsidRPr="006908D6" w:rsidP="005C717F" w14:paraId="03C6C5FF" w14:textId="77777777">
      <w:pPr>
        <w:widowControl w:val="0"/>
        <w:numPr>
          <w:ilvl w:val="1"/>
          <w:numId w:val="1"/>
        </w:numPr>
        <w:tabs>
          <w:tab w:val="left" w:pos="1133"/>
        </w:tabs>
        <w:autoSpaceDE w:val="0"/>
        <w:autoSpaceDN w:val="0"/>
        <w:spacing w:after="0" w:line="240" w:lineRule="auto"/>
        <w:ind w:left="0" w:right="138"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6908D6" w:rsidRPr="006908D6" w:rsidP="005C717F" w14:paraId="7BA66BE6" w14:textId="77777777">
      <w:pPr>
        <w:widowControl w:val="0"/>
        <w:numPr>
          <w:ilvl w:val="1"/>
          <w:numId w:val="1"/>
        </w:numPr>
        <w:tabs>
          <w:tab w:val="left" w:pos="1133"/>
        </w:tabs>
        <w:autoSpaceDE w:val="0"/>
        <w:autoSpaceDN w:val="0"/>
        <w:spacing w:after="0" w:line="240" w:lineRule="auto"/>
        <w:ind w:left="0" w:right="139"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6908D6" w:rsidRPr="006908D6" w:rsidP="005C717F" w14:paraId="3A865376" w14:textId="77777777">
      <w:pPr>
        <w:widowControl w:val="0"/>
        <w:numPr>
          <w:ilvl w:val="1"/>
          <w:numId w:val="1"/>
        </w:numPr>
        <w:tabs>
          <w:tab w:val="left" w:pos="1133"/>
        </w:tabs>
        <w:autoSpaceDE w:val="0"/>
        <w:autoSpaceDN w:val="0"/>
        <w:spacing w:after="0" w:line="240" w:lineRule="auto"/>
        <w:ind w:left="0" w:right="138"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Подавати</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міській</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раді</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та</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її</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виконавчому</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комітету</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пропозиції</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з</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питань, що належать до компетенції управління;</w:t>
      </w:r>
    </w:p>
    <w:p w:rsidR="006908D6" w:rsidRPr="006908D6" w:rsidP="005C717F" w14:paraId="4E3CA7EA" w14:textId="77777777">
      <w:pPr>
        <w:widowControl w:val="0"/>
        <w:numPr>
          <w:ilvl w:val="1"/>
          <w:numId w:val="1"/>
        </w:numPr>
        <w:tabs>
          <w:tab w:val="left" w:pos="1133"/>
        </w:tabs>
        <w:autoSpaceDE w:val="0"/>
        <w:autoSpaceDN w:val="0"/>
        <w:spacing w:after="0" w:line="240" w:lineRule="auto"/>
        <w:ind w:left="0" w:right="139"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6908D6" w:rsidP="006908D6" w14:paraId="080291E1" w14:textId="77777777">
      <w:pPr>
        <w:widowControl w:val="0"/>
        <w:numPr>
          <w:ilvl w:val="1"/>
          <w:numId w:val="1"/>
        </w:numPr>
        <w:tabs>
          <w:tab w:val="left" w:pos="1133"/>
        </w:tabs>
        <w:autoSpaceDE w:val="0"/>
        <w:autoSpaceDN w:val="0"/>
        <w:spacing w:after="0" w:line="240" w:lineRule="auto"/>
        <w:ind w:left="0" w:right="140"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Скликати в установленому порядку наради, проводити семінари та конференції з питань, що належить до його компетенції.</w:t>
      </w:r>
    </w:p>
    <w:p w:rsidR="006908D6" w:rsidRPr="006908D6" w:rsidP="006908D6" w14:paraId="770277DC" w14:textId="77777777">
      <w:pPr>
        <w:widowControl w:val="0"/>
        <w:tabs>
          <w:tab w:val="left" w:pos="1133"/>
        </w:tabs>
        <w:autoSpaceDE w:val="0"/>
        <w:autoSpaceDN w:val="0"/>
        <w:spacing w:after="0" w:line="240" w:lineRule="auto"/>
        <w:ind w:right="140" w:firstLine="568"/>
        <w:jc w:val="both"/>
        <w:rPr>
          <w:rFonts w:ascii="Times New Roman" w:eastAsia="Times New Roman" w:hAnsi="Times New Roman" w:cs="Times New Roman"/>
          <w:sz w:val="28"/>
          <w:lang w:eastAsia="en-US"/>
        </w:rPr>
      </w:pPr>
    </w:p>
    <w:p w:rsidR="006908D6" w:rsidRPr="006908D6" w:rsidP="006908D6" w14:paraId="65A31E5B" w14:textId="77777777">
      <w:pPr>
        <w:widowControl w:val="0"/>
        <w:numPr>
          <w:ilvl w:val="0"/>
          <w:numId w:val="1"/>
        </w:numPr>
        <w:tabs>
          <w:tab w:val="left" w:pos="2430"/>
        </w:tabs>
        <w:autoSpaceDE w:val="0"/>
        <w:autoSpaceDN w:val="0"/>
        <w:spacing w:after="0" w:line="240" w:lineRule="auto"/>
        <w:ind w:left="2430" w:hanging="364"/>
        <w:jc w:val="left"/>
        <w:outlineLvl w:val="0"/>
        <w:rPr>
          <w:rFonts w:ascii="Times New Roman" w:eastAsia="Times New Roman" w:hAnsi="Times New Roman" w:cs="Times New Roman"/>
          <w:b/>
          <w:bCs/>
          <w:sz w:val="32"/>
          <w:szCs w:val="32"/>
          <w:lang w:eastAsia="en-US"/>
        </w:rPr>
      </w:pPr>
      <w:r w:rsidRPr="006908D6">
        <w:rPr>
          <w:rFonts w:ascii="Times New Roman" w:eastAsia="Times New Roman" w:hAnsi="Times New Roman" w:cs="Times New Roman"/>
          <w:b/>
          <w:bCs/>
          <w:sz w:val="32"/>
          <w:szCs w:val="32"/>
          <w:lang w:eastAsia="en-US"/>
        </w:rPr>
        <w:t>Структура</w:t>
      </w:r>
      <w:r w:rsidRPr="006908D6">
        <w:rPr>
          <w:rFonts w:ascii="Times New Roman" w:eastAsia="Times New Roman" w:hAnsi="Times New Roman" w:cs="Times New Roman"/>
          <w:b/>
          <w:bCs/>
          <w:spacing w:val="-9"/>
          <w:sz w:val="32"/>
          <w:szCs w:val="32"/>
          <w:lang w:eastAsia="en-US"/>
        </w:rPr>
        <w:t xml:space="preserve"> </w:t>
      </w:r>
      <w:r w:rsidRPr="006908D6">
        <w:rPr>
          <w:rFonts w:ascii="Times New Roman" w:eastAsia="Times New Roman" w:hAnsi="Times New Roman" w:cs="Times New Roman"/>
          <w:b/>
          <w:bCs/>
          <w:sz w:val="32"/>
          <w:szCs w:val="32"/>
          <w:lang w:eastAsia="en-US"/>
        </w:rPr>
        <w:t>та</w:t>
      </w:r>
      <w:r w:rsidRPr="006908D6">
        <w:rPr>
          <w:rFonts w:ascii="Times New Roman" w:eastAsia="Times New Roman" w:hAnsi="Times New Roman" w:cs="Times New Roman"/>
          <w:b/>
          <w:bCs/>
          <w:spacing w:val="-8"/>
          <w:sz w:val="32"/>
          <w:szCs w:val="32"/>
          <w:lang w:eastAsia="en-US"/>
        </w:rPr>
        <w:t xml:space="preserve"> </w:t>
      </w:r>
      <w:r w:rsidRPr="006908D6">
        <w:rPr>
          <w:rFonts w:ascii="Times New Roman" w:eastAsia="Times New Roman" w:hAnsi="Times New Roman" w:cs="Times New Roman"/>
          <w:b/>
          <w:bCs/>
          <w:sz w:val="32"/>
          <w:szCs w:val="32"/>
          <w:lang w:eastAsia="en-US"/>
        </w:rPr>
        <w:t>керівництво</w:t>
      </w:r>
      <w:r w:rsidRPr="006908D6">
        <w:rPr>
          <w:rFonts w:ascii="Times New Roman" w:eastAsia="Times New Roman" w:hAnsi="Times New Roman" w:cs="Times New Roman"/>
          <w:b/>
          <w:bCs/>
          <w:spacing w:val="-6"/>
          <w:sz w:val="32"/>
          <w:szCs w:val="32"/>
          <w:lang w:eastAsia="en-US"/>
        </w:rPr>
        <w:t xml:space="preserve"> </w:t>
      </w:r>
      <w:r w:rsidRPr="006908D6">
        <w:rPr>
          <w:rFonts w:ascii="Times New Roman" w:eastAsia="Times New Roman" w:hAnsi="Times New Roman" w:cs="Times New Roman"/>
          <w:b/>
          <w:bCs/>
          <w:spacing w:val="-2"/>
          <w:sz w:val="32"/>
          <w:szCs w:val="32"/>
          <w:lang w:eastAsia="en-US"/>
        </w:rPr>
        <w:t>управління</w:t>
      </w:r>
    </w:p>
    <w:p w:rsidR="006908D6" w:rsidRPr="006908D6" w:rsidP="006908D6" w14:paraId="59B2808C" w14:textId="77777777">
      <w:pPr>
        <w:widowControl w:val="0"/>
        <w:tabs>
          <w:tab w:val="left" w:pos="2430"/>
        </w:tabs>
        <w:autoSpaceDE w:val="0"/>
        <w:autoSpaceDN w:val="0"/>
        <w:spacing w:after="0" w:line="240" w:lineRule="auto"/>
        <w:ind w:left="2430"/>
        <w:outlineLvl w:val="0"/>
        <w:rPr>
          <w:rFonts w:ascii="Times New Roman" w:eastAsia="Times New Roman" w:hAnsi="Times New Roman" w:cs="Times New Roman"/>
          <w:b/>
          <w:bCs/>
          <w:sz w:val="32"/>
          <w:szCs w:val="32"/>
          <w:lang w:eastAsia="en-US"/>
        </w:rPr>
      </w:pPr>
    </w:p>
    <w:p w:rsidR="006908D6" w:rsidRPr="006908D6" w:rsidP="006908D6" w14:paraId="3DD07D0C" w14:textId="658B30BF">
      <w:pPr>
        <w:widowControl w:val="0"/>
        <w:numPr>
          <w:ilvl w:val="1"/>
          <w:numId w:val="1"/>
        </w:numPr>
        <w:tabs>
          <w:tab w:val="left" w:pos="709"/>
          <w:tab w:val="left" w:pos="993"/>
        </w:tabs>
        <w:autoSpaceDE w:val="0"/>
        <w:autoSpaceDN w:val="0"/>
        <w:spacing w:after="0" w:line="240" w:lineRule="auto"/>
        <w:ind w:left="0" w:firstLine="568"/>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6908D6">
        <w:rPr>
          <w:rFonts w:ascii="Times New Roman" w:eastAsia="Times New Roman" w:hAnsi="Times New Roman" w:cs="Times New Roman"/>
          <w:sz w:val="28"/>
          <w:lang w:eastAsia="en-US"/>
        </w:rPr>
        <w:t>Управління</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має</w:t>
      </w:r>
      <w:r w:rsidRPr="006908D6">
        <w:rPr>
          <w:rFonts w:ascii="Times New Roman" w:eastAsia="Times New Roman" w:hAnsi="Times New Roman" w:cs="Times New Roman"/>
          <w:spacing w:val="62"/>
          <w:sz w:val="28"/>
          <w:lang w:eastAsia="en-US"/>
        </w:rPr>
        <w:t xml:space="preserve"> </w:t>
      </w:r>
      <w:r w:rsidRPr="006908D6">
        <w:rPr>
          <w:rFonts w:ascii="Times New Roman" w:eastAsia="Times New Roman" w:hAnsi="Times New Roman" w:cs="Times New Roman"/>
          <w:sz w:val="28"/>
          <w:lang w:eastAsia="en-US"/>
        </w:rPr>
        <w:t>наступні</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z w:val="28"/>
          <w:lang w:eastAsia="en-US"/>
        </w:rPr>
        <w:t>структурні</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підрозділи</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pacing w:val="-10"/>
          <w:sz w:val="28"/>
          <w:lang w:eastAsia="en-US"/>
        </w:rPr>
        <w:t>:</w:t>
      </w:r>
    </w:p>
    <w:p w:rsidR="006908D6" w:rsidRPr="006908D6" w:rsidP="006908D6" w14:paraId="025A1619" w14:textId="77777777">
      <w:pPr>
        <w:widowControl w:val="0"/>
        <w:numPr>
          <w:ilvl w:val="2"/>
          <w:numId w:val="1"/>
        </w:numPr>
        <w:tabs>
          <w:tab w:val="left" w:pos="709"/>
          <w:tab w:val="left" w:pos="851"/>
        </w:tabs>
        <w:autoSpaceDE w:val="0"/>
        <w:autoSpaceDN w:val="0"/>
        <w:spacing w:after="0" w:line="240" w:lineRule="auto"/>
        <w:ind w:left="0" w:right="751" w:firstLine="568"/>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відділ</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соціальних</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гарантій</w:t>
      </w:r>
      <w:r w:rsidRPr="006908D6">
        <w:rPr>
          <w:rFonts w:ascii="Times New Roman" w:eastAsia="Times New Roman" w:hAnsi="Times New Roman" w:cs="Times New Roman"/>
          <w:spacing w:val="-5"/>
          <w:sz w:val="28"/>
          <w:lang w:eastAsia="en-US"/>
        </w:rPr>
        <w:t xml:space="preserve"> </w:t>
      </w:r>
      <w:r w:rsidRPr="006908D6">
        <w:rPr>
          <w:rFonts w:ascii="Times New Roman" w:eastAsia="Times New Roman" w:hAnsi="Times New Roman" w:cs="Times New Roman"/>
          <w:sz w:val="28"/>
          <w:lang w:eastAsia="en-US"/>
        </w:rPr>
        <w:t>та</w:t>
      </w:r>
      <w:r w:rsidRPr="006908D6">
        <w:rPr>
          <w:rFonts w:ascii="Times New Roman" w:eastAsia="Times New Roman" w:hAnsi="Times New Roman" w:cs="Times New Roman"/>
          <w:spacing w:val="33"/>
          <w:sz w:val="28"/>
          <w:lang w:eastAsia="en-US"/>
        </w:rPr>
        <w:t xml:space="preserve"> </w:t>
      </w:r>
      <w:r w:rsidRPr="006908D6">
        <w:rPr>
          <w:rFonts w:ascii="Times New Roman" w:eastAsia="Times New Roman" w:hAnsi="Times New Roman" w:cs="Times New Roman"/>
          <w:sz w:val="28"/>
          <w:lang w:eastAsia="en-US"/>
        </w:rPr>
        <w:t>роботи</w:t>
      </w:r>
      <w:r w:rsidRPr="006908D6">
        <w:rPr>
          <w:rFonts w:ascii="Times New Roman" w:eastAsia="Times New Roman" w:hAnsi="Times New Roman" w:cs="Times New Roman"/>
          <w:spacing w:val="34"/>
          <w:sz w:val="28"/>
          <w:lang w:eastAsia="en-US"/>
        </w:rPr>
        <w:t xml:space="preserve"> </w:t>
      </w:r>
      <w:r w:rsidRPr="006908D6">
        <w:rPr>
          <w:rFonts w:ascii="Times New Roman" w:eastAsia="Times New Roman" w:hAnsi="Times New Roman" w:cs="Times New Roman"/>
          <w:sz w:val="28"/>
          <w:lang w:eastAsia="en-US"/>
        </w:rPr>
        <w:t>з</w:t>
      </w:r>
      <w:r w:rsidRPr="006908D6">
        <w:rPr>
          <w:rFonts w:ascii="Times New Roman" w:eastAsia="Times New Roman" w:hAnsi="Times New Roman" w:cs="Times New Roman"/>
          <w:spacing w:val="34"/>
          <w:sz w:val="28"/>
          <w:lang w:eastAsia="en-US"/>
        </w:rPr>
        <w:t xml:space="preserve"> </w:t>
      </w:r>
      <w:r w:rsidRPr="006908D6">
        <w:rPr>
          <w:rFonts w:ascii="Times New Roman" w:eastAsia="Times New Roman" w:hAnsi="Times New Roman" w:cs="Times New Roman"/>
          <w:sz w:val="28"/>
          <w:lang w:eastAsia="en-US"/>
        </w:rPr>
        <w:t>внутрішньо</w:t>
      </w:r>
      <w:r w:rsidRPr="006908D6">
        <w:rPr>
          <w:rFonts w:ascii="Times New Roman" w:eastAsia="Times New Roman" w:hAnsi="Times New Roman" w:cs="Times New Roman"/>
          <w:spacing w:val="33"/>
          <w:sz w:val="28"/>
          <w:lang w:eastAsia="en-US"/>
        </w:rPr>
        <w:t xml:space="preserve"> </w:t>
      </w:r>
      <w:r w:rsidRPr="006908D6">
        <w:rPr>
          <w:rFonts w:ascii="Times New Roman" w:eastAsia="Times New Roman" w:hAnsi="Times New Roman" w:cs="Times New Roman"/>
          <w:sz w:val="28"/>
          <w:lang w:eastAsia="en-US"/>
        </w:rPr>
        <w:t>переміщеними особами (додаток 1);</w:t>
      </w:r>
    </w:p>
    <w:p w:rsidR="006908D6" w:rsidRPr="006908D6" w:rsidP="006908D6" w14:paraId="550E5D4D" w14:textId="77777777">
      <w:pPr>
        <w:widowControl w:val="0"/>
        <w:numPr>
          <w:ilvl w:val="2"/>
          <w:numId w:val="1"/>
        </w:numPr>
        <w:tabs>
          <w:tab w:val="left" w:pos="709"/>
          <w:tab w:val="left" w:pos="851"/>
        </w:tabs>
        <w:autoSpaceDE w:val="0"/>
        <w:autoSpaceDN w:val="0"/>
        <w:spacing w:after="0" w:line="240" w:lineRule="auto"/>
        <w:ind w:left="0" w:firstLine="568"/>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відділ</w:t>
      </w:r>
      <w:r w:rsidRPr="006908D6">
        <w:rPr>
          <w:rFonts w:ascii="Times New Roman" w:eastAsia="Times New Roman" w:hAnsi="Times New Roman" w:cs="Times New Roman"/>
          <w:spacing w:val="-9"/>
          <w:sz w:val="28"/>
          <w:lang w:eastAsia="en-US"/>
        </w:rPr>
        <w:t xml:space="preserve"> </w:t>
      </w:r>
      <w:r w:rsidRPr="006908D6">
        <w:rPr>
          <w:rFonts w:ascii="Times New Roman" w:eastAsia="Times New Roman" w:hAnsi="Times New Roman" w:cs="Times New Roman"/>
          <w:sz w:val="28"/>
          <w:lang w:eastAsia="en-US"/>
        </w:rPr>
        <w:t>соціальної</w:t>
      </w:r>
      <w:r w:rsidRPr="006908D6">
        <w:rPr>
          <w:rFonts w:ascii="Times New Roman" w:eastAsia="Times New Roman" w:hAnsi="Times New Roman" w:cs="Times New Roman"/>
          <w:spacing w:val="-5"/>
          <w:sz w:val="28"/>
          <w:lang w:eastAsia="en-US"/>
        </w:rPr>
        <w:t xml:space="preserve"> </w:t>
      </w:r>
      <w:r w:rsidRPr="006908D6">
        <w:rPr>
          <w:rFonts w:ascii="Times New Roman" w:eastAsia="Times New Roman" w:hAnsi="Times New Roman" w:cs="Times New Roman"/>
          <w:sz w:val="28"/>
          <w:lang w:eastAsia="en-US"/>
        </w:rPr>
        <w:t>підтримки</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(додаток</w:t>
      </w:r>
      <w:r w:rsidRPr="006908D6">
        <w:rPr>
          <w:rFonts w:ascii="Times New Roman" w:eastAsia="Times New Roman" w:hAnsi="Times New Roman" w:cs="Times New Roman"/>
          <w:spacing w:val="-2"/>
          <w:sz w:val="28"/>
          <w:lang w:eastAsia="en-US"/>
        </w:rPr>
        <w:t xml:space="preserve"> </w:t>
      </w:r>
      <w:r w:rsidRPr="006908D6">
        <w:rPr>
          <w:rFonts w:ascii="Times New Roman" w:eastAsia="Times New Roman" w:hAnsi="Times New Roman" w:cs="Times New Roman"/>
          <w:sz w:val="28"/>
          <w:lang w:eastAsia="en-US"/>
        </w:rPr>
        <w:t>2)</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pacing w:val="-10"/>
          <w:sz w:val="28"/>
          <w:lang w:eastAsia="en-US"/>
        </w:rPr>
        <w:t>;</w:t>
      </w:r>
    </w:p>
    <w:p w:rsidR="006908D6" w:rsidRPr="006908D6" w:rsidP="006908D6" w14:paraId="231E30DD" w14:textId="77777777">
      <w:pPr>
        <w:widowControl w:val="0"/>
        <w:numPr>
          <w:ilvl w:val="2"/>
          <w:numId w:val="1"/>
        </w:numPr>
        <w:tabs>
          <w:tab w:val="left" w:pos="709"/>
          <w:tab w:val="left" w:pos="851"/>
        </w:tabs>
        <w:autoSpaceDE w:val="0"/>
        <w:autoSpaceDN w:val="0"/>
        <w:spacing w:after="0" w:line="240" w:lineRule="auto"/>
        <w:ind w:left="0" w:firstLine="568"/>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відділ</w:t>
      </w:r>
      <w:r w:rsidRPr="006908D6">
        <w:rPr>
          <w:rFonts w:ascii="Times New Roman" w:eastAsia="Times New Roman" w:hAnsi="Times New Roman" w:cs="Times New Roman"/>
          <w:spacing w:val="-6"/>
          <w:sz w:val="28"/>
          <w:lang w:eastAsia="en-US"/>
        </w:rPr>
        <w:t xml:space="preserve"> </w:t>
      </w:r>
      <w:r w:rsidRPr="006908D6">
        <w:rPr>
          <w:rFonts w:ascii="Times New Roman" w:eastAsia="Times New Roman" w:hAnsi="Times New Roman" w:cs="Times New Roman"/>
          <w:sz w:val="28"/>
          <w:lang w:eastAsia="en-US"/>
        </w:rPr>
        <w:t>координації</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надання</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соціальних</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z w:val="28"/>
          <w:lang w:eastAsia="en-US"/>
        </w:rPr>
        <w:t>послуг</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(додаток</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pacing w:val="-5"/>
          <w:sz w:val="28"/>
          <w:lang w:eastAsia="en-US"/>
        </w:rPr>
        <w:t>3);</w:t>
      </w:r>
    </w:p>
    <w:p w:rsidR="006908D6" w:rsidRPr="006908D6" w:rsidP="006908D6" w14:paraId="58454941" w14:textId="77777777">
      <w:pPr>
        <w:widowControl w:val="0"/>
        <w:numPr>
          <w:ilvl w:val="2"/>
          <w:numId w:val="1"/>
        </w:numPr>
        <w:tabs>
          <w:tab w:val="left" w:pos="709"/>
          <w:tab w:val="left" w:pos="851"/>
        </w:tabs>
        <w:autoSpaceDE w:val="0"/>
        <w:autoSpaceDN w:val="0"/>
        <w:spacing w:after="0" w:line="240" w:lineRule="auto"/>
        <w:ind w:left="0" w:firstLine="568"/>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відділ</w:t>
      </w:r>
      <w:r w:rsidRPr="006908D6">
        <w:rPr>
          <w:rFonts w:ascii="Times New Roman" w:eastAsia="Times New Roman" w:hAnsi="Times New Roman" w:cs="Times New Roman"/>
          <w:spacing w:val="-6"/>
          <w:sz w:val="28"/>
          <w:lang w:eastAsia="en-US"/>
        </w:rPr>
        <w:t xml:space="preserve"> </w:t>
      </w:r>
      <w:r w:rsidRPr="006908D6">
        <w:rPr>
          <w:rFonts w:ascii="Times New Roman" w:eastAsia="Times New Roman" w:hAnsi="Times New Roman" w:cs="Times New Roman"/>
          <w:sz w:val="28"/>
          <w:lang w:eastAsia="en-US"/>
        </w:rPr>
        <w:t>обліково-економічної</w:t>
      </w:r>
      <w:r w:rsidRPr="006908D6">
        <w:rPr>
          <w:rFonts w:ascii="Times New Roman" w:eastAsia="Times New Roman" w:hAnsi="Times New Roman" w:cs="Times New Roman"/>
          <w:spacing w:val="-5"/>
          <w:sz w:val="28"/>
          <w:lang w:eastAsia="en-US"/>
        </w:rPr>
        <w:t xml:space="preserve"> </w:t>
      </w:r>
      <w:r w:rsidRPr="006908D6">
        <w:rPr>
          <w:rFonts w:ascii="Times New Roman" w:eastAsia="Times New Roman" w:hAnsi="Times New Roman" w:cs="Times New Roman"/>
          <w:sz w:val="28"/>
          <w:lang w:eastAsia="en-US"/>
        </w:rPr>
        <w:t>роботи</w:t>
      </w:r>
      <w:r w:rsidRPr="006908D6">
        <w:rPr>
          <w:rFonts w:ascii="Times New Roman" w:eastAsia="Times New Roman" w:hAnsi="Times New Roman" w:cs="Times New Roman"/>
          <w:spacing w:val="-5"/>
          <w:sz w:val="28"/>
          <w:lang w:eastAsia="en-US"/>
        </w:rPr>
        <w:t xml:space="preserve"> </w:t>
      </w:r>
      <w:r w:rsidRPr="006908D6">
        <w:rPr>
          <w:rFonts w:ascii="Times New Roman" w:eastAsia="Times New Roman" w:hAnsi="Times New Roman" w:cs="Times New Roman"/>
          <w:sz w:val="28"/>
          <w:lang w:eastAsia="en-US"/>
        </w:rPr>
        <w:t>(додаток</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pacing w:val="-5"/>
          <w:sz w:val="28"/>
          <w:lang w:eastAsia="en-US"/>
        </w:rPr>
        <w:t>4).</w:t>
      </w:r>
    </w:p>
    <w:p w:rsidR="006908D6" w:rsidRPr="006908D6" w:rsidP="005C717F" w14:paraId="75181A94" w14:textId="27D9EA20">
      <w:pPr>
        <w:widowControl w:val="0"/>
        <w:numPr>
          <w:ilvl w:val="1"/>
          <w:numId w:val="1"/>
        </w:numPr>
        <w:tabs>
          <w:tab w:val="left" w:pos="709"/>
          <w:tab w:val="left" w:pos="993"/>
        </w:tabs>
        <w:autoSpaceDE w:val="0"/>
        <w:autoSpaceDN w:val="0"/>
        <w:spacing w:after="0" w:line="240" w:lineRule="auto"/>
        <w:ind w:left="0" w:right="138" w:firstLine="568"/>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6908D6">
        <w:rPr>
          <w:rFonts w:ascii="Times New Roman" w:eastAsia="Times New Roman" w:hAnsi="Times New Roman" w:cs="Times New Roman"/>
          <w:sz w:val="28"/>
          <w:lang w:eastAsia="en-US"/>
        </w:rPr>
        <w:t>Управління очолює начальник, який призначається на посаду та звільняється</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з</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посади</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міським</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головою,</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у</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порядку</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визначеному</w:t>
      </w:r>
      <w:r w:rsidRPr="006908D6">
        <w:rPr>
          <w:rFonts w:ascii="Times New Roman" w:eastAsia="Times New Roman" w:hAnsi="Times New Roman" w:cs="Times New Roman"/>
          <w:spacing w:val="-17"/>
          <w:sz w:val="28"/>
          <w:lang w:eastAsia="en-US"/>
        </w:rPr>
        <w:t xml:space="preserve"> </w:t>
      </w:r>
      <w:r w:rsidRPr="006908D6">
        <w:rPr>
          <w:rFonts w:ascii="Times New Roman" w:eastAsia="Times New Roman" w:hAnsi="Times New Roman" w:cs="Times New Roman"/>
          <w:sz w:val="28"/>
          <w:lang w:eastAsia="en-US"/>
        </w:rPr>
        <w:t xml:space="preserve">законодавством </w:t>
      </w:r>
      <w:r w:rsidRPr="006908D6">
        <w:rPr>
          <w:rFonts w:ascii="Times New Roman" w:eastAsia="Times New Roman" w:hAnsi="Times New Roman" w:cs="Times New Roman"/>
          <w:spacing w:val="-2"/>
          <w:sz w:val="28"/>
          <w:lang w:eastAsia="en-US"/>
        </w:rPr>
        <w:t>України.</w:t>
      </w:r>
    </w:p>
    <w:p w:rsidR="006908D6" w:rsidRPr="006908D6" w:rsidP="005C717F" w14:paraId="38C0830C" w14:textId="15AE73D0">
      <w:pPr>
        <w:widowControl w:val="0"/>
        <w:numPr>
          <w:ilvl w:val="1"/>
          <w:numId w:val="1"/>
        </w:numPr>
        <w:tabs>
          <w:tab w:val="left" w:pos="709"/>
          <w:tab w:val="left" w:pos="993"/>
        </w:tabs>
        <w:autoSpaceDE w:val="0"/>
        <w:autoSpaceDN w:val="0"/>
        <w:spacing w:after="0" w:line="240" w:lineRule="auto"/>
        <w:ind w:left="0" w:right="139" w:firstLine="568"/>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6908D6">
        <w:rPr>
          <w:rFonts w:ascii="Times New Roman" w:eastAsia="Times New Roman" w:hAnsi="Times New Roman" w:cs="Times New Roman"/>
          <w:sz w:val="28"/>
          <w:lang w:eastAsia="en-US"/>
        </w:rPr>
        <w:t>Начальник управління має заступників, які призначаються на посаду та звільняються з посади міським головою.</w:t>
      </w:r>
    </w:p>
    <w:p w:rsidR="006908D6" w:rsidRPr="006908D6" w:rsidP="006908D6" w14:paraId="4C7030C3" w14:textId="77777777">
      <w:pPr>
        <w:widowControl w:val="0"/>
        <w:numPr>
          <w:ilvl w:val="1"/>
          <w:numId w:val="1"/>
        </w:numPr>
        <w:tabs>
          <w:tab w:val="left" w:pos="709"/>
          <w:tab w:val="left" w:pos="1058"/>
        </w:tabs>
        <w:autoSpaceDE w:val="0"/>
        <w:autoSpaceDN w:val="0"/>
        <w:spacing w:after="0" w:line="240" w:lineRule="auto"/>
        <w:ind w:left="0"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 xml:space="preserve">Начальник </w:t>
      </w:r>
      <w:r w:rsidRPr="006908D6">
        <w:rPr>
          <w:rFonts w:ascii="Times New Roman" w:eastAsia="Times New Roman" w:hAnsi="Times New Roman" w:cs="Times New Roman"/>
          <w:spacing w:val="-2"/>
          <w:sz w:val="28"/>
          <w:lang w:eastAsia="en-US"/>
        </w:rPr>
        <w:t>управління:</w:t>
      </w:r>
    </w:p>
    <w:p w:rsidR="006908D6" w:rsidRPr="006908D6" w:rsidP="006908D6" w14:paraId="070B74AC" w14:textId="77777777">
      <w:pPr>
        <w:widowControl w:val="0"/>
        <w:numPr>
          <w:ilvl w:val="2"/>
          <w:numId w:val="1"/>
        </w:numPr>
        <w:tabs>
          <w:tab w:val="left" w:pos="709"/>
          <w:tab w:val="left" w:pos="851"/>
        </w:tabs>
        <w:autoSpaceDE w:val="0"/>
        <w:autoSpaceDN w:val="0"/>
        <w:spacing w:after="0" w:line="240" w:lineRule="auto"/>
        <w:ind w:left="0" w:right="139"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здійснює керівництво управлінням, несе персональну відповідальність за</w:t>
      </w:r>
      <w:r w:rsidRPr="006908D6">
        <w:rPr>
          <w:rFonts w:ascii="Times New Roman" w:eastAsia="Times New Roman" w:hAnsi="Times New Roman" w:cs="Times New Roman"/>
          <w:spacing w:val="-9"/>
          <w:sz w:val="28"/>
          <w:lang w:eastAsia="en-US"/>
        </w:rPr>
        <w:t xml:space="preserve"> </w:t>
      </w:r>
      <w:r w:rsidRPr="006908D6">
        <w:rPr>
          <w:rFonts w:ascii="Times New Roman" w:eastAsia="Times New Roman" w:hAnsi="Times New Roman" w:cs="Times New Roman"/>
          <w:sz w:val="28"/>
          <w:lang w:eastAsia="en-US"/>
        </w:rPr>
        <w:t>організацію</w:t>
      </w:r>
      <w:r w:rsidRPr="006908D6">
        <w:rPr>
          <w:rFonts w:ascii="Times New Roman" w:eastAsia="Times New Roman" w:hAnsi="Times New Roman" w:cs="Times New Roman"/>
          <w:spacing w:val="-9"/>
          <w:sz w:val="28"/>
          <w:lang w:eastAsia="en-US"/>
        </w:rPr>
        <w:t xml:space="preserve"> </w:t>
      </w:r>
      <w:r w:rsidRPr="006908D6">
        <w:rPr>
          <w:rFonts w:ascii="Times New Roman" w:eastAsia="Times New Roman" w:hAnsi="Times New Roman" w:cs="Times New Roman"/>
          <w:sz w:val="28"/>
          <w:lang w:eastAsia="en-US"/>
        </w:rPr>
        <w:t>та</w:t>
      </w:r>
      <w:r w:rsidRPr="006908D6">
        <w:rPr>
          <w:rFonts w:ascii="Times New Roman" w:eastAsia="Times New Roman" w:hAnsi="Times New Roman" w:cs="Times New Roman"/>
          <w:spacing w:val="-9"/>
          <w:sz w:val="28"/>
          <w:lang w:eastAsia="en-US"/>
        </w:rPr>
        <w:t xml:space="preserve"> </w:t>
      </w:r>
      <w:r w:rsidRPr="006908D6">
        <w:rPr>
          <w:rFonts w:ascii="Times New Roman" w:eastAsia="Times New Roman" w:hAnsi="Times New Roman" w:cs="Times New Roman"/>
          <w:sz w:val="28"/>
          <w:lang w:eastAsia="en-US"/>
        </w:rPr>
        <w:t>результати</w:t>
      </w:r>
      <w:r w:rsidRPr="006908D6">
        <w:rPr>
          <w:rFonts w:ascii="Times New Roman" w:eastAsia="Times New Roman" w:hAnsi="Times New Roman" w:cs="Times New Roman"/>
          <w:spacing w:val="-9"/>
          <w:sz w:val="28"/>
          <w:lang w:eastAsia="en-US"/>
        </w:rPr>
        <w:t xml:space="preserve"> </w:t>
      </w:r>
      <w:r w:rsidRPr="006908D6">
        <w:rPr>
          <w:rFonts w:ascii="Times New Roman" w:eastAsia="Times New Roman" w:hAnsi="Times New Roman" w:cs="Times New Roman"/>
          <w:sz w:val="28"/>
          <w:lang w:eastAsia="en-US"/>
        </w:rPr>
        <w:t>його</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діяльності,</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сприяє</w:t>
      </w:r>
      <w:r w:rsidRPr="006908D6">
        <w:rPr>
          <w:rFonts w:ascii="Times New Roman" w:eastAsia="Times New Roman" w:hAnsi="Times New Roman" w:cs="Times New Roman"/>
          <w:spacing w:val="-10"/>
          <w:sz w:val="28"/>
          <w:lang w:eastAsia="en-US"/>
        </w:rPr>
        <w:t xml:space="preserve"> </w:t>
      </w:r>
      <w:r w:rsidRPr="006908D6">
        <w:rPr>
          <w:rFonts w:ascii="Times New Roman" w:eastAsia="Times New Roman" w:hAnsi="Times New Roman" w:cs="Times New Roman"/>
          <w:sz w:val="28"/>
          <w:lang w:eastAsia="en-US"/>
        </w:rPr>
        <w:t>створенню</w:t>
      </w:r>
      <w:r w:rsidRPr="006908D6">
        <w:rPr>
          <w:rFonts w:ascii="Times New Roman" w:eastAsia="Times New Roman" w:hAnsi="Times New Roman" w:cs="Times New Roman"/>
          <w:spacing w:val="-9"/>
          <w:sz w:val="28"/>
          <w:lang w:eastAsia="en-US"/>
        </w:rPr>
        <w:t xml:space="preserve"> </w:t>
      </w:r>
      <w:r w:rsidRPr="006908D6">
        <w:rPr>
          <w:rFonts w:ascii="Times New Roman" w:eastAsia="Times New Roman" w:hAnsi="Times New Roman" w:cs="Times New Roman"/>
          <w:sz w:val="28"/>
          <w:lang w:eastAsia="en-US"/>
        </w:rPr>
        <w:t>належних</w:t>
      </w:r>
      <w:r w:rsidRPr="006908D6">
        <w:rPr>
          <w:rFonts w:ascii="Times New Roman" w:eastAsia="Times New Roman" w:hAnsi="Times New Roman" w:cs="Times New Roman"/>
          <w:spacing w:val="-9"/>
          <w:sz w:val="28"/>
          <w:lang w:eastAsia="en-US"/>
        </w:rPr>
        <w:t xml:space="preserve"> </w:t>
      </w:r>
      <w:r w:rsidRPr="006908D6">
        <w:rPr>
          <w:rFonts w:ascii="Times New Roman" w:eastAsia="Times New Roman" w:hAnsi="Times New Roman" w:cs="Times New Roman"/>
          <w:sz w:val="28"/>
          <w:lang w:eastAsia="en-US"/>
        </w:rPr>
        <w:t>умов праці в управлінні;</w:t>
      </w:r>
    </w:p>
    <w:p w:rsidR="006908D6" w:rsidRPr="006908D6" w:rsidP="006908D6" w14:paraId="5D879711" w14:textId="77777777">
      <w:pPr>
        <w:widowControl w:val="0"/>
        <w:numPr>
          <w:ilvl w:val="2"/>
          <w:numId w:val="1"/>
        </w:numPr>
        <w:tabs>
          <w:tab w:val="left" w:pos="709"/>
          <w:tab w:val="left" w:pos="851"/>
        </w:tabs>
        <w:autoSpaceDE w:val="0"/>
        <w:autoSpaceDN w:val="0"/>
        <w:spacing w:after="0" w:line="240" w:lineRule="auto"/>
        <w:ind w:left="0"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подає</w:t>
      </w:r>
      <w:r w:rsidRPr="006908D6">
        <w:rPr>
          <w:rFonts w:ascii="Times New Roman" w:eastAsia="Times New Roman" w:hAnsi="Times New Roman" w:cs="Times New Roman"/>
          <w:spacing w:val="-7"/>
          <w:sz w:val="28"/>
          <w:lang w:eastAsia="en-US"/>
        </w:rPr>
        <w:t xml:space="preserve"> </w:t>
      </w:r>
      <w:r w:rsidRPr="006908D6">
        <w:rPr>
          <w:rFonts w:ascii="Times New Roman" w:eastAsia="Times New Roman" w:hAnsi="Times New Roman" w:cs="Times New Roman"/>
          <w:sz w:val="28"/>
          <w:lang w:eastAsia="en-US"/>
        </w:rPr>
        <w:t>на</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затвердження</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міській</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z w:val="28"/>
          <w:lang w:eastAsia="en-US"/>
        </w:rPr>
        <w:t>раді</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положення</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z w:val="28"/>
          <w:lang w:eastAsia="en-US"/>
        </w:rPr>
        <w:t>про</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pacing w:val="-2"/>
          <w:sz w:val="28"/>
          <w:lang w:eastAsia="en-US"/>
        </w:rPr>
        <w:t>управління;</w:t>
      </w:r>
    </w:p>
    <w:p w:rsidR="006908D6" w:rsidRPr="006908D6" w:rsidP="006908D6" w14:paraId="35BB43F0" w14:textId="77777777">
      <w:pPr>
        <w:widowControl w:val="0"/>
        <w:numPr>
          <w:ilvl w:val="2"/>
          <w:numId w:val="1"/>
        </w:numPr>
        <w:tabs>
          <w:tab w:val="left" w:pos="709"/>
          <w:tab w:val="left" w:pos="851"/>
        </w:tabs>
        <w:autoSpaceDE w:val="0"/>
        <w:autoSpaceDN w:val="0"/>
        <w:spacing w:after="0" w:line="240" w:lineRule="auto"/>
        <w:ind w:left="0" w:right="139"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вживає заходів щодо вдосконалення організації та підвищення ефективності роботи управління;</w:t>
      </w:r>
    </w:p>
    <w:p w:rsidR="006908D6" w:rsidRPr="006908D6" w:rsidP="006908D6" w14:paraId="6C2A2314" w14:textId="77777777">
      <w:pPr>
        <w:widowControl w:val="0"/>
        <w:numPr>
          <w:ilvl w:val="2"/>
          <w:numId w:val="1"/>
        </w:numPr>
        <w:tabs>
          <w:tab w:val="left" w:pos="709"/>
          <w:tab w:val="left" w:pos="851"/>
        </w:tabs>
        <w:autoSpaceDE w:val="0"/>
        <w:autoSpaceDN w:val="0"/>
        <w:spacing w:after="0" w:line="240" w:lineRule="auto"/>
        <w:ind w:left="0"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звітує</w:t>
      </w:r>
      <w:r w:rsidRPr="006908D6">
        <w:rPr>
          <w:rFonts w:ascii="Times New Roman" w:eastAsia="Times New Roman" w:hAnsi="Times New Roman" w:cs="Times New Roman"/>
          <w:spacing w:val="-9"/>
          <w:sz w:val="28"/>
          <w:lang w:eastAsia="en-US"/>
        </w:rPr>
        <w:t xml:space="preserve"> </w:t>
      </w:r>
      <w:r w:rsidRPr="006908D6">
        <w:rPr>
          <w:rFonts w:ascii="Times New Roman" w:eastAsia="Times New Roman" w:hAnsi="Times New Roman" w:cs="Times New Roman"/>
          <w:sz w:val="28"/>
          <w:lang w:eastAsia="en-US"/>
        </w:rPr>
        <w:t>про</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z w:val="28"/>
          <w:lang w:eastAsia="en-US"/>
        </w:rPr>
        <w:t>виконання</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покладених</w:t>
      </w:r>
      <w:r w:rsidRPr="006908D6">
        <w:rPr>
          <w:rFonts w:ascii="Times New Roman" w:eastAsia="Times New Roman" w:hAnsi="Times New Roman" w:cs="Times New Roman"/>
          <w:spacing w:val="-3"/>
          <w:sz w:val="28"/>
          <w:lang w:eastAsia="en-US"/>
        </w:rPr>
        <w:t xml:space="preserve"> </w:t>
      </w:r>
      <w:r w:rsidRPr="006908D6">
        <w:rPr>
          <w:rFonts w:ascii="Times New Roman" w:eastAsia="Times New Roman" w:hAnsi="Times New Roman" w:cs="Times New Roman"/>
          <w:sz w:val="28"/>
          <w:lang w:eastAsia="en-US"/>
        </w:rPr>
        <w:t>на</w:t>
      </w:r>
      <w:r w:rsidRPr="006908D6">
        <w:rPr>
          <w:rFonts w:ascii="Times New Roman" w:eastAsia="Times New Roman" w:hAnsi="Times New Roman" w:cs="Times New Roman"/>
          <w:spacing w:val="-4"/>
          <w:sz w:val="28"/>
          <w:lang w:eastAsia="en-US"/>
        </w:rPr>
        <w:t xml:space="preserve"> </w:t>
      </w:r>
      <w:r w:rsidRPr="006908D6">
        <w:rPr>
          <w:rFonts w:ascii="Times New Roman" w:eastAsia="Times New Roman" w:hAnsi="Times New Roman" w:cs="Times New Roman"/>
          <w:sz w:val="28"/>
          <w:lang w:eastAsia="en-US"/>
        </w:rPr>
        <w:t>управління</w:t>
      </w:r>
      <w:r w:rsidRPr="006908D6">
        <w:rPr>
          <w:rFonts w:ascii="Times New Roman" w:eastAsia="Times New Roman" w:hAnsi="Times New Roman" w:cs="Times New Roman"/>
          <w:spacing w:val="-2"/>
          <w:sz w:val="28"/>
          <w:lang w:eastAsia="en-US"/>
        </w:rPr>
        <w:t xml:space="preserve"> завдань;</w:t>
      </w:r>
    </w:p>
    <w:p w:rsidR="006908D6" w:rsidRPr="006908D6" w:rsidP="006908D6" w14:paraId="2790AEC1" w14:textId="77777777">
      <w:pPr>
        <w:widowControl w:val="0"/>
        <w:numPr>
          <w:ilvl w:val="2"/>
          <w:numId w:val="1"/>
        </w:numPr>
        <w:tabs>
          <w:tab w:val="left" w:pos="709"/>
          <w:tab w:val="left" w:pos="851"/>
        </w:tabs>
        <w:autoSpaceDE w:val="0"/>
        <w:autoSpaceDN w:val="0"/>
        <w:spacing w:after="0" w:line="240" w:lineRule="auto"/>
        <w:ind w:left="0" w:right="138"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 xml:space="preserve">представляє інтереси управління у взаємовідносинах з іншими органами місцевого самоврядування, підприємствами, установами та </w:t>
      </w:r>
      <w:r w:rsidRPr="006908D6">
        <w:rPr>
          <w:rFonts w:ascii="Times New Roman" w:eastAsia="Times New Roman" w:hAnsi="Times New Roman" w:cs="Times New Roman"/>
          <w:spacing w:val="-2"/>
          <w:sz w:val="28"/>
          <w:lang w:eastAsia="en-US"/>
        </w:rPr>
        <w:t>організаціями;</w:t>
      </w:r>
    </w:p>
    <w:p w:rsidR="006908D6" w:rsidRPr="006908D6" w:rsidP="006908D6" w14:paraId="748CD895" w14:textId="77777777">
      <w:pPr>
        <w:widowControl w:val="0"/>
        <w:numPr>
          <w:ilvl w:val="2"/>
          <w:numId w:val="1"/>
        </w:numPr>
        <w:tabs>
          <w:tab w:val="left" w:pos="709"/>
          <w:tab w:val="left" w:pos="851"/>
        </w:tabs>
        <w:autoSpaceDE w:val="0"/>
        <w:autoSpaceDN w:val="0"/>
        <w:spacing w:after="0" w:line="240" w:lineRule="auto"/>
        <w:ind w:left="0" w:right="134"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 xml:space="preserve">видає у межах своїх повноважень накази, організовує контроль за їх </w:t>
      </w:r>
      <w:r w:rsidRPr="006908D6">
        <w:rPr>
          <w:rFonts w:ascii="Times New Roman" w:eastAsia="Times New Roman" w:hAnsi="Times New Roman" w:cs="Times New Roman"/>
          <w:spacing w:val="-2"/>
          <w:sz w:val="28"/>
          <w:lang w:eastAsia="en-US"/>
        </w:rPr>
        <w:t>виконанням;</w:t>
      </w:r>
    </w:p>
    <w:p w:rsidR="006908D6" w:rsidRPr="006908D6" w:rsidP="006908D6" w14:paraId="5A5DCE5A" w14:textId="77777777">
      <w:pPr>
        <w:widowControl w:val="0"/>
        <w:numPr>
          <w:ilvl w:val="2"/>
          <w:numId w:val="1"/>
        </w:numPr>
        <w:tabs>
          <w:tab w:val="left" w:pos="709"/>
          <w:tab w:val="left" w:pos="851"/>
        </w:tabs>
        <w:autoSpaceDE w:val="0"/>
        <w:autoSpaceDN w:val="0"/>
        <w:spacing w:after="0" w:line="240" w:lineRule="auto"/>
        <w:ind w:left="0"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подає</w:t>
      </w:r>
      <w:r w:rsidRPr="006908D6">
        <w:rPr>
          <w:rFonts w:ascii="Times New Roman" w:eastAsia="Times New Roman" w:hAnsi="Times New Roman" w:cs="Times New Roman"/>
          <w:spacing w:val="-16"/>
          <w:sz w:val="28"/>
          <w:lang w:eastAsia="en-US"/>
        </w:rPr>
        <w:t xml:space="preserve"> </w:t>
      </w:r>
      <w:r w:rsidRPr="006908D6">
        <w:rPr>
          <w:rFonts w:ascii="Times New Roman" w:eastAsia="Times New Roman" w:hAnsi="Times New Roman" w:cs="Times New Roman"/>
          <w:sz w:val="28"/>
          <w:lang w:eastAsia="en-US"/>
        </w:rPr>
        <w:t>на</w:t>
      </w:r>
      <w:r w:rsidRPr="006908D6">
        <w:rPr>
          <w:rFonts w:ascii="Times New Roman" w:eastAsia="Times New Roman" w:hAnsi="Times New Roman" w:cs="Times New Roman"/>
          <w:spacing w:val="-14"/>
          <w:sz w:val="28"/>
          <w:lang w:eastAsia="en-US"/>
        </w:rPr>
        <w:t xml:space="preserve"> </w:t>
      </w:r>
      <w:r w:rsidRPr="006908D6">
        <w:rPr>
          <w:rFonts w:ascii="Times New Roman" w:eastAsia="Times New Roman" w:hAnsi="Times New Roman" w:cs="Times New Roman"/>
          <w:sz w:val="28"/>
          <w:lang w:eastAsia="en-US"/>
        </w:rPr>
        <w:t>затвердження</w:t>
      </w:r>
      <w:r w:rsidRPr="006908D6">
        <w:rPr>
          <w:rFonts w:ascii="Times New Roman" w:eastAsia="Times New Roman" w:hAnsi="Times New Roman" w:cs="Times New Roman"/>
          <w:spacing w:val="-11"/>
          <w:sz w:val="28"/>
          <w:lang w:eastAsia="en-US"/>
        </w:rPr>
        <w:t xml:space="preserve"> </w:t>
      </w:r>
      <w:r w:rsidRPr="006908D6">
        <w:rPr>
          <w:rFonts w:ascii="Times New Roman" w:eastAsia="Times New Roman" w:hAnsi="Times New Roman" w:cs="Times New Roman"/>
          <w:sz w:val="28"/>
          <w:lang w:eastAsia="en-US"/>
        </w:rPr>
        <w:t>міському</w:t>
      </w:r>
      <w:r w:rsidRPr="006908D6">
        <w:rPr>
          <w:rFonts w:ascii="Times New Roman" w:eastAsia="Times New Roman" w:hAnsi="Times New Roman" w:cs="Times New Roman"/>
          <w:spacing w:val="-7"/>
          <w:sz w:val="28"/>
          <w:lang w:eastAsia="en-US"/>
        </w:rPr>
        <w:t xml:space="preserve"> </w:t>
      </w:r>
      <w:r w:rsidRPr="006908D6">
        <w:rPr>
          <w:rFonts w:ascii="Times New Roman" w:eastAsia="Times New Roman" w:hAnsi="Times New Roman" w:cs="Times New Roman"/>
          <w:sz w:val="28"/>
          <w:lang w:eastAsia="en-US"/>
        </w:rPr>
        <w:t>голові</w:t>
      </w:r>
      <w:r w:rsidRPr="006908D6">
        <w:rPr>
          <w:rFonts w:ascii="Times New Roman" w:eastAsia="Times New Roman" w:hAnsi="Times New Roman" w:cs="Times New Roman"/>
          <w:spacing w:val="-12"/>
          <w:sz w:val="28"/>
          <w:lang w:eastAsia="en-US"/>
        </w:rPr>
        <w:t xml:space="preserve"> </w:t>
      </w:r>
      <w:r w:rsidRPr="006908D6">
        <w:rPr>
          <w:rFonts w:ascii="Times New Roman" w:eastAsia="Times New Roman" w:hAnsi="Times New Roman" w:cs="Times New Roman"/>
          <w:sz w:val="28"/>
          <w:lang w:eastAsia="en-US"/>
        </w:rPr>
        <w:t>кошторис</w:t>
      </w:r>
      <w:r w:rsidRPr="006908D6">
        <w:rPr>
          <w:rFonts w:ascii="Times New Roman" w:eastAsia="Times New Roman" w:hAnsi="Times New Roman" w:cs="Times New Roman"/>
          <w:spacing w:val="50"/>
          <w:sz w:val="28"/>
          <w:lang w:eastAsia="en-US"/>
        </w:rPr>
        <w:t xml:space="preserve"> </w:t>
      </w:r>
      <w:r w:rsidRPr="006908D6">
        <w:rPr>
          <w:rFonts w:ascii="Times New Roman" w:eastAsia="Times New Roman" w:hAnsi="Times New Roman" w:cs="Times New Roman"/>
          <w:spacing w:val="-2"/>
          <w:sz w:val="28"/>
          <w:lang w:eastAsia="en-US"/>
        </w:rPr>
        <w:t>управління;</w:t>
      </w:r>
    </w:p>
    <w:p w:rsidR="006908D6" w:rsidRPr="006908D6" w:rsidP="006908D6" w14:paraId="5BC24735" w14:textId="77777777">
      <w:pPr>
        <w:widowControl w:val="0"/>
        <w:numPr>
          <w:ilvl w:val="2"/>
          <w:numId w:val="1"/>
        </w:numPr>
        <w:tabs>
          <w:tab w:val="left" w:pos="709"/>
          <w:tab w:val="left" w:pos="851"/>
        </w:tabs>
        <w:autoSpaceDE w:val="0"/>
        <w:autoSpaceDN w:val="0"/>
        <w:spacing w:after="0" w:line="240" w:lineRule="auto"/>
        <w:ind w:left="0" w:right="139" w:firstLine="568"/>
        <w:jc w:val="both"/>
        <w:rPr>
          <w:rFonts w:ascii="Times New Roman" w:eastAsia="Times New Roman" w:hAnsi="Times New Roman" w:cs="Times New Roman"/>
          <w:sz w:val="28"/>
          <w:lang w:eastAsia="en-US"/>
        </w:rPr>
      </w:pPr>
      <w:r w:rsidRPr="006908D6">
        <w:rPr>
          <w:rFonts w:ascii="Times New Roman" w:eastAsia="Times New Roman" w:hAnsi="Times New Roman" w:cs="Times New Roman"/>
          <w:sz w:val="28"/>
          <w:lang w:eastAsia="en-US"/>
        </w:rPr>
        <w:t xml:space="preserve">розпоряджається коштами у межах затвердженого кошторису </w:t>
      </w:r>
      <w:r w:rsidRPr="006908D6">
        <w:rPr>
          <w:rFonts w:ascii="Times New Roman" w:eastAsia="Times New Roman" w:hAnsi="Times New Roman" w:cs="Times New Roman"/>
          <w:spacing w:val="-2"/>
          <w:sz w:val="28"/>
          <w:lang w:eastAsia="en-US"/>
        </w:rPr>
        <w:t>управління;</w:t>
      </w:r>
    </w:p>
    <w:p w:rsidR="005C717F" w:rsidRPr="005C717F" w:rsidP="005C717F" w14:paraId="3CA9D59D" w14:textId="77777777">
      <w:pPr>
        <w:pStyle w:val="ListParagraph"/>
        <w:widowControl w:val="0"/>
        <w:numPr>
          <w:ilvl w:val="2"/>
          <w:numId w:val="1"/>
        </w:numPr>
        <w:tabs>
          <w:tab w:val="left" w:pos="851"/>
          <w:tab w:val="left" w:pos="9356"/>
        </w:tabs>
        <w:autoSpaceDE w:val="0"/>
        <w:autoSpaceDN w:val="0"/>
        <w:spacing w:before="240" w:after="0" w:line="240" w:lineRule="auto"/>
        <w:ind w:right="139" w:firstLine="567"/>
        <w:contextualSpacing w:val="0"/>
        <w:jc w:val="both"/>
        <w:rPr>
          <w:rFonts w:ascii="Times New Roman" w:hAnsi="Times New Roman" w:cs="Times New Roman"/>
          <w:sz w:val="28"/>
          <w:szCs w:val="28"/>
        </w:rPr>
      </w:pPr>
      <w:r w:rsidRPr="005C717F">
        <w:rPr>
          <w:rFonts w:ascii="Times New Roman" w:hAnsi="Times New Roman" w:cs="Times New Roman"/>
          <w:sz w:val="28"/>
          <w:szCs w:val="28"/>
        </w:rPr>
        <w:t>розглядає питання заохочення, притягнення до дисциплінарної відповідальності</w:t>
      </w:r>
      <w:r w:rsidRPr="005C717F">
        <w:rPr>
          <w:rFonts w:ascii="Times New Roman" w:hAnsi="Times New Roman" w:cs="Times New Roman"/>
          <w:spacing w:val="40"/>
          <w:sz w:val="28"/>
          <w:szCs w:val="28"/>
        </w:rPr>
        <w:t xml:space="preserve"> </w:t>
      </w:r>
      <w:r w:rsidRPr="005C717F">
        <w:rPr>
          <w:rFonts w:ascii="Times New Roman" w:hAnsi="Times New Roman" w:cs="Times New Roman"/>
          <w:sz w:val="28"/>
          <w:szCs w:val="28"/>
        </w:rPr>
        <w:t>працівників управління;</w:t>
      </w:r>
    </w:p>
    <w:p w:rsidR="005C717F" w:rsidRPr="005C717F" w:rsidP="005C717F" w14:paraId="5A74BA45" w14:textId="77777777">
      <w:pPr>
        <w:pStyle w:val="ListParagraph"/>
        <w:widowControl w:val="0"/>
        <w:numPr>
          <w:ilvl w:val="2"/>
          <w:numId w:val="1"/>
        </w:numPr>
        <w:tabs>
          <w:tab w:val="left" w:pos="851"/>
          <w:tab w:val="left" w:pos="9356"/>
        </w:tabs>
        <w:autoSpaceDE w:val="0"/>
        <w:autoSpaceDN w:val="0"/>
        <w:spacing w:after="0" w:line="240" w:lineRule="auto"/>
        <w:ind w:right="139" w:firstLine="567"/>
        <w:contextualSpacing w:val="0"/>
        <w:jc w:val="both"/>
        <w:rPr>
          <w:rFonts w:ascii="Times New Roman" w:hAnsi="Times New Roman" w:cs="Times New Roman"/>
          <w:sz w:val="28"/>
          <w:szCs w:val="28"/>
        </w:rPr>
      </w:pPr>
      <w:r w:rsidRPr="005C717F">
        <w:rPr>
          <w:rFonts w:ascii="Times New Roman" w:hAnsi="Times New Roman" w:cs="Times New Roman"/>
          <w:sz w:val="28"/>
          <w:szCs w:val="28"/>
        </w:rPr>
        <w:t>проводить</w:t>
      </w:r>
      <w:r w:rsidRPr="005C717F">
        <w:rPr>
          <w:rFonts w:ascii="Times New Roman" w:hAnsi="Times New Roman" w:cs="Times New Roman"/>
          <w:spacing w:val="-7"/>
          <w:sz w:val="28"/>
          <w:szCs w:val="28"/>
        </w:rPr>
        <w:t xml:space="preserve"> </w:t>
      </w:r>
      <w:r w:rsidRPr="005C717F">
        <w:rPr>
          <w:rFonts w:ascii="Times New Roman" w:hAnsi="Times New Roman" w:cs="Times New Roman"/>
          <w:sz w:val="28"/>
          <w:szCs w:val="28"/>
        </w:rPr>
        <w:t>особистий</w:t>
      </w:r>
      <w:r w:rsidRPr="005C717F">
        <w:rPr>
          <w:rFonts w:ascii="Times New Roman" w:hAnsi="Times New Roman" w:cs="Times New Roman"/>
          <w:spacing w:val="-7"/>
          <w:sz w:val="28"/>
          <w:szCs w:val="28"/>
        </w:rPr>
        <w:t xml:space="preserve"> </w:t>
      </w:r>
      <w:r w:rsidRPr="005C717F">
        <w:rPr>
          <w:rFonts w:ascii="Times New Roman" w:hAnsi="Times New Roman" w:cs="Times New Roman"/>
          <w:sz w:val="28"/>
          <w:szCs w:val="28"/>
        </w:rPr>
        <w:t>прийом</w:t>
      </w:r>
      <w:r w:rsidRPr="005C717F">
        <w:rPr>
          <w:rFonts w:ascii="Times New Roman" w:hAnsi="Times New Roman" w:cs="Times New Roman"/>
          <w:spacing w:val="-7"/>
          <w:sz w:val="28"/>
          <w:szCs w:val="28"/>
        </w:rPr>
        <w:t xml:space="preserve"> </w:t>
      </w:r>
      <w:r w:rsidRPr="005C717F">
        <w:rPr>
          <w:rFonts w:ascii="Times New Roman" w:hAnsi="Times New Roman" w:cs="Times New Roman"/>
          <w:sz w:val="28"/>
          <w:szCs w:val="28"/>
        </w:rPr>
        <w:t>громадян з</w:t>
      </w:r>
      <w:r w:rsidRPr="005C717F">
        <w:rPr>
          <w:rFonts w:ascii="Times New Roman" w:hAnsi="Times New Roman" w:cs="Times New Roman"/>
          <w:spacing w:val="40"/>
          <w:sz w:val="28"/>
          <w:szCs w:val="28"/>
        </w:rPr>
        <w:t xml:space="preserve"> </w:t>
      </w:r>
      <w:r w:rsidRPr="005C717F">
        <w:rPr>
          <w:rFonts w:ascii="Times New Roman" w:hAnsi="Times New Roman" w:cs="Times New Roman"/>
          <w:sz w:val="28"/>
          <w:szCs w:val="28"/>
        </w:rPr>
        <w:t>питань, що належать</w:t>
      </w:r>
      <w:r w:rsidRPr="005C717F">
        <w:rPr>
          <w:rFonts w:ascii="Times New Roman" w:hAnsi="Times New Roman" w:cs="Times New Roman"/>
          <w:spacing w:val="80"/>
          <w:sz w:val="28"/>
          <w:szCs w:val="28"/>
        </w:rPr>
        <w:t xml:space="preserve"> </w:t>
      </w:r>
      <w:r w:rsidRPr="005C717F">
        <w:rPr>
          <w:rFonts w:ascii="Times New Roman" w:hAnsi="Times New Roman" w:cs="Times New Roman"/>
          <w:sz w:val="28"/>
          <w:szCs w:val="28"/>
        </w:rPr>
        <w:t>до повноважень управління;</w:t>
      </w:r>
    </w:p>
    <w:p w:rsidR="005C717F" w:rsidRPr="005C717F" w:rsidP="005C717F" w14:paraId="4B1ABD23" w14:textId="77777777">
      <w:pPr>
        <w:pStyle w:val="ListParagraph"/>
        <w:widowControl w:val="0"/>
        <w:numPr>
          <w:ilvl w:val="2"/>
          <w:numId w:val="1"/>
        </w:numPr>
        <w:tabs>
          <w:tab w:val="left" w:pos="851"/>
          <w:tab w:val="left" w:pos="9356"/>
        </w:tabs>
        <w:autoSpaceDE w:val="0"/>
        <w:autoSpaceDN w:val="0"/>
        <w:spacing w:after="0" w:line="240" w:lineRule="auto"/>
        <w:ind w:right="220" w:firstLine="567"/>
        <w:contextualSpacing w:val="0"/>
        <w:jc w:val="both"/>
        <w:rPr>
          <w:rFonts w:ascii="Times New Roman" w:hAnsi="Times New Roman" w:cs="Times New Roman"/>
          <w:sz w:val="28"/>
          <w:szCs w:val="28"/>
        </w:rPr>
      </w:pPr>
      <w:r w:rsidRPr="005C717F">
        <w:rPr>
          <w:rFonts w:ascii="Times New Roman" w:hAnsi="Times New Roman" w:cs="Times New Roman"/>
          <w:sz w:val="28"/>
          <w:szCs w:val="28"/>
        </w:rPr>
        <w:t>забезпечує</w:t>
      </w:r>
      <w:r w:rsidRPr="005C717F">
        <w:rPr>
          <w:rFonts w:ascii="Times New Roman" w:hAnsi="Times New Roman" w:cs="Times New Roman"/>
          <w:spacing w:val="7"/>
          <w:sz w:val="28"/>
          <w:szCs w:val="28"/>
        </w:rPr>
        <w:t xml:space="preserve"> </w:t>
      </w:r>
      <w:r w:rsidRPr="005C717F">
        <w:rPr>
          <w:rFonts w:ascii="Times New Roman" w:hAnsi="Times New Roman" w:cs="Times New Roman"/>
          <w:sz w:val="28"/>
          <w:szCs w:val="28"/>
        </w:rPr>
        <w:t>дотримання</w:t>
      </w:r>
      <w:r w:rsidRPr="005C717F">
        <w:rPr>
          <w:rFonts w:ascii="Times New Roman" w:hAnsi="Times New Roman" w:cs="Times New Roman"/>
          <w:spacing w:val="22"/>
          <w:sz w:val="28"/>
          <w:szCs w:val="28"/>
        </w:rPr>
        <w:t xml:space="preserve"> </w:t>
      </w:r>
      <w:r w:rsidRPr="005C717F">
        <w:rPr>
          <w:rFonts w:ascii="Times New Roman" w:hAnsi="Times New Roman" w:cs="Times New Roman"/>
          <w:sz w:val="28"/>
          <w:szCs w:val="28"/>
        </w:rPr>
        <w:t>працівниками</w:t>
      </w:r>
      <w:r w:rsidRPr="005C717F">
        <w:rPr>
          <w:rFonts w:ascii="Times New Roman" w:hAnsi="Times New Roman" w:cs="Times New Roman"/>
          <w:spacing w:val="-11"/>
          <w:sz w:val="28"/>
          <w:szCs w:val="28"/>
        </w:rPr>
        <w:t xml:space="preserve"> </w:t>
      </w:r>
      <w:r w:rsidRPr="005C717F">
        <w:rPr>
          <w:rFonts w:ascii="Times New Roman" w:hAnsi="Times New Roman" w:cs="Times New Roman"/>
          <w:sz w:val="28"/>
          <w:szCs w:val="28"/>
        </w:rPr>
        <w:t>управління</w:t>
      </w:r>
      <w:r w:rsidRPr="005C717F">
        <w:rPr>
          <w:rFonts w:ascii="Times New Roman" w:hAnsi="Times New Roman" w:cs="Times New Roman"/>
          <w:spacing w:val="-11"/>
          <w:sz w:val="28"/>
          <w:szCs w:val="28"/>
        </w:rPr>
        <w:t xml:space="preserve"> </w:t>
      </w:r>
      <w:r w:rsidRPr="005C717F">
        <w:rPr>
          <w:rFonts w:ascii="Times New Roman" w:hAnsi="Times New Roman" w:cs="Times New Roman"/>
          <w:sz w:val="28"/>
          <w:szCs w:val="28"/>
        </w:rPr>
        <w:t>правил</w:t>
      </w:r>
      <w:r w:rsidRPr="005C717F">
        <w:rPr>
          <w:rFonts w:ascii="Times New Roman" w:hAnsi="Times New Roman" w:cs="Times New Roman"/>
          <w:spacing w:val="-18"/>
          <w:sz w:val="28"/>
          <w:szCs w:val="28"/>
        </w:rPr>
        <w:t xml:space="preserve"> </w:t>
      </w:r>
      <w:r w:rsidRPr="005C717F">
        <w:rPr>
          <w:rFonts w:ascii="Times New Roman" w:hAnsi="Times New Roman" w:cs="Times New Roman"/>
          <w:sz w:val="28"/>
          <w:szCs w:val="28"/>
        </w:rPr>
        <w:t>внутрішнього трудового розпорядку та виконавської дисципліни;</w:t>
      </w:r>
    </w:p>
    <w:p w:rsidR="005C717F" w:rsidRPr="005C717F" w:rsidP="005C717F" w14:paraId="5BD6B9E9" w14:textId="77777777">
      <w:pPr>
        <w:pStyle w:val="ListParagraph"/>
        <w:widowControl w:val="0"/>
        <w:numPr>
          <w:ilvl w:val="2"/>
          <w:numId w:val="1"/>
        </w:numPr>
        <w:tabs>
          <w:tab w:val="left" w:pos="991"/>
          <w:tab w:val="left" w:pos="9356"/>
        </w:tabs>
        <w:autoSpaceDE w:val="0"/>
        <w:autoSpaceDN w:val="0"/>
        <w:spacing w:after="0" w:line="240" w:lineRule="auto"/>
        <w:ind w:right="139" w:firstLine="567"/>
        <w:contextualSpacing w:val="0"/>
        <w:jc w:val="both"/>
        <w:rPr>
          <w:rFonts w:ascii="Times New Roman" w:hAnsi="Times New Roman" w:cs="Times New Roman"/>
          <w:sz w:val="28"/>
          <w:szCs w:val="28"/>
        </w:rPr>
      </w:pPr>
      <w:r w:rsidRPr="005C717F">
        <w:rPr>
          <w:rFonts w:ascii="Times New Roman" w:hAnsi="Times New Roman" w:cs="Times New Roman"/>
          <w:sz w:val="28"/>
          <w:szCs w:val="28"/>
        </w:rPr>
        <w:t>у межах своїх повноважень проводить роботу із</w:t>
      </w:r>
      <w:r w:rsidRPr="005C717F">
        <w:rPr>
          <w:rFonts w:ascii="Times New Roman" w:hAnsi="Times New Roman" w:cs="Times New Roman"/>
          <w:spacing w:val="-14"/>
          <w:sz w:val="28"/>
          <w:szCs w:val="28"/>
        </w:rPr>
        <w:t xml:space="preserve"> </w:t>
      </w:r>
      <w:r w:rsidRPr="005C717F">
        <w:rPr>
          <w:rFonts w:ascii="Times New Roman" w:hAnsi="Times New Roman" w:cs="Times New Roman"/>
          <w:sz w:val="28"/>
          <w:szCs w:val="28"/>
        </w:rPr>
        <w:t>запобігання</w:t>
      </w:r>
      <w:r w:rsidRPr="005C717F">
        <w:rPr>
          <w:rFonts w:ascii="Times New Roman" w:hAnsi="Times New Roman" w:cs="Times New Roman"/>
          <w:spacing w:val="-14"/>
          <w:sz w:val="28"/>
          <w:szCs w:val="28"/>
        </w:rPr>
        <w:t xml:space="preserve"> </w:t>
      </w:r>
      <w:r w:rsidRPr="005C717F">
        <w:rPr>
          <w:rFonts w:ascii="Times New Roman" w:hAnsi="Times New Roman" w:cs="Times New Roman"/>
          <w:sz w:val="28"/>
          <w:szCs w:val="28"/>
        </w:rPr>
        <w:t>корупції, виявлення та припинення її проявів, усунення наслідків корупційних діянь;</w:t>
      </w:r>
    </w:p>
    <w:p w:rsidR="005C717F" w:rsidRPr="005C717F" w:rsidP="005C717F" w14:paraId="57A70373" w14:textId="77777777">
      <w:pPr>
        <w:pStyle w:val="ListParagraph"/>
        <w:widowControl w:val="0"/>
        <w:numPr>
          <w:ilvl w:val="2"/>
          <w:numId w:val="1"/>
        </w:numPr>
        <w:tabs>
          <w:tab w:val="left" w:pos="851"/>
          <w:tab w:val="left" w:pos="9356"/>
        </w:tabs>
        <w:autoSpaceDE w:val="0"/>
        <w:autoSpaceDN w:val="0"/>
        <w:spacing w:after="0" w:line="240" w:lineRule="auto"/>
        <w:ind w:right="138" w:firstLine="567"/>
        <w:contextualSpacing w:val="0"/>
        <w:jc w:val="both"/>
        <w:rPr>
          <w:rFonts w:ascii="Times New Roman" w:hAnsi="Times New Roman" w:cs="Times New Roman"/>
          <w:sz w:val="28"/>
          <w:szCs w:val="28"/>
        </w:rPr>
      </w:pPr>
      <w:r w:rsidRPr="005C717F">
        <w:rPr>
          <w:rFonts w:ascii="Times New Roman" w:hAnsi="Times New Roman" w:cs="Times New Roman"/>
          <w:sz w:val="28"/>
          <w:szCs w:val="28"/>
        </w:rPr>
        <w:t>надає довіреності від імені юридичної особи, що видається її органом або іншою особою, уповноваженою на це її установчими документами.</w:t>
      </w:r>
    </w:p>
    <w:p w:rsidR="005C717F" w:rsidRPr="005C717F" w:rsidP="005C717F" w14:paraId="3D3C2A85" w14:textId="77777777">
      <w:pPr>
        <w:pStyle w:val="ListParagraph"/>
        <w:widowControl w:val="0"/>
        <w:numPr>
          <w:ilvl w:val="1"/>
          <w:numId w:val="1"/>
        </w:numPr>
        <w:tabs>
          <w:tab w:val="left" w:pos="1047"/>
          <w:tab w:val="left" w:pos="9356"/>
        </w:tabs>
        <w:autoSpaceDE w:val="0"/>
        <w:autoSpaceDN w:val="0"/>
        <w:spacing w:after="0" w:line="240" w:lineRule="auto"/>
        <w:ind w:right="137" w:firstLine="567"/>
        <w:contextualSpacing w:val="0"/>
        <w:jc w:val="both"/>
        <w:rPr>
          <w:rFonts w:ascii="Times New Roman" w:hAnsi="Times New Roman" w:cs="Times New Roman"/>
          <w:sz w:val="28"/>
          <w:szCs w:val="28"/>
        </w:rPr>
      </w:pPr>
      <w:r w:rsidRPr="005C717F">
        <w:rPr>
          <w:rFonts w:ascii="Times New Roman" w:hAnsi="Times New Roman" w:cs="Times New Roman"/>
          <w:sz w:val="28"/>
          <w:szCs w:val="28"/>
        </w:rPr>
        <w:t>Начальник</w:t>
      </w:r>
      <w:r w:rsidRPr="005C717F">
        <w:rPr>
          <w:rFonts w:ascii="Times New Roman" w:hAnsi="Times New Roman" w:cs="Times New Roman"/>
          <w:spacing w:val="-17"/>
          <w:sz w:val="28"/>
          <w:szCs w:val="28"/>
        </w:rPr>
        <w:t xml:space="preserve"> </w:t>
      </w:r>
      <w:r w:rsidRPr="005C717F">
        <w:rPr>
          <w:rFonts w:ascii="Times New Roman" w:hAnsi="Times New Roman" w:cs="Times New Roman"/>
          <w:sz w:val="28"/>
          <w:szCs w:val="28"/>
        </w:rPr>
        <w:t>управління</w:t>
      </w:r>
      <w:r w:rsidRPr="005C717F">
        <w:rPr>
          <w:rFonts w:ascii="Times New Roman" w:hAnsi="Times New Roman" w:cs="Times New Roman"/>
          <w:spacing w:val="-16"/>
          <w:sz w:val="28"/>
          <w:szCs w:val="28"/>
        </w:rPr>
        <w:t xml:space="preserve"> </w:t>
      </w:r>
      <w:r w:rsidRPr="005C717F">
        <w:rPr>
          <w:rFonts w:ascii="Times New Roman" w:hAnsi="Times New Roman" w:cs="Times New Roman"/>
          <w:sz w:val="28"/>
          <w:szCs w:val="28"/>
        </w:rPr>
        <w:t>за</w:t>
      </w:r>
      <w:r w:rsidRPr="005C717F">
        <w:rPr>
          <w:rFonts w:ascii="Times New Roman" w:hAnsi="Times New Roman" w:cs="Times New Roman"/>
          <w:spacing w:val="-17"/>
          <w:sz w:val="28"/>
          <w:szCs w:val="28"/>
        </w:rPr>
        <w:t xml:space="preserve"> </w:t>
      </w:r>
      <w:r w:rsidRPr="005C717F">
        <w:rPr>
          <w:rFonts w:ascii="Times New Roman" w:hAnsi="Times New Roman" w:cs="Times New Roman"/>
          <w:sz w:val="28"/>
          <w:szCs w:val="28"/>
        </w:rPr>
        <w:t>погодженням</w:t>
      </w:r>
      <w:r w:rsidRPr="005C717F">
        <w:rPr>
          <w:rFonts w:ascii="Times New Roman" w:hAnsi="Times New Roman" w:cs="Times New Roman"/>
          <w:spacing w:val="-16"/>
          <w:sz w:val="28"/>
          <w:szCs w:val="28"/>
        </w:rPr>
        <w:t xml:space="preserve"> </w:t>
      </w:r>
      <w:r w:rsidRPr="005C717F">
        <w:rPr>
          <w:rFonts w:ascii="Times New Roman" w:hAnsi="Times New Roman" w:cs="Times New Roman"/>
          <w:sz w:val="28"/>
          <w:szCs w:val="28"/>
        </w:rPr>
        <w:t>із</w:t>
      </w:r>
      <w:r w:rsidRPr="005C717F">
        <w:rPr>
          <w:rFonts w:ascii="Times New Roman" w:hAnsi="Times New Roman" w:cs="Times New Roman"/>
          <w:spacing w:val="-16"/>
          <w:sz w:val="28"/>
          <w:szCs w:val="28"/>
        </w:rPr>
        <w:t xml:space="preserve"> </w:t>
      </w:r>
      <w:r w:rsidRPr="005C717F">
        <w:rPr>
          <w:rFonts w:ascii="Times New Roman" w:hAnsi="Times New Roman" w:cs="Times New Roman"/>
          <w:sz w:val="28"/>
          <w:szCs w:val="28"/>
        </w:rPr>
        <w:t>заступником</w:t>
      </w:r>
      <w:r w:rsidRPr="005C717F">
        <w:rPr>
          <w:rFonts w:ascii="Times New Roman" w:hAnsi="Times New Roman" w:cs="Times New Roman"/>
          <w:spacing w:val="-17"/>
          <w:sz w:val="28"/>
          <w:szCs w:val="28"/>
        </w:rPr>
        <w:t xml:space="preserve"> </w:t>
      </w:r>
      <w:r w:rsidRPr="005C717F">
        <w:rPr>
          <w:rFonts w:ascii="Times New Roman" w:hAnsi="Times New Roman" w:cs="Times New Roman"/>
          <w:sz w:val="28"/>
          <w:szCs w:val="28"/>
        </w:rPr>
        <w:t>міського</w:t>
      </w:r>
      <w:r w:rsidRPr="005C717F">
        <w:rPr>
          <w:rFonts w:ascii="Times New Roman" w:hAnsi="Times New Roman" w:cs="Times New Roman"/>
          <w:spacing w:val="-17"/>
          <w:sz w:val="28"/>
          <w:szCs w:val="28"/>
        </w:rPr>
        <w:t xml:space="preserve"> </w:t>
      </w:r>
      <w:r w:rsidRPr="005C717F">
        <w:rPr>
          <w:rFonts w:ascii="Times New Roman" w:hAnsi="Times New Roman" w:cs="Times New Roman"/>
          <w:sz w:val="28"/>
          <w:szCs w:val="28"/>
        </w:rPr>
        <w:t>голови з питань діяльності виконавчих органів ради розподіляє обов’язки між заступниками начальника управління та визначає ступінь їх відповідальності.</w:t>
      </w:r>
    </w:p>
    <w:p w:rsidR="005C717F" w:rsidRPr="005C717F" w:rsidP="005C717F" w14:paraId="4837FEB1" w14:textId="77777777">
      <w:pPr>
        <w:pStyle w:val="ListParagraph"/>
        <w:widowControl w:val="0"/>
        <w:numPr>
          <w:ilvl w:val="1"/>
          <w:numId w:val="1"/>
        </w:numPr>
        <w:tabs>
          <w:tab w:val="left" w:pos="1273"/>
          <w:tab w:val="left" w:pos="9356"/>
        </w:tabs>
        <w:autoSpaceDE w:val="0"/>
        <w:autoSpaceDN w:val="0"/>
        <w:spacing w:after="0" w:line="240" w:lineRule="auto"/>
        <w:ind w:right="138" w:firstLine="567"/>
        <w:contextualSpacing w:val="0"/>
        <w:jc w:val="both"/>
        <w:rPr>
          <w:rFonts w:ascii="Times New Roman" w:hAnsi="Times New Roman" w:cs="Times New Roman"/>
          <w:sz w:val="28"/>
          <w:szCs w:val="28"/>
        </w:rPr>
      </w:pPr>
      <w:r w:rsidRPr="005C717F">
        <w:rPr>
          <w:rFonts w:ascii="Times New Roman" w:hAnsi="Times New Roman" w:cs="Times New Roman"/>
          <w:sz w:val="28"/>
          <w:szCs w:val="28"/>
        </w:rPr>
        <w:t>Ступінь відповідальності інших працівників встановлюється у відповідних посадових інструкціях.</w:t>
      </w:r>
    </w:p>
    <w:p w:rsidR="005C717F" w:rsidRPr="005C717F" w:rsidP="005C717F" w14:paraId="2732A5FE" w14:textId="77777777">
      <w:pPr>
        <w:pStyle w:val="Heading1"/>
        <w:numPr>
          <w:ilvl w:val="0"/>
          <w:numId w:val="1"/>
        </w:numPr>
        <w:tabs>
          <w:tab w:val="left" w:pos="2050"/>
          <w:tab w:val="left" w:pos="2410"/>
        </w:tabs>
        <w:spacing w:before="322"/>
        <w:ind w:left="2050" w:firstLine="77"/>
        <w:jc w:val="left"/>
      </w:pPr>
      <w:r w:rsidRPr="005C717F">
        <w:t>Взаємовідносини</w:t>
      </w:r>
      <w:r w:rsidRPr="005C717F">
        <w:rPr>
          <w:spacing w:val="-16"/>
        </w:rPr>
        <w:t xml:space="preserve"> </w:t>
      </w:r>
      <w:r w:rsidRPr="005C717F">
        <w:t>з</w:t>
      </w:r>
      <w:r w:rsidRPr="005C717F">
        <w:rPr>
          <w:spacing w:val="-13"/>
        </w:rPr>
        <w:t xml:space="preserve"> </w:t>
      </w:r>
      <w:r w:rsidRPr="005C717F">
        <w:t>іншими</w:t>
      </w:r>
      <w:r w:rsidRPr="005C717F">
        <w:rPr>
          <w:spacing w:val="-13"/>
        </w:rPr>
        <w:t xml:space="preserve"> </w:t>
      </w:r>
      <w:r w:rsidRPr="005C717F">
        <w:rPr>
          <w:spacing w:val="-2"/>
        </w:rPr>
        <w:t>підрозділами</w:t>
      </w:r>
    </w:p>
    <w:p w:rsidR="005C717F" w:rsidRPr="005C717F" w:rsidP="006E74D6" w14:paraId="5D16C502" w14:textId="77777777">
      <w:pPr>
        <w:pStyle w:val="BodyText"/>
        <w:tabs>
          <w:tab w:val="left" w:pos="9356"/>
        </w:tabs>
        <w:spacing w:before="368"/>
        <w:ind w:left="2" w:right="137" w:firstLine="567"/>
        <w:jc w:val="both"/>
        <w:rPr>
          <w:rFonts w:ascii="Times New Roman" w:hAnsi="Times New Roman" w:cs="Times New Roman"/>
          <w:sz w:val="28"/>
          <w:szCs w:val="28"/>
        </w:rPr>
      </w:pPr>
      <w:r w:rsidRPr="005C717F">
        <w:rPr>
          <w:rFonts w:ascii="Times New Roman" w:hAnsi="Times New Roman" w:cs="Times New Roman"/>
          <w:sz w:val="28"/>
          <w:szCs w:val="28"/>
        </w:rPr>
        <w:t>Управління в установленому законодавством порядку та у межах повноважень взаємодіє з іншими органами місцевого самоврядування, а також з</w:t>
      </w:r>
      <w:r w:rsidRPr="005C717F">
        <w:rPr>
          <w:rFonts w:ascii="Times New Roman" w:hAnsi="Times New Roman" w:cs="Times New Roman"/>
          <w:spacing w:val="-18"/>
          <w:sz w:val="28"/>
          <w:szCs w:val="28"/>
        </w:rPr>
        <w:t xml:space="preserve"> </w:t>
      </w:r>
      <w:r w:rsidRPr="005C717F">
        <w:rPr>
          <w:rFonts w:ascii="Times New Roman" w:hAnsi="Times New Roman" w:cs="Times New Roman"/>
          <w:sz w:val="28"/>
          <w:szCs w:val="28"/>
        </w:rPr>
        <w:t>підприємствами,</w:t>
      </w:r>
      <w:r w:rsidRPr="005C717F">
        <w:rPr>
          <w:rFonts w:ascii="Times New Roman" w:hAnsi="Times New Roman" w:cs="Times New Roman"/>
          <w:spacing w:val="-17"/>
          <w:sz w:val="28"/>
          <w:szCs w:val="28"/>
        </w:rPr>
        <w:t xml:space="preserve"> </w:t>
      </w:r>
      <w:r w:rsidRPr="005C717F">
        <w:rPr>
          <w:rFonts w:ascii="Times New Roman" w:hAnsi="Times New Roman" w:cs="Times New Roman"/>
          <w:sz w:val="28"/>
          <w:szCs w:val="28"/>
        </w:rPr>
        <w:t>установами,</w:t>
      </w:r>
      <w:r w:rsidRPr="005C717F">
        <w:rPr>
          <w:rFonts w:ascii="Times New Roman" w:hAnsi="Times New Roman" w:cs="Times New Roman"/>
          <w:spacing w:val="-18"/>
          <w:sz w:val="28"/>
          <w:szCs w:val="28"/>
        </w:rPr>
        <w:t xml:space="preserve"> </w:t>
      </w:r>
      <w:r w:rsidRPr="005C717F">
        <w:rPr>
          <w:rFonts w:ascii="Times New Roman" w:hAnsi="Times New Roman" w:cs="Times New Roman"/>
          <w:sz w:val="28"/>
          <w:szCs w:val="28"/>
        </w:rPr>
        <w:t>громадянами</w:t>
      </w:r>
      <w:r w:rsidRPr="005C717F">
        <w:rPr>
          <w:rFonts w:ascii="Times New Roman" w:hAnsi="Times New Roman" w:cs="Times New Roman"/>
          <w:spacing w:val="-17"/>
          <w:sz w:val="28"/>
          <w:szCs w:val="28"/>
        </w:rPr>
        <w:t xml:space="preserve"> </w:t>
      </w:r>
      <w:r w:rsidRPr="005C717F">
        <w:rPr>
          <w:rFonts w:ascii="Times New Roman" w:hAnsi="Times New Roman" w:cs="Times New Roman"/>
          <w:sz w:val="28"/>
          <w:szCs w:val="28"/>
        </w:rPr>
        <w:t>та</w:t>
      </w:r>
      <w:r w:rsidRPr="005C717F">
        <w:rPr>
          <w:rFonts w:ascii="Times New Roman" w:hAnsi="Times New Roman" w:cs="Times New Roman"/>
          <w:spacing w:val="-18"/>
          <w:sz w:val="28"/>
          <w:szCs w:val="28"/>
        </w:rPr>
        <w:t xml:space="preserve"> </w:t>
      </w:r>
      <w:r w:rsidRPr="005C717F">
        <w:rPr>
          <w:rFonts w:ascii="Times New Roman" w:hAnsi="Times New Roman" w:cs="Times New Roman"/>
          <w:sz w:val="28"/>
          <w:szCs w:val="28"/>
        </w:rPr>
        <w:t>об’єднаннями</w:t>
      </w:r>
      <w:r w:rsidRPr="005C717F">
        <w:rPr>
          <w:rFonts w:ascii="Times New Roman" w:hAnsi="Times New Roman" w:cs="Times New Roman"/>
          <w:spacing w:val="-17"/>
          <w:sz w:val="28"/>
          <w:szCs w:val="28"/>
        </w:rPr>
        <w:t xml:space="preserve"> </w:t>
      </w:r>
      <w:r w:rsidRPr="005C717F">
        <w:rPr>
          <w:rFonts w:ascii="Times New Roman" w:hAnsi="Times New Roman" w:cs="Times New Roman"/>
          <w:sz w:val="28"/>
          <w:szCs w:val="28"/>
        </w:rPr>
        <w:t>громадян</w:t>
      </w:r>
      <w:r w:rsidRPr="005C717F">
        <w:rPr>
          <w:rFonts w:ascii="Times New Roman" w:hAnsi="Times New Roman" w:cs="Times New Roman"/>
          <w:spacing w:val="-18"/>
          <w:sz w:val="28"/>
          <w:szCs w:val="28"/>
        </w:rPr>
        <w:t xml:space="preserve"> </w:t>
      </w:r>
      <w:r w:rsidRPr="005C717F">
        <w:rPr>
          <w:rFonts w:ascii="Times New Roman" w:hAnsi="Times New Roman" w:cs="Times New Roman"/>
          <w:sz w:val="28"/>
          <w:szCs w:val="28"/>
        </w:rPr>
        <w:t>з</w:t>
      </w:r>
      <w:r w:rsidRPr="005C717F">
        <w:rPr>
          <w:rFonts w:ascii="Times New Roman" w:hAnsi="Times New Roman" w:cs="Times New Roman"/>
          <w:spacing w:val="-17"/>
          <w:sz w:val="28"/>
          <w:szCs w:val="28"/>
        </w:rPr>
        <w:t xml:space="preserve"> </w:t>
      </w:r>
      <w:r w:rsidRPr="005C717F">
        <w:rPr>
          <w:rFonts w:ascii="Times New Roman" w:hAnsi="Times New Roman" w:cs="Times New Roman"/>
          <w:sz w:val="28"/>
          <w:szCs w:val="28"/>
        </w:rPr>
        <w:t>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w:t>
      </w:r>
      <w:r w:rsidRPr="005C717F">
        <w:rPr>
          <w:rFonts w:ascii="Times New Roman" w:hAnsi="Times New Roman" w:cs="Times New Roman"/>
          <w:spacing w:val="-14"/>
          <w:sz w:val="28"/>
          <w:szCs w:val="28"/>
        </w:rPr>
        <w:t xml:space="preserve"> </w:t>
      </w:r>
      <w:r w:rsidRPr="005C717F">
        <w:rPr>
          <w:rFonts w:ascii="Times New Roman" w:hAnsi="Times New Roman" w:cs="Times New Roman"/>
          <w:sz w:val="28"/>
          <w:szCs w:val="28"/>
        </w:rPr>
        <w:t>виконання</w:t>
      </w:r>
      <w:r w:rsidRPr="005C717F">
        <w:rPr>
          <w:rFonts w:ascii="Times New Roman" w:hAnsi="Times New Roman" w:cs="Times New Roman"/>
          <w:spacing w:val="-14"/>
          <w:sz w:val="28"/>
          <w:szCs w:val="28"/>
        </w:rPr>
        <w:t xml:space="preserve"> </w:t>
      </w:r>
      <w:r w:rsidRPr="005C717F">
        <w:rPr>
          <w:rFonts w:ascii="Times New Roman" w:hAnsi="Times New Roman" w:cs="Times New Roman"/>
          <w:sz w:val="28"/>
          <w:szCs w:val="28"/>
        </w:rPr>
        <w:t>покладених</w:t>
      </w:r>
      <w:r w:rsidRPr="005C717F">
        <w:rPr>
          <w:rFonts w:ascii="Times New Roman" w:hAnsi="Times New Roman" w:cs="Times New Roman"/>
          <w:spacing w:val="-14"/>
          <w:sz w:val="28"/>
          <w:szCs w:val="28"/>
        </w:rPr>
        <w:t xml:space="preserve"> </w:t>
      </w:r>
      <w:r w:rsidRPr="005C717F">
        <w:rPr>
          <w:rFonts w:ascii="Times New Roman" w:hAnsi="Times New Roman" w:cs="Times New Roman"/>
          <w:sz w:val="28"/>
          <w:szCs w:val="28"/>
        </w:rPr>
        <w:t>на</w:t>
      </w:r>
      <w:r w:rsidRPr="005C717F">
        <w:rPr>
          <w:rFonts w:ascii="Times New Roman" w:hAnsi="Times New Roman" w:cs="Times New Roman"/>
          <w:spacing w:val="-14"/>
          <w:sz w:val="28"/>
          <w:szCs w:val="28"/>
        </w:rPr>
        <w:t xml:space="preserve"> </w:t>
      </w:r>
      <w:r w:rsidRPr="005C717F">
        <w:rPr>
          <w:rFonts w:ascii="Times New Roman" w:hAnsi="Times New Roman" w:cs="Times New Roman"/>
          <w:sz w:val="28"/>
          <w:szCs w:val="28"/>
        </w:rPr>
        <w:t>нього</w:t>
      </w:r>
      <w:r w:rsidRPr="005C717F">
        <w:rPr>
          <w:rFonts w:ascii="Times New Roman" w:hAnsi="Times New Roman" w:cs="Times New Roman"/>
          <w:spacing w:val="-14"/>
          <w:sz w:val="28"/>
          <w:szCs w:val="28"/>
        </w:rPr>
        <w:t xml:space="preserve"> </w:t>
      </w:r>
      <w:r w:rsidRPr="005C717F">
        <w:rPr>
          <w:rFonts w:ascii="Times New Roman" w:hAnsi="Times New Roman" w:cs="Times New Roman"/>
          <w:sz w:val="28"/>
          <w:szCs w:val="28"/>
        </w:rPr>
        <w:t>завдань</w:t>
      </w:r>
      <w:r w:rsidRPr="005C717F">
        <w:rPr>
          <w:rFonts w:ascii="Times New Roman" w:hAnsi="Times New Roman" w:cs="Times New Roman"/>
          <w:spacing w:val="-14"/>
          <w:sz w:val="28"/>
          <w:szCs w:val="28"/>
        </w:rPr>
        <w:t xml:space="preserve"> </w:t>
      </w:r>
      <w:r w:rsidRPr="005C717F">
        <w:rPr>
          <w:rFonts w:ascii="Times New Roman" w:hAnsi="Times New Roman" w:cs="Times New Roman"/>
          <w:sz w:val="28"/>
          <w:szCs w:val="28"/>
        </w:rPr>
        <w:t>та</w:t>
      </w:r>
      <w:r w:rsidRPr="005C717F">
        <w:rPr>
          <w:rFonts w:ascii="Times New Roman" w:hAnsi="Times New Roman" w:cs="Times New Roman"/>
          <w:spacing w:val="-14"/>
          <w:sz w:val="28"/>
          <w:szCs w:val="28"/>
        </w:rPr>
        <w:t xml:space="preserve"> </w:t>
      </w:r>
      <w:r w:rsidRPr="005C717F">
        <w:rPr>
          <w:rFonts w:ascii="Times New Roman" w:hAnsi="Times New Roman" w:cs="Times New Roman"/>
          <w:sz w:val="28"/>
          <w:szCs w:val="28"/>
        </w:rPr>
        <w:t>здійснення</w:t>
      </w:r>
      <w:r w:rsidRPr="005C717F">
        <w:rPr>
          <w:rFonts w:ascii="Times New Roman" w:hAnsi="Times New Roman" w:cs="Times New Roman"/>
          <w:spacing w:val="18"/>
          <w:sz w:val="28"/>
          <w:szCs w:val="28"/>
        </w:rPr>
        <w:t xml:space="preserve"> </w:t>
      </w:r>
      <w:r w:rsidRPr="005C717F">
        <w:rPr>
          <w:rFonts w:ascii="Times New Roman" w:hAnsi="Times New Roman" w:cs="Times New Roman"/>
          <w:sz w:val="28"/>
          <w:szCs w:val="28"/>
        </w:rPr>
        <w:t xml:space="preserve">запланованих </w:t>
      </w:r>
      <w:r w:rsidRPr="005C717F">
        <w:rPr>
          <w:rFonts w:ascii="Times New Roman" w:hAnsi="Times New Roman" w:cs="Times New Roman"/>
          <w:spacing w:val="-2"/>
          <w:sz w:val="28"/>
          <w:szCs w:val="28"/>
        </w:rPr>
        <w:t>заходів.</w:t>
      </w:r>
    </w:p>
    <w:p w:rsidR="005C717F" w:rsidRPr="005C717F" w:rsidP="006E74D6" w14:paraId="4D90BF5C" w14:textId="77777777">
      <w:pPr>
        <w:pStyle w:val="Heading1"/>
        <w:numPr>
          <w:ilvl w:val="0"/>
          <w:numId w:val="1"/>
        </w:numPr>
        <w:tabs>
          <w:tab w:val="left" w:pos="1843"/>
          <w:tab w:val="left" w:pos="1985"/>
        </w:tabs>
        <w:ind w:left="1855" w:hanging="295"/>
        <w:jc w:val="left"/>
      </w:pPr>
      <w:r w:rsidRPr="005C717F">
        <w:t>Заключна</w:t>
      </w:r>
      <w:r w:rsidRPr="005C717F">
        <w:rPr>
          <w:spacing w:val="-9"/>
        </w:rPr>
        <w:t xml:space="preserve"> </w:t>
      </w:r>
      <w:r w:rsidRPr="005C717F">
        <w:t>частина</w:t>
      </w:r>
      <w:r w:rsidRPr="005C717F">
        <w:rPr>
          <w:spacing w:val="-6"/>
        </w:rPr>
        <w:t xml:space="preserve"> </w:t>
      </w:r>
      <w:r w:rsidRPr="005C717F">
        <w:t>про</w:t>
      </w:r>
      <w:r w:rsidRPr="005C717F">
        <w:rPr>
          <w:spacing w:val="-6"/>
        </w:rPr>
        <w:t xml:space="preserve"> </w:t>
      </w:r>
      <w:r w:rsidRPr="005C717F">
        <w:t>ліквідацію</w:t>
      </w:r>
      <w:r w:rsidRPr="005C717F">
        <w:rPr>
          <w:spacing w:val="-6"/>
        </w:rPr>
        <w:t xml:space="preserve"> </w:t>
      </w:r>
      <w:r w:rsidRPr="005C717F">
        <w:t>та</w:t>
      </w:r>
      <w:r w:rsidRPr="005C717F">
        <w:rPr>
          <w:spacing w:val="-4"/>
        </w:rPr>
        <w:t xml:space="preserve"> </w:t>
      </w:r>
      <w:r w:rsidRPr="005C717F">
        <w:rPr>
          <w:spacing w:val="-2"/>
        </w:rPr>
        <w:t>реорганізацію</w:t>
      </w:r>
    </w:p>
    <w:p w:rsidR="005C717F" w:rsidRPr="005C717F" w:rsidP="005C717F" w14:paraId="4509F9E6" w14:textId="77777777">
      <w:pPr>
        <w:pStyle w:val="ListParagraph"/>
        <w:widowControl w:val="0"/>
        <w:numPr>
          <w:ilvl w:val="1"/>
          <w:numId w:val="1"/>
        </w:numPr>
        <w:tabs>
          <w:tab w:val="left" w:pos="709"/>
          <w:tab w:val="left" w:pos="851"/>
          <w:tab w:val="left" w:pos="1134"/>
        </w:tabs>
        <w:autoSpaceDE w:val="0"/>
        <w:autoSpaceDN w:val="0"/>
        <w:spacing w:before="368" w:after="0" w:line="240" w:lineRule="auto"/>
        <w:ind w:left="0" w:firstLine="567"/>
        <w:contextualSpacing w:val="0"/>
        <w:jc w:val="both"/>
        <w:rPr>
          <w:rFonts w:ascii="Times New Roman" w:hAnsi="Times New Roman" w:cs="Times New Roman"/>
          <w:sz w:val="28"/>
          <w:szCs w:val="28"/>
        </w:rPr>
      </w:pPr>
      <w:r w:rsidRPr="005C717F">
        <w:rPr>
          <w:rFonts w:ascii="Times New Roman" w:hAnsi="Times New Roman" w:cs="Times New Roman"/>
          <w:sz w:val="28"/>
          <w:szCs w:val="28"/>
        </w:rPr>
        <w:t>Зміни</w:t>
      </w:r>
      <w:r w:rsidRPr="005C717F">
        <w:rPr>
          <w:rFonts w:ascii="Times New Roman" w:hAnsi="Times New Roman" w:cs="Times New Roman"/>
          <w:spacing w:val="-10"/>
          <w:sz w:val="28"/>
          <w:szCs w:val="28"/>
        </w:rPr>
        <w:t xml:space="preserve"> </w:t>
      </w:r>
      <w:r w:rsidRPr="005C717F">
        <w:rPr>
          <w:rFonts w:ascii="Times New Roman" w:hAnsi="Times New Roman" w:cs="Times New Roman"/>
          <w:sz w:val="28"/>
          <w:szCs w:val="28"/>
        </w:rPr>
        <w:t>в</w:t>
      </w:r>
      <w:r w:rsidRPr="005C717F">
        <w:rPr>
          <w:rFonts w:ascii="Times New Roman" w:hAnsi="Times New Roman" w:cs="Times New Roman"/>
          <w:spacing w:val="-6"/>
          <w:sz w:val="28"/>
          <w:szCs w:val="28"/>
        </w:rPr>
        <w:t xml:space="preserve"> </w:t>
      </w:r>
      <w:r w:rsidRPr="005C717F">
        <w:rPr>
          <w:rFonts w:ascii="Times New Roman" w:hAnsi="Times New Roman" w:cs="Times New Roman"/>
          <w:sz w:val="28"/>
          <w:szCs w:val="28"/>
        </w:rPr>
        <w:t>положення</w:t>
      </w:r>
      <w:r w:rsidRPr="005C717F">
        <w:rPr>
          <w:rFonts w:ascii="Times New Roman" w:hAnsi="Times New Roman" w:cs="Times New Roman"/>
          <w:spacing w:val="-4"/>
          <w:sz w:val="28"/>
          <w:szCs w:val="28"/>
        </w:rPr>
        <w:t xml:space="preserve"> </w:t>
      </w:r>
      <w:r w:rsidRPr="005C717F">
        <w:rPr>
          <w:rFonts w:ascii="Times New Roman" w:hAnsi="Times New Roman" w:cs="Times New Roman"/>
          <w:sz w:val="28"/>
          <w:szCs w:val="28"/>
        </w:rPr>
        <w:t>про</w:t>
      </w:r>
      <w:r w:rsidRPr="005C717F">
        <w:rPr>
          <w:rFonts w:ascii="Times New Roman" w:hAnsi="Times New Roman" w:cs="Times New Roman"/>
          <w:spacing w:val="-3"/>
          <w:sz w:val="28"/>
          <w:szCs w:val="28"/>
        </w:rPr>
        <w:t xml:space="preserve"> </w:t>
      </w:r>
      <w:r w:rsidRPr="005C717F">
        <w:rPr>
          <w:rFonts w:ascii="Times New Roman" w:hAnsi="Times New Roman" w:cs="Times New Roman"/>
          <w:sz w:val="28"/>
          <w:szCs w:val="28"/>
        </w:rPr>
        <w:t>управління</w:t>
      </w:r>
      <w:r w:rsidRPr="005C717F">
        <w:rPr>
          <w:rFonts w:ascii="Times New Roman" w:hAnsi="Times New Roman" w:cs="Times New Roman"/>
          <w:spacing w:val="-4"/>
          <w:sz w:val="28"/>
          <w:szCs w:val="28"/>
        </w:rPr>
        <w:t xml:space="preserve"> </w:t>
      </w:r>
      <w:r w:rsidRPr="005C717F">
        <w:rPr>
          <w:rFonts w:ascii="Times New Roman" w:hAnsi="Times New Roman" w:cs="Times New Roman"/>
          <w:sz w:val="28"/>
          <w:szCs w:val="28"/>
        </w:rPr>
        <w:t>затверджуються</w:t>
      </w:r>
      <w:r w:rsidRPr="005C717F">
        <w:rPr>
          <w:rFonts w:ascii="Times New Roman" w:hAnsi="Times New Roman" w:cs="Times New Roman"/>
          <w:spacing w:val="-5"/>
          <w:sz w:val="28"/>
          <w:szCs w:val="28"/>
        </w:rPr>
        <w:t xml:space="preserve"> </w:t>
      </w:r>
      <w:r w:rsidRPr="005C717F">
        <w:rPr>
          <w:rFonts w:ascii="Times New Roman" w:hAnsi="Times New Roman" w:cs="Times New Roman"/>
          <w:sz w:val="28"/>
          <w:szCs w:val="28"/>
        </w:rPr>
        <w:t>міською</w:t>
      </w:r>
      <w:r w:rsidRPr="005C717F">
        <w:rPr>
          <w:rFonts w:ascii="Times New Roman" w:hAnsi="Times New Roman" w:cs="Times New Roman"/>
          <w:spacing w:val="-3"/>
          <w:sz w:val="28"/>
          <w:szCs w:val="28"/>
        </w:rPr>
        <w:t xml:space="preserve"> </w:t>
      </w:r>
      <w:r w:rsidRPr="005C717F">
        <w:rPr>
          <w:rFonts w:ascii="Times New Roman" w:hAnsi="Times New Roman" w:cs="Times New Roman"/>
          <w:spacing w:val="-2"/>
          <w:sz w:val="28"/>
          <w:szCs w:val="28"/>
        </w:rPr>
        <w:t>радою.</w:t>
      </w:r>
    </w:p>
    <w:p w:rsidR="005C717F" w:rsidRPr="005C717F" w:rsidP="005C717F" w14:paraId="2AC4BF5A" w14:textId="77777777">
      <w:pPr>
        <w:pStyle w:val="ListParagraph"/>
        <w:widowControl w:val="0"/>
        <w:numPr>
          <w:ilvl w:val="1"/>
          <w:numId w:val="1"/>
        </w:numPr>
        <w:tabs>
          <w:tab w:val="left" w:pos="709"/>
          <w:tab w:val="left" w:pos="851"/>
          <w:tab w:val="left" w:pos="1134"/>
        </w:tabs>
        <w:autoSpaceDE w:val="0"/>
        <w:autoSpaceDN w:val="0"/>
        <w:spacing w:after="0" w:line="240" w:lineRule="auto"/>
        <w:ind w:left="0" w:right="276" w:firstLine="567"/>
        <w:contextualSpacing w:val="0"/>
        <w:jc w:val="both"/>
        <w:rPr>
          <w:rFonts w:ascii="Times New Roman" w:hAnsi="Times New Roman" w:cs="Times New Roman"/>
          <w:sz w:val="28"/>
          <w:szCs w:val="28"/>
        </w:rPr>
      </w:pPr>
      <w:r w:rsidRPr="005C717F">
        <w:rPr>
          <w:rFonts w:ascii="Times New Roman" w:hAnsi="Times New Roman" w:cs="Times New Roman"/>
          <w:sz w:val="28"/>
          <w:szCs w:val="28"/>
        </w:rPr>
        <w:t>Реорганізація</w:t>
      </w:r>
      <w:r w:rsidRPr="005C717F">
        <w:rPr>
          <w:rFonts w:ascii="Times New Roman" w:hAnsi="Times New Roman" w:cs="Times New Roman"/>
          <w:spacing w:val="40"/>
          <w:sz w:val="28"/>
          <w:szCs w:val="28"/>
        </w:rPr>
        <w:t xml:space="preserve"> </w:t>
      </w:r>
      <w:r w:rsidRPr="005C717F">
        <w:rPr>
          <w:rFonts w:ascii="Times New Roman" w:hAnsi="Times New Roman" w:cs="Times New Roman"/>
          <w:sz w:val="28"/>
          <w:szCs w:val="28"/>
        </w:rPr>
        <w:t>та</w:t>
      </w:r>
      <w:r w:rsidRPr="005C717F">
        <w:rPr>
          <w:rFonts w:ascii="Times New Roman" w:hAnsi="Times New Roman" w:cs="Times New Roman"/>
          <w:spacing w:val="40"/>
          <w:sz w:val="28"/>
          <w:szCs w:val="28"/>
        </w:rPr>
        <w:t xml:space="preserve"> </w:t>
      </w:r>
      <w:r w:rsidRPr="005C717F">
        <w:rPr>
          <w:rFonts w:ascii="Times New Roman" w:hAnsi="Times New Roman" w:cs="Times New Roman"/>
          <w:sz w:val="28"/>
          <w:szCs w:val="28"/>
        </w:rPr>
        <w:t>ліквідація</w:t>
      </w:r>
      <w:r w:rsidRPr="005C717F">
        <w:rPr>
          <w:rFonts w:ascii="Times New Roman" w:hAnsi="Times New Roman" w:cs="Times New Roman"/>
          <w:spacing w:val="40"/>
          <w:sz w:val="28"/>
          <w:szCs w:val="28"/>
        </w:rPr>
        <w:t xml:space="preserve"> </w:t>
      </w:r>
      <w:r w:rsidRPr="005C717F">
        <w:rPr>
          <w:rFonts w:ascii="Times New Roman" w:hAnsi="Times New Roman" w:cs="Times New Roman"/>
          <w:sz w:val="28"/>
          <w:szCs w:val="28"/>
        </w:rPr>
        <w:t>управління</w:t>
      </w:r>
      <w:r w:rsidRPr="005C717F">
        <w:rPr>
          <w:rFonts w:ascii="Times New Roman" w:hAnsi="Times New Roman" w:cs="Times New Roman"/>
          <w:spacing w:val="40"/>
          <w:sz w:val="28"/>
          <w:szCs w:val="28"/>
        </w:rPr>
        <w:t xml:space="preserve"> </w:t>
      </w:r>
      <w:r w:rsidRPr="005C717F">
        <w:rPr>
          <w:rFonts w:ascii="Times New Roman" w:hAnsi="Times New Roman" w:cs="Times New Roman"/>
          <w:sz w:val="28"/>
          <w:szCs w:val="28"/>
        </w:rPr>
        <w:t>проводиться</w:t>
      </w:r>
      <w:r w:rsidRPr="005C717F">
        <w:rPr>
          <w:rFonts w:ascii="Times New Roman" w:hAnsi="Times New Roman" w:cs="Times New Roman"/>
          <w:spacing w:val="40"/>
          <w:sz w:val="28"/>
          <w:szCs w:val="28"/>
        </w:rPr>
        <w:t xml:space="preserve"> </w:t>
      </w:r>
      <w:r w:rsidRPr="005C717F">
        <w:rPr>
          <w:rFonts w:ascii="Times New Roman" w:hAnsi="Times New Roman" w:cs="Times New Roman"/>
          <w:sz w:val="28"/>
          <w:szCs w:val="28"/>
        </w:rPr>
        <w:t>за</w:t>
      </w:r>
      <w:r w:rsidRPr="005C717F">
        <w:rPr>
          <w:rFonts w:ascii="Times New Roman" w:hAnsi="Times New Roman" w:cs="Times New Roman"/>
          <w:spacing w:val="40"/>
          <w:sz w:val="28"/>
          <w:szCs w:val="28"/>
        </w:rPr>
        <w:t xml:space="preserve"> </w:t>
      </w:r>
      <w:r w:rsidRPr="005C717F">
        <w:rPr>
          <w:rFonts w:ascii="Times New Roman" w:hAnsi="Times New Roman" w:cs="Times New Roman"/>
          <w:sz w:val="28"/>
          <w:szCs w:val="28"/>
        </w:rPr>
        <w:t>рішенням</w:t>
      </w:r>
      <w:r w:rsidRPr="005C717F">
        <w:rPr>
          <w:rFonts w:ascii="Times New Roman" w:hAnsi="Times New Roman" w:cs="Times New Roman"/>
          <w:spacing w:val="80"/>
          <w:sz w:val="28"/>
          <w:szCs w:val="28"/>
        </w:rPr>
        <w:t xml:space="preserve"> </w:t>
      </w:r>
      <w:r w:rsidRPr="005C717F">
        <w:rPr>
          <w:rFonts w:ascii="Times New Roman" w:hAnsi="Times New Roman" w:cs="Times New Roman"/>
          <w:sz w:val="28"/>
          <w:szCs w:val="28"/>
        </w:rPr>
        <w:t>міської ради.</w:t>
      </w:r>
    </w:p>
    <w:p w:rsidR="004208DA" w:rsidRPr="00EE06C3" w:rsidP="006908D6" w14:paraId="749EF1AF" w14:textId="77777777">
      <w:pPr>
        <w:spacing w:after="0" w:line="240" w:lineRule="auto"/>
        <w:jc w:val="both"/>
        <w:rPr>
          <w:rFonts w:ascii="Times New Roman" w:hAnsi="Times New Roman" w:cs="Times New Roman"/>
          <w:b/>
          <w:sz w:val="28"/>
          <w:szCs w:val="28"/>
        </w:rPr>
      </w:pPr>
    </w:p>
    <w:p w:rsidR="003B2A39" w:rsidRPr="00EE06C3" w:rsidP="003B2A39" w14:paraId="71AC9971" w14:textId="5549CDC2">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787D9E8F">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5C717F">
        <w:rPr>
          <w:rFonts w:ascii="Times New Roman" w:hAnsi="Times New Roman" w:cs="Times New Roman"/>
          <w:iCs/>
          <w:sz w:val="28"/>
          <w:szCs w:val="28"/>
        </w:rPr>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65175F9"/>
    <w:multiLevelType w:val="multilevel"/>
    <w:tmpl w:val="A0A2D45C"/>
    <w:lvl w:ilvl="0">
      <w:start w:val="1"/>
      <w:numFmt w:val="decimal"/>
      <w:lvlText w:val="%1."/>
      <w:lvlJc w:val="left"/>
      <w:pPr>
        <w:ind w:left="1702" w:hanging="284"/>
        <w:jc w:val="right"/>
      </w:pPr>
      <w:rPr>
        <w:rFonts w:ascii="Times New Roman" w:eastAsia="Times New Roman" w:hAnsi="Times New Roman" w:cs="Times New Roman"/>
        <w:b/>
        <w:bCs/>
        <w:i w:val="0"/>
        <w:iCs w:val="0"/>
        <w:spacing w:val="0"/>
        <w:w w:val="100"/>
        <w:sz w:val="32"/>
        <w:szCs w:val="32"/>
        <w:lang w:val="uk-UA" w:eastAsia="en-US" w:bidi="ar-SA"/>
      </w:rPr>
    </w:lvl>
    <w:lvl w:ilvl="1">
      <w:start w:val="1"/>
      <w:numFmt w:val="decimal"/>
      <w:lvlText w:val="%1.%2."/>
      <w:lvlJc w:val="left"/>
      <w:pPr>
        <w:ind w:left="1" w:hanging="567"/>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1"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3">
      <w:start w:val="0"/>
      <w:numFmt w:val="bullet"/>
      <w:lvlText w:val="•"/>
      <w:lvlJc w:val="left"/>
      <w:pPr>
        <w:ind w:left="3720" w:hanging="284"/>
      </w:pPr>
      <w:rPr>
        <w:rFonts w:hint="default"/>
        <w:lang w:val="uk-UA" w:eastAsia="en-US" w:bidi="ar-SA"/>
      </w:rPr>
    </w:lvl>
    <w:lvl w:ilvl="4">
      <w:start w:val="0"/>
      <w:numFmt w:val="bullet"/>
      <w:lvlText w:val="•"/>
      <w:lvlJc w:val="left"/>
      <w:pPr>
        <w:ind w:left="4565" w:hanging="284"/>
      </w:pPr>
      <w:rPr>
        <w:rFonts w:hint="default"/>
        <w:lang w:val="uk-UA" w:eastAsia="en-US" w:bidi="ar-SA"/>
      </w:rPr>
    </w:lvl>
    <w:lvl w:ilvl="5">
      <w:start w:val="0"/>
      <w:numFmt w:val="bullet"/>
      <w:lvlText w:val="•"/>
      <w:lvlJc w:val="left"/>
      <w:pPr>
        <w:ind w:left="5411" w:hanging="284"/>
      </w:pPr>
      <w:rPr>
        <w:rFonts w:hint="default"/>
        <w:lang w:val="uk-UA" w:eastAsia="en-US" w:bidi="ar-SA"/>
      </w:rPr>
    </w:lvl>
    <w:lvl w:ilvl="6">
      <w:start w:val="0"/>
      <w:numFmt w:val="bullet"/>
      <w:lvlText w:val="•"/>
      <w:lvlJc w:val="left"/>
      <w:pPr>
        <w:ind w:left="6257" w:hanging="284"/>
      </w:pPr>
      <w:rPr>
        <w:rFonts w:hint="default"/>
        <w:lang w:val="uk-UA" w:eastAsia="en-US" w:bidi="ar-SA"/>
      </w:rPr>
    </w:lvl>
    <w:lvl w:ilvl="7">
      <w:start w:val="0"/>
      <w:numFmt w:val="bullet"/>
      <w:lvlText w:val="•"/>
      <w:lvlJc w:val="left"/>
      <w:pPr>
        <w:ind w:left="7102" w:hanging="284"/>
      </w:pPr>
      <w:rPr>
        <w:rFonts w:hint="default"/>
        <w:lang w:val="uk-UA" w:eastAsia="en-US" w:bidi="ar-SA"/>
      </w:rPr>
    </w:lvl>
    <w:lvl w:ilvl="8">
      <w:start w:val="0"/>
      <w:numFmt w:val="bullet"/>
      <w:lvlText w:val="•"/>
      <w:lvlJc w:val="left"/>
      <w:pPr>
        <w:ind w:left="7948" w:hanging="284"/>
      </w:pPr>
      <w:rPr>
        <w:rFonts w:hint="default"/>
        <w:lang w:val="uk-UA" w:eastAsia="en-US" w:bidi="ar-SA"/>
      </w:rPr>
    </w:lvl>
  </w:abstractNum>
  <w:abstractNum w:abstractNumId="1" w15:restartNumberingAfterBreak="0">
    <w:nsid w:val="7B4B3CD5"/>
    <w:multiLevelType w:val="multilevel"/>
    <w:tmpl w:val="A0A2D45C"/>
    <w:lvl w:ilvl="0">
      <w:start w:val="1"/>
      <w:numFmt w:val="decimal"/>
      <w:lvlText w:val="%1."/>
      <w:lvlJc w:val="left"/>
      <w:pPr>
        <w:ind w:left="3716" w:hanging="284"/>
        <w:jc w:val="right"/>
      </w:pPr>
      <w:rPr>
        <w:rFonts w:ascii="Times New Roman" w:eastAsia="Times New Roman" w:hAnsi="Times New Roman" w:cs="Times New Roman"/>
        <w:b/>
        <w:bCs/>
        <w:i w:val="0"/>
        <w:iCs w:val="0"/>
        <w:spacing w:val="0"/>
        <w:w w:val="100"/>
        <w:sz w:val="32"/>
        <w:szCs w:val="32"/>
        <w:lang w:val="uk-UA" w:eastAsia="en-US" w:bidi="ar-SA"/>
      </w:rPr>
    </w:lvl>
    <w:lvl w:ilvl="1">
      <w:start w:val="1"/>
      <w:numFmt w:val="decimal"/>
      <w:lvlText w:val="%1.%2."/>
      <w:lvlJc w:val="left"/>
      <w:pPr>
        <w:ind w:left="1" w:hanging="567"/>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1"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3">
      <w:start w:val="0"/>
      <w:numFmt w:val="bullet"/>
      <w:lvlText w:val="•"/>
      <w:lvlJc w:val="left"/>
      <w:pPr>
        <w:ind w:left="3720" w:hanging="284"/>
      </w:pPr>
      <w:rPr>
        <w:rFonts w:hint="default"/>
        <w:lang w:val="uk-UA" w:eastAsia="en-US" w:bidi="ar-SA"/>
      </w:rPr>
    </w:lvl>
    <w:lvl w:ilvl="4">
      <w:start w:val="0"/>
      <w:numFmt w:val="bullet"/>
      <w:lvlText w:val="•"/>
      <w:lvlJc w:val="left"/>
      <w:pPr>
        <w:ind w:left="4565" w:hanging="284"/>
      </w:pPr>
      <w:rPr>
        <w:rFonts w:hint="default"/>
        <w:lang w:val="uk-UA" w:eastAsia="en-US" w:bidi="ar-SA"/>
      </w:rPr>
    </w:lvl>
    <w:lvl w:ilvl="5">
      <w:start w:val="0"/>
      <w:numFmt w:val="bullet"/>
      <w:lvlText w:val="•"/>
      <w:lvlJc w:val="left"/>
      <w:pPr>
        <w:ind w:left="5411" w:hanging="284"/>
      </w:pPr>
      <w:rPr>
        <w:rFonts w:hint="default"/>
        <w:lang w:val="uk-UA" w:eastAsia="en-US" w:bidi="ar-SA"/>
      </w:rPr>
    </w:lvl>
    <w:lvl w:ilvl="6">
      <w:start w:val="0"/>
      <w:numFmt w:val="bullet"/>
      <w:lvlText w:val="•"/>
      <w:lvlJc w:val="left"/>
      <w:pPr>
        <w:ind w:left="6257" w:hanging="284"/>
      </w:pPr>
      <w:rPr>
        <w:rFonts w:hint="default"/>
        <w:lang w:val="uk-UA" w:eastAsia="en-US" w:bidi="ar-SA"/>
      </w:rPr>
    </w:lvl>
    <w:lvl w:ilvl="7">
      <w:start w:val="0"/>
      <w:numFmt w:val="bullet"/>
      <w:lvlText w:val="•"/>
      <w:lvlJc w:val="left"/>
      <w:pPr>
        <w:ind w:left="7102" w:hanging="284"/>
      </w:pPr>
      <w:rPr>
        <w:rFonts w:hint="default"/>
        <w:lang w:val="uk-UA" w:eastAsia="en-US" w:bidi="ar-SA"/>
      </w:rPr>
    </w:lvl>
    <w:lvl w:ilvl="8">
      <w:start w:val="0"/>
      <w:numFmt w:val="bullet"/>
      <w:lvlText w:val="•"/>
      <w:lvlJc w:val="left"/>
      <w:pPr>
        <w:ind w:left="7948" w:hanging="284"/>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663AF"/>
    <w:rsid w:val="004851E3"/>
    <w:rsid w:val="004A29C7"/>
    <w:rsid w:val="004C6C25"/>
    <w:rsid w:val="004F7CAD"/>
    <w:rsid w:val="00520285"/>
    <w:rsid w:val="00524AF7"/>
    <w:rsid w:val="00545B76"/>
    <w:rsid w:val="005C717F"/>
    <w:rsid w:val="005E3DCB"/>
    <w:rsid w:val="005F6861"/>
    <w:rsid w:val="0066012A"/>
    <w:rsid w:val="00660131"/>
    <w:rsid w:val="006908D6"/>
    <w:rsid w:val="006E74D6"/>
    <w:rsid w:val="00726A69"/>
    <w:rsid w:val="00744BC7"/>
    <w:rsid w:val="00784598"/>
    <w:rsid w:val="007B5D79"/>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 w:val="00FB37E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link w:val="1"/>
    <w:uiPriority w:val="9"/>
    <w:qFormat/>
    <w:rsid w:val="005C717F"/>
    <w:pPr>
      <w:widowControl w:val="0"/>
      <w:autoSpaceDE w:val="0"/>
      <w:autoSpaceDN w:val="0"/>
      <w:spacing w:after="0" w:line="240" w:lineRule="auto"/>
      <w:outlineLvl w:val="0"/>
    </w:pPr>
    <w:rPr>
      <w:rFonts w:ascii="Times New Roman" w:eastAsia="Times New Roman" w:hAnsi="Times New Roman" w:cs="Times New Roman"/>
      <w:b/>
      <w:bCs/>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1"/>
    <w:qFormat/>
    <w:rsid w:val="00744BC7"/>
    <w:pPr>
      <w:ind w:left="720"/>
      <w:contextualSpacing/>
    </w:pPr>
  </w:style>
  <w:style w:type="paragraph" w:styleId="BodyText">
    <w:name w:val="Body Text"/>
    <w:basedOn w:val="Normal"/>
    <w:link w:val="a1"/>
    <w:uiPriority w:val="99"/>
    <w:semiHidden/>
    <w:unhideWhenUsed/>
    <w:rsid w:val="006908D6"/>
    <w:pPr>
      <w:spacing w:after="120"/>
    </w:pPr>
  </w:style>
  <w:style w:type="character" w:customStyle="1" w:styleId="a1">
    <w:name w:val="Основной текст Знак"/>
    <w:basedOn w:val="DefaultParagraphFont"/>
    <w:link w:val="BodyText"/>
    <w:uiPriority w:val="99"/>
    <w:semiHidden/>
    <w:rsid w:val="006908D6"/>
  </w:style>
  <w:style w:type="character" w:customStyle="1" w:styleId="1">
    <w:name w:val="Заголовок 1 Знак"/>
    <w:basedOn w:val="DefaultParagraphFont"/>
    <w:link w:val="Heading1"/>
    <w:uiPriority w:val="9"/>
    <w:rsid w:val="005C717F"/>
    <w:rPr>
      <w:rFonts w:ascii="Times New Roman" w:eastAsia="Times New Roman" w:hAnsi="Times New Roman" w:cs="Times New Roman"/>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2F5193"/>
    <w:rsid w:val="004D1168"/>
    <w:rsid w:val="007660A4"/>
    <w:rsid w:val="00767368"/>
    <w:rsid w:val="007B5D79"/>
    <w:rsid w:val="00934C4A"/>
    <w:rsid w:val="00A51DB1"/>
    <w:rsid w:val="00AE1036"/>
    <w:rsid w:val="00BE6212"/>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2445</Words>
  <Characters>13943</Characters>
  <Application>Microsoft Office Word</Application>
  <DocSecurity>8</DocSecurity>
  <Lines>116</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22</cp:revision>
  <dcterms:created xsi:type="dcterms:W3CDTF">2023-03-27T06:26:00Z</dcterms:created>
  <dcterms:modified xsi:type="dcterms:W3CDTF">2026-03-26T12:46:00Z</dcterms:modified>
</cp:coreProperties>
</file>