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ПВ-337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B46181" w14:paraId="5C916CD2" w14:textId="7648EAB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46181" w14:paraId="6E2C2E53" w14:textId="6660C85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46181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46181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46181" w:rsidRPr="00B46181" w:rsidP="00B46181" w14:paraId="330AD1CC" w14:textId="77777777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46181">
        <w:rPr>
          <w:rFonts w:ascii="Times New Roman" w:eastAsia="Calibri" w:hAnsi="Times New Roman" w:cs="Times New Roman"/>
          <w:sz w:val="28"/>
          <w:szCs w:val="28"/>
        </w:rPr>
        <w:t>від ___________ № _____</w:t>
      </w:r>
    </w:p>
    <w:p w:rsidR="00B46181" w:rsidRPr="00B46181" w:rsidP="00B46181" w14:paraId="6AD231E1" w14:textId="77777777">
      <w:pPr>
        <w:spacing w:after="0" w:line="240" w:lineRule="auto"/>
        <w:ind w:left="5103" w:firstLine="567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B46181" w:rsidRPr="00444728" w:rsidP="00B46181" w14:paraId="1CD068EB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444728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Склад комісії </w:t>
      </w:r>
    </w:p>
    <w:p w:rsidR="00B46181" w:rsidRPr="00444728" w:rsidP="00B46181" w14:paraId="0255D3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ru-RU" w:eastAsia="ru-RU"/>
        </w:rPr>
      </w:pPr>
      <w:r w:rsidRPr="00444728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з приймання-передачі в комунальну власність Броварської міської територіальної громади </w:t>
      </w:r>
      <w:bookmarkStart w:id="1" w:name="_Hlk157591690"/>
      <w:r w:rsidRPr="00444728">
        <w:rPr>
          <w:rFonts w:ascii="Times New Roman" w:eastAsia="Calibri" w:hAnsi="Times New Roman" w:cs="Times New Roman"/>
          <w:b/>
          <w:bCs/>
          <w:sz w:val="27"/>
          <w:szCs w:val="27"/>
          <w:lang w:val="ru-RU" w:eastAsia="en-US"/>
        </w:rPr>
        <w:t>транспортн</w:t>
      </w:r>
      <w:r w:rsidRPr="00444728"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  <w:t>ого</w:t>
      </w:r>
      <w:r w:rsidRPr="00444728">
        <w:rPr>
          <w:rFonts w:ascii="Times New Roman" w:eastAsia="Calibri" w:hAnsi="Times New Roman" w:cs="Times New Roman"/>
          <w:b/>
          <w:bCs/>
          <w:sz w:val="27"/>
          <w:szCs w:val="27"/>
          <w:lang w:val="ru-RU" w:eastAsia="en-US"/>
        </w:rPr>
        <w:t xml:space="preserve"> </w:t>
      </w:r>
      <w:r w:rsidRPr="00444728">
        <w:rPr>
          <w:rFonts w:ascii="Times New Roman" w:eastAsia="Calibri" w:hAnsi="Times New Roman" w:cs="Times New Roman"/>
          <w:b/>
          <w:bCs/>
          <w:sz w:val="27"/>
          <w:szCs w:val="27"/>
          <w:lang w:val="ru-RU" w:eastAsia="en-US"/>
        </w:rPr>
        <w:t>зас</w:t>
      </w:r>
      <w:r w:rsidRPr="00444728"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  <w:t>обу</w:t>
      </w:r>
      <w:r w:rsidRPr="00444728">
        <w:rPr>
          <w:rFonts w:ascii="Times New Roman" w:eastAsia="Calibri" w:hAnsi="Times New Roman" w:cs="Times New Roman"/>
          <w:b/>
          <w:bCs/>
          <w:sz w:val="27"/>
          <w:szCs w:val="27"/>
          <w:lang w:val="en-US" w:eastAsia="en-US"/>
        </w:rPr>
        <w:t xml:space="preserve"> CITROEN JAMPER</w:t>
      </w:r>
      <w:r w:rsidRPr="00444728"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  <w:t>,</w:t>
      </w:r>
      <w:r w:rsidRPr="0044472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ru-RU" w:eastAsia="ru-RU"/>
        </w:rPr>
        <w:t xml:space="preserve"> </w:t>
      </w:r>
    </w:p>
    <w:p w:rsidR="00B46181" w:rsidRPr="00444728" w:rsidP="00B46181" w14:paraId="31A607DC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12529"/>
          <w:kern w:val="36"/>
          <w:sz w:val="27"/>
          <w:szCs w:val="27"/>
          <w:lang w:val="ru-RU"/>
        </w:rPr>
      </w:pPr>
      <w:r w:rsidRPr="0044472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ru-RU" w:eastAsia="ru-RU"/>
        </w:rPr>
        <w:t xml:space="preserve">що перебуває в спільній власності територіальних громад Київської області та перебуває на балансі </w:t>
      </w:r>
      <w:r w:rsidRPr="0044472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t>У</w:t>
      </w:r>
      <w:r w:rsidRPr="0044472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ru-RU" w:eastAsia="ru-RU"/>
        </w:rPr>
        <w:t xml:space="preserve">правління ветеранської політики Київської обласної </w:t>
      </w:r>
      <w:r w:rsidRPr="0044472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t>ві</w:t>
      </w:r>
      <w:r w:rsidRPr="0044472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ru-RU" w:eastAsia="ru-RU"/>
        </w:rPr>
        <w:t>йськової адміністрації</w:t>
      </w:r>
      <w:r w:rsidRPr="00444728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bookmarkEnd w:id="1"/>
    </w:p>
    <w:p w:rsidR="00B46181" w:rsidRPr="00444728" w:rsidP="00B46181" w14:paraId="49885A5E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0A5FD2AF" w14:textId="77777777" w:rsidTr="00766277">
        <w:tblPrEx>
          <w:tblW w:w="9781" w:type="dxa"/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46181" w:rsidRPr="00444728" w:rsidP="00B46181" w14:paraId="0EFF91A8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Ірина ЮЩЕНКО</w:t>
            </w:r>
          </w:p>
          <w:p w:rsidR="00B46181" w:rsidRPr="00444728" w:rsidP="00B46181" w14:paraId="7D8394C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181" w:rsidRPr="00444728" w:rsidP="00B46181" w14:paraId="3BEF595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181" w:rsidRPr="00444728" w:rsidP="00B46181" w14:paraId="6843C169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 xml:space="preserve">начальник </w:t>
            </w: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>управління</w:t>
            </w: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 xml:space="preserve"> з </w:t>
            </w: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>питань</w:t>
            </w: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>комунальної</w:t>
            </w: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>власності</w:t>
            </w: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 xml:space="preserve"> та </w:t>
            </w: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>житла</w:t>
            </w: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>Броварської</w:t>
            </w: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>міської</w:t>
            </w: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 xml:space="preserve"> ради </w:t>
            </w: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>Броварського</w:t>
            </w: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 xml:space="preserve"> району </w:t>
            </w: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>Київської</w:t>
            </w: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>області</w:t>
            </w: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, голова комісії;</w:t>
            </w:r>
          </w:p>
        </w:tc>
      </w:tr>
      <w:tr w14:paraId="1CCDC431" w14:textId="77777777" w:rsidTr="00766277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46181" w:rsidRPr="00444728" w:rsidP="00B46181" w14:paraId="1922288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Тетяна ДАНЮК</w:t>
            </w:r>
          </w:p>
          <w:p w:rsidR="00B46181" w:rsidRPr="00444728" w:rsidP="00B46181" w14:paraId="4E79187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  <w:p w:rsidR="00B46181" w:rsidRPr="00444728" w:rsidP="00B46181" w14:paraId="16AD204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181" w:rsidRPr="00444728" w:rsidP="00B46181" w14:paraId="0ABCAF8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181" w:rsidRPr="00444728" w:rsidP="00B46181" w14:paraId="03A645BB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6BBBC2FA" w14:textId="77777777" w:rsidTr="00766277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181" w:rsidRPr="00444728" w:rsidP="00B46181" w14:paraId="1CEC5A8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6181" w:rsidRPr="00444728" w:rsidP="00B46181" w14:paraId="325AA96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B46181" w:rsidRPr="00444728" w:rsidP="00B46181" w14:paraId="5B2136D2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ru-RU" w:eastAsia="en-US"/>
              </w:rPr>
            </w:pPr>
          </w:p>
          <w:p w:rsidR="00B46181" w:rsidRPr="00444728" w:rsidP="00B46181" w14:paraId="2440F9CC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14:paraId="68EC6329" w14:textId="77777777" w:rsidTr="00766277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B46181" w:rsidRPr="00444728" w:rsidP="00B46181" w14:paraId="1D33CFAF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444728">
              <w:rPr>
                <w:rFonts w:ascii="Times New Roman" w:eastAsia="Calibri" w:hAnsi="Times New Roman" w:cs="Times New Roman"/>
                <w:sz w:val="27"/>
                <w:szCs w:val="27"/>
              </w:rPr>
              <w:t>Володимир БЛАЖКУН</w:t>
            </w:r>
          </w:p>
          <w:p w:rsidR="00B46181" w:rsidP="00B46181" w14:paraId="67B31E8D" w14:textId="47CE5A8A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444728" w:rsidRPr="00444728" w:rsidP="00B46181" w14:paraId="52742AC3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B46181" w:rsidRPr="00444728" w:rsidP="00B46181" w14:paraId="5DA7E6FB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B46181" w:rsidRPr="00444728" w:rsidP="00B46181" w14:paraId="0D550A45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444728">
              <w:rPr>
                <w:rFonts w:ascii="Times New Roman" w:eastAsia="Calibri" w:hAnsi="Times New Roman" w:cs="Times New Roman"/>
                <w:sz w:val="27"/>
                <w:szCs w:val="27"/>
              </w:rPr>
              <w:t>Олег БУРЯЧЕК</w:t>
            </w:r>
          </w:p>
          <w:p w:rsidR="00B46181" w:rsidRPr="00444728" w:rsidP="00B46181" w14:paraId="1277BFCD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B46181" w:rsidP="00B46181" w14:paraId="1705E0EF" w14:textId="05972D4D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444728" w:rsidRPr="00444728" w:rsidP="00B46181" w14:paraId="1E373A90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B46181" w:rsidRPr="00444728" w:rsidP="00B46181" w14:paraId="5792F2E9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444728">
              <w:rPr>
                <w:rFonts w:ascii="Times New Roman" w:eastAsia="Calibri" w:hAnsi="Times New Roman" w:cs="Times New Roman"/>
                <w:sz w:val="27"/>
                <w:szCs w:val="27"/>
              </w:rPr>
              <w:t>Андрій КРІПАК</w:t>
            </w:r>
          </w:p>
          <w:p w:rsidR="00B46181" w:rsidRPr="00444728" w:rsidP="00B46181" w14:paraId="3B7DB66D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444728">
              <w:rPr>
                <w:rFonts w:ascii="Times New Roman" w:eastAsia="Calibri" w:hAnsi="Times New Roman" w:cs="Times New Roman"/>
                <w:sz w:val="27"/>
                <w:szCs w:val="27"/>
              </w:rPr>
              <w:t>Тетяна ШПАКОВА</w:t>
            </w:r>
          </w:p>
          <w:p w:rsidR="00B46181" w:rsidRPr="00444728" w:rsidP="00B46181" w14:paraId="60CC4F02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B46181" w:rsidP="00B46181" w14:paraId="18FFF0A5" w14:textId="16744C4E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444728" w:rsidRPr="00444728" w:rsidP="00B46181" w14:paraId="06A00A15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B46181" w:rsidRPr="00444728" w:rsidP="00B46181" w14:paraId="2DBFB984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444728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Світлана ЯКУНІНА </w:t>
            </w:r>
          </w:p>
          <w:p w:rsidR="00B46181" w:rsidRPr="00444728" w:rsidP="00B46181" w14:paraId="2F3CD30C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B46181" w:rsidRPr="00444728" w:rsidP="00B46181" w14:paraId="4B7941E2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B46181" w:rsidRPr="00444728" w:rsidP="00B46181" w14:paraId="05E162BB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B46181" w:rsidRPr="00444728" w:rsidP="00B46181" w14:paraId="32955B6E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6181" w:rsidRPr="00444728" w:rsidP="00B46181" w14:paraId="26E146FB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-</w:t>
            </w:r>
          </w:p>
          <w:p w:rsidR="00B46181" w:rsidRPr="00444728" w:rsidP="00B46181" w14:paraId="2B6CD19E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  <w:p w:rsidR="00B46181" w:rsidRPr="00444728" w:rsidP="00B46181" w14:paraId="08B26A5A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  <w:p w:rsidR="00B46181" w:rsidRPr="00444728" w:rsidP="00B46181" w14:paraId="3FA6AAE7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  <w:p w:rsidR="00B46181" w:rsidRPr="00444728" w:rsidP="00B46181" w14:paraId="77F74033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-</w:t>
            </w:r>
          </w:p>
          <w:p w:rsidR="00B46181" w:rsidRPr="00444728" w:rsidP="00B46181" w14:paraId="6366CE06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  <w:p w:rsidR="00B46181" w:rsidP="00B46181" w14:paraId="79FAB2CA" w14:textId="26F545E1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  <w:p w:rsidR="00444728" w:rsidRPr="00444728" w:rsidP="00B46181" w14:paraId="2A868488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  <w:p w:rsidR="00B46181" w:rsidRPr="00444728" w:rsidP="00B46181" w14:paraId="21A9DDD4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-</w:t>
            </w:r>
          </w:p>
          <w:p w:rsidR="00B46181" w:rsidRPr="00444728" w:rsidP="00B46181" w14:paraId="0CAFDDF8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-</w:t>
            </w:r>
          </w:p>
          <w:p w:rsidR="00B46181" w:rsidRPr="00444728" w:rsidP="00B46181" w14:paraId="51E31F4D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  <w:p w:rsidR="00B46181" w:rsidP="00B46181" w14:paraId="1134AD42" w14:textId="4D995162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  <w:p w:rsidR="00444728" w:rsidRPr="00444728" w:rsidP="00B46181" w14:paraId="0DD3EE94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  <w:p w:rsidR="00B46181" w:rsidRPr="00444728" w:rsidP="00B46181" w14:paraId="2CE7801D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44472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181" w:rsidRPr="00444728" w:rsidP="00B46181" w14:paraId="482AA8C8" w14:textId="77777777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444728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t>голова комісії з реорганізації комунального підприємства Б</w:t>
            </w:r>
            <w:r w:rsidRPr="00444728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ru-RU" w:eastAsia="ru-RU"/>
              </w:rPr>
              <w:t>роварської міської ради Броварського району Київської області</w:t>
            </w:r>
            <w:r w:rsidRPr="00444728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t xml:space="preserve"> «Бровари-Благоустрій»;</w:t>
            </w:r>
          </w:p>
          <w:p w:rsidR="00B46181" w:rsidRPr="00444728" w:rsidP="00B46181" w14:paraId="2799EF1A" w14:textId="30676084">
            <w:pPr>
              <w:tabs>
                <w:tab w:val="left" w:pos="7560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</w:pPr>
            <w:r w:rsidRPr="00444728">
              <w:rPr>
                <w:rFonts w:ascii="Times New Roman" w:eastAsia="Calibri" w:hAnsi="Times New Roman" w:cs="Times New Roman"/>
                <w:sz w:val="27"/>
                <w:szCs w:val="27"/>
              </w:rPr>
              <w:t>головний спеціаліст-юрисконсульт У</w:t>
            </w:r>
            <w:r w:rsidRPr="00444728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t>правління ветеранської політики Київської обласної державної адміністрації (додатковий кандидат</w:t>
            </w:r>
            <w:r w:rsidRPr="00444728" w:rsidR="00444728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t>, за згодою)</w:t>
            </w:r>
            <w:r w:rsidRPr="00444728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t>;</w:t>
            </w:r>
          </w:p>
          <w:p w:rsidR="00B46181" w:rsidRPr="00444728" w:rsidP="00B46181" w14:paraId="5776883E" w14:textId="51E26A36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444728">
              <w:rPr>
                <w:rFonts w:ascii="Times New Roman" w:eastAsia="Calibri" w:hAnsi="Times New Roman" w:cs="Times New Roman"/>
                <w:sz w:val="27"/>
                <w:szCs w:val="27"/>
              </w:rPr>
              <w:t>депутат Київської обласної ради</w:t>
            </w:r>
            <w:r w:rsidRPr="00444728" w:rsidR="00444728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(за згодою)</w:t>
            </w:r>
            <w:r w:rsidRPr="00444728">
              <w:rPr>
                <w:rFonts w:ascii="Times New Roman" w:eastAsia="Calibri" w:hAnsi="Times New Roman" w:cs="Times New Roman"/>
                <w:sz w:val="27"/>
                <w:szCs w:val="27"/>
              </w:rPr>
              <w:t>;</w:t>
            </w:r>
          </w:p>
          <w:p w:rsidR="00B46181" w:rsidRPr="00444728" w:rsidP="00B46181" w14:paraId="79559D85" w14:textId="74451BB3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444728">
              <w:rPr>
                <w:rFonts w:ascii="Times New Roman" w:eastAsia="Calibri" w:hAnsi="Times New Roman" w:cs="Times New Roman"/>
                <w:sz w:val="27"/>
                <w:szCs w:val="27"/>
              </w:rPr>
              <w:t>виконуюча обов’язки начальника У</w:t>
            </w:r>
            <w:r w:rsidRPr="00444728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t>правління ветеранської політики Київської обласної державної адміністрації (основний кандидат</w:t>
            </w:r>
            <w:r w:rsidRPr="00444728" w:rsidR="00444728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t>, за згодою);</w:t>
            </w:r>
          </w:p>
          <w:p w:rsidR="00B46181" w:rsidRPr="00444728" w:rsidP="00B46181" w14:paraId="6488DFD7" w14:textId="76116F7B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444728">
              <w:rPr>
                <w:rFonts w:ascii="Times New Roman" w:eastAsia="Calibri" w:hAnsi="Times New Roman" w:cs="Times New Roman"/>
                <w:sz w:val="27"/>
                <w:szCs w:val="27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</w:t>
            </w:r>
            <w:r w:rsidRPr="00444728" w:rsidR="00444728">
              <w:rPr>
                <w:rFonts w:ascii="Times New Roman" w:eastAsia="Calibri" w:hAnsi="Times New Roman" w:cs="Times New Roman"/>
                <w:sz w:val="27"/>
                <w:szCs w:val="27"/>
              </w:rPr>
              <w:t>.</w:t>
            </w:r>
          </w:p>
          <w:p w:rsidR="00B46181" w:rsidRPr="00444728" w:rsidP="00B46181" w14:paraId="720023ED" w14:textId="77777777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B46181" w:rsidRPr="00444728" w:rsidP="00B46181" w14:paraId="0A6F3FB9" w14:textId="77777777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B46181" w:rsidRPr="00444728" w:rsidP="00B46181" w14:paraId="4FA51C9F" w14:textId="21A73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</w:pPr>
      <w:r w:rsidRPr="004447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Міський голова                    </w:t>
      </w:r>
      <w:r w:rsidR="004447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r w:rsidRPr="004447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44728"/>
    <w:rsid w:val="004E41C7"/>
    <w:rsid w:val="00524AF7"/>
    <w:rsid w:val="00545B76"/>
    <w:rsid w:val="00715676"/>
    <w:rsid w:val="007732CE"/>
    <w:rsid w:val="007C582E"/>
    <w:rsid w:val="00821BD7"/>
    <w:rsid w:val="00853C00"/>
    <w:rsid w:val="00910331"/>
    <w:rsid w:val="00973F9B"/>
    <w:rsid w:val="009E3AA3"/>
    <w:rsid w:val="00A84A56"/>
    <w:rsid w:val="00AE57AA"/>
    <w:rsid w:val="00B20C04"/>
    <w:rsid w:val="00B46181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8E45EE"/>
    <w:rsid w:val="00973F9B"/>
    <w:rsid w:val="00CA6564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1113</Words>
  <Characters>635</Characters>
  <Application>Microsoft Office Word</Application>
  <DocSecurity>8</DocSecurity>
  <Lines>5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2026-03-26T07:49:00Z</dcterms:modified>
</cp:coreProperties>
</file>