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196" w:rsidRPr="00DE2196" w:rsidP="00DE2196" w14:paraId="75AD39A6" w14:textId="77777777">
      <w:pPr>
        <w:suppressAutoHyphens/>
        <w:spacing w:after="0" w:line="240" w:lineRule="auto"/>
        <w:ind w:left="5664" w:firstLine="6"/>
        <w:jc w:val="both"/>
        <w:rPr>
          <w:rFonts w:ascii="Times New Roman" w:eastAsia="Times New Roman" w:hAnsi="Times New Roman" w:cs="Calibri"/>
          <w:kern w:val="2"/>
          <w:sz w:val="24"/>
          <w:szCs w:val="24"/>
          <w:lang w:eastAsia="zh-CN" w:bidi="hi-IN"/>
        </w:rPr>
      </w:pPr>
      <w:r w:rsidRPr="00DE2196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Програми </w:t>
      </w:r>
      <w:r w:rsidRPr="00DE219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 (зі змінами), в редакції рішення Броварської міської ради Броварського району Київської області</w:t>
      </w:r>
    </w:p>
    <w:p w:rsidR="00DE2196" w:rsidRPr="00DE2196" w:rsidP="00DE2196" w14:paraId="11897C2F" w14:textId="77777777">
      <w:pPr>
        <w:suppressAutoHyphens/>
        <w:spacing w:after="0" w:line="240" w:lineRule="auto"/>
        <w:ind w:left="5664" w:firstLine="6"/>
        <w:jc w:val="both"/>
        <w:rPr>
          <w:rFonts w:ascii="Times New Roman" w:eastAsia="Times New Roman" w:hAnsi="Times New Roman" w:cs="Lohit Devanagari"/>
          <w:kern w:val="2"/>
          <w:lang w:eastAsia="zh-CN" w:bidi="hi-IN"/>
        </w:rPr>
      </w:pPr>
      <w:r w:rsidRPr="00DE2196">
        <w:rPr>
          <w:rFonts w:ascii="Times New Roman" w:eastAsia="Times New Roman" w:hAnsi="Times New Roman" w:cs="Lohit Devanagari"/>
          <w:color w:val="000000"/>
          <w:kern w:val="2"/>
          <w:lang w:eastAsia="zh-CN" w:bidi="hi-IN"/>
        </w:rPr>
        <w:t>від ___________________________________ № ________________________________________</w:t>
      </w:r>
    </w:p>
    <w:p w:rsidR="004208DA" w:rsidRPr="002D569F" w:rsidP="0059105D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55" w:type="dxa"/>
        <w:tblInd w:w="108" w:type="dxa"/>
        <w:tblLayout w:type="fixed"/>
        <w:tblLook w:val="0000"/>
      </w:tblPr>
      <w:tblGrid>
        <w:gridCol w:w="454"/>
        <w:gridCol w:w="4111"/>
        <w:gridCol w:w="1134"/>
        <w:gridCol w:w="993"/>
        <w:gridCol w:w="1133"/>
        <w:gridCol w:w="993"/>
        <w:gridCol w:w="992"/>
        <w:gridCol w:w="992"/>
        <w:gridCol w:w="1134"/>
        <w:gridCol w:w="992"/>
        <w:gridCol w:w="1134"/>
        <w:gridCol w:w="993"/>
      </w:tblGrid>
      <w:tr w14:paraId="3EC99508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196" w:rsidRPr="00DE2196" w:rsidP="00DE2196" w14:paraId="7267974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196" w:rsidRPr="00DE2196" w:rsidP="00DE2196" w14:paraId="0B2287A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Заходи</w:t>
            </w:r>
          </w:p>
        </w:tc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196" w:rsidRPr="00DE2196" w:rsidP="00DE2196" w14:paraId="46BB195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Потреба у фінансуванні з міського бюджету (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тис.грн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)</w:t>
            </w:r>
          </w:p>
          <w:p w:rsidR="00DE2196" w:rsidRPr="00DE2196" w:rsidP="00DE2196" w14:paraId="12C8DCC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14:paraId="41A376C7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196" w:rsidRPr="00DE2196" w:rsidP="00DE2196" w14:paraId="566721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196" w:rsidRPr="00DE2196" w:rsidP="00DE2196" w14:paraId="4D72BF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2F67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DE2196" w:rsidRPr="00DE2196" w:rsidP="00DE2196" w14:paraId="2393067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2022 рік</w:t>
            </w:r>
          </w:p>
          <w:p w:rsidR="00DE2196" w:rsidRPr="00DE2196" w:rsidP="00DE2196" w14:paraId="5A6C020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95ED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DE2196" w:rsidRPr="00DE2196" w:rsidP="00DE2196" w14:paraId="1EC3561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2023 рік</w:t>
            </w:r>
          </w:p>
          <w:p w:rsidR="00DE2196" w:rsidRPr="00DE2196" w:rsidP="00DE2196" w14:paraId="46CB111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5A89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DE2196" w:rsidRPr="00DE2196" w:rsidP="00DE2196" w14:paraId="6748835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2024 рік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2196" w:rsidRPr="00DE2196" w:rsidP="00DE2196" w14:paraId="63E2EBA1" w14:textId="77777777">
            <w:pPr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2025 рік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196" w:rsidRPr="00DE2196" w:rsidP="00DE2196" w14:paraId="13766F96" w14:textId="77777777">
            <w:pPr>
              <w:suppressAutoHyphens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2026 рік</w:t>
            </w:r>
          </w:p>
        </w:tc>
      </w:tr>
      <w:tr w14:paraId="7CEEE03B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196" w:rsidRPr="00DE2196" w:rsidP="00DE2196" w14:paraId="37108D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196" w:rsidRPr="00DE2196" w:rsidP="00DE2196" w14:paraId="110BA6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6FDE4D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541F6F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ACEF5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B660B7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D26C3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78E0BE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F6AED1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174FB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5A2C0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75898E8" w14:textId="77777777">
            <w:pPr>
              <w:suppressAutoHyphens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 xml:space="preserve"> ний фонд</w:t>
            </w:r>
          </w:p>
        </w:tc>
      </w:tr>
      <w:tr w14:paraId="2BCDF178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31D437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4B2658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як «додаткові місцеві стимули» лікарям до 20000 грн. та медичним сестрам 13500 грн.;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премії працівникам кухні за збільшений об'єм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роботи;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тонери,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катреджи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лікарні,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контейнери для пакування небезпечних медичних відходів( первинне та вторинне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інш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.; на закупівлю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паталогоанотомічному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відділенні та кухні, ТО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водопідготовки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кислородних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балонів,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монометрів,заправка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катреджів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AEDCD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45690,4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F273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348F6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45282,498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189D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86699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32E87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B0E5E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30440,564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159AD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6225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25691,1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84C22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F92A8A0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70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6B5533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546884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E5D1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214,825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49846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0D98C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4EC8B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BA75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94362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181B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CDB28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EA873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F551E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2BADB10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85BDE5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76E604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медикаментів для лікування хворих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з гострою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коронавірусною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06FD9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DF085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F4E30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9A59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6F38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ED5CF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B73EF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C8FD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EC2D7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3BFDE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A86660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57294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7AC9338" w14:textId="213259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громади,</w:t>
            </w:r>
            <w:r w:rsidR="00EF3DEB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представникам Добровільного формування Броварської територіальної громади.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988D4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2231,566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70D7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F4FE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1949,262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DA3C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5CB4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B82E6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7C769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2589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31689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2935D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F15EF03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103DA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BF0AB2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E2C09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413,2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0387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7A8B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4524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86EB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01FF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B866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04EAF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A461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E362A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AB40257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77F4A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964F53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кабелю ААБл-10 3х120 750 метрів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120CE1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1059,3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28E69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63A9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661A2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9838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CC5D6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BEC6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DE2F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E21F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0E5CB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89D724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6CA89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42FED30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поточного ремонту та утримання в належному стані зовнішніх електромереж в хірургічному корпусі КНТ “БРОВАРСЬКА БАГАТОПРОФІЛЬНА КЛІНІЧНА ЛІКАРНЯ”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 м. Бровари 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4F1A6E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660,0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9CC8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B491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30DE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9E05E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9CE4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0F79B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1D3C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B934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E30A7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DABBD2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20F54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130271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теплової енергії для опалення та підігріву води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58B10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3710,4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88CA7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6EF60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5E7C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BCC35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428CA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BDCC3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F459A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C53BA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32977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70748E4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A6462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81CC78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проведення поточного ремонту системи вентиляції відділення стерилізації КНТ “БРОВАРСЬКА БАГАТОПРОФІЛЬНА КЛІНІЧНА ЛІКАРНЯ”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</w:t>
            </w:r>
          </w:p>
          <w:p w:rsidR="00DE2196" w:rsidRPr="00DE2196" w:rsidP="00DE2196" w14:paraId="031F0A2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D5C6C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789,6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C385C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938C3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C1DE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58488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64C5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D040F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CDC2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399EB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2EA71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3BAC929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D8425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1ACD98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дизпалива і бензину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F233A1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2026,14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7830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E904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C671A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A7D06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97E24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74874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A4FC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874A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E3EA1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A05B27A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FC42D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4140CE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03EF65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A7D69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3DBF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E027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4D3E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6B2B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604D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6945E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4FC14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5B8B5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1BD0D08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79C99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DAB8AA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Ярослава Мудрого, 47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F26E8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283,1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86E6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3E90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44917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31E1F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9A93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60B75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B66C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17E2D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0A33F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DA2D2B8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CA99C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1E714B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9118F2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AC7F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91FA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4FAF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409E8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B1813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AE8B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43ACD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ED6F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5D669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AB7819C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A7AC7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3572B8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аварійний поточний ремонт підстанції ТП — 10/0,4 кВ   № 592 на території КНТ “БРОВАРСЬКА БАГАТОПРОФІЛЬНА КЛІНІЧНА ЛІКАРНЯ”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: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, 14,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Київської обл.»,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22D7BC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5F1B7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2493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295A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8D03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BDB3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9262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E580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8959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92D52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B9EAC0E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CF42D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E6FC94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«В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иготовлення проектно-кошторисної документації по об'єкту “Реконструкція системи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киснепостачання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 КНТ “БРОВАРСЬКА БАГАТОПРОФІЛЬНА КЛІНІЧНА ЛІКАРНЯ”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8A30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66A7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234,0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62492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41D58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4CFDD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7AFF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AAF12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6D0C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8F3D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D2410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CC4D2C4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13B7E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26E512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«Реконструкція системи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куб.м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2BFD1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B983B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1068,984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A41FE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0DF7A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87653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61BD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6A5A9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C6358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A4352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3BAB5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E902FAE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5D680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0FDF3B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 «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97B6D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F2F2A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26,433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8DF3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CE65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066C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7B46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147BF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88C1C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22AF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7A6A1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29C7135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C820C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4230F0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Технагляд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«Броварська багатопрофільна клінічна лікарня»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00570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BA815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12,764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A4664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97EAC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BB073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B38A5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3CE1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9CBD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1B4F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7B33F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AC7ABDA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6AFCB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12A779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3B19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53D2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33,238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5CB69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7A5C6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C269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647F1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1704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B22F1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6A2F2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443DE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528DA4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9189F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0A4A71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по 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AAED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372BB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293,5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8298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425A9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3F5FD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0D43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AEFA6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6C80D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3C293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A9019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3AEE2BF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B4993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0A1167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EE6E4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AC9F8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210,5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3E5B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03F6D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4A84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D373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80670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204A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3C84E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68A53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0C2463F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73DA0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23173A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здійснення технічного нагляду по   об'єкту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2DB2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A2DFE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85B3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1368A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473E3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CE788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7B35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6B58D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E0207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ED51C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7F028A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80DBC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20722A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Вузол редукційний в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C901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84521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F25DC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83E5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1057A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A340D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9FB12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01403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E82F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87EEA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1A3D443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3535E11" w14:textId="7777777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04C60C9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Помпа водяна -аспіратор іригатор LAPOMED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29B1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94C5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47,554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5A61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4A59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24EB1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FBB5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7250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7401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6266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CFB59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6F620AB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5130A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68F22C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Автомобіль медичний спеціалізований ТОЙОТА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C357E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B4621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1495,0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C9233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FC92B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3951B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A5DD0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C1D6A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F7E3A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8F77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2E99B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B7FBC6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B503D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04D870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Автоматичний гематологічний аналізатор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Medonik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M-серія M 32S BD 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АвтоРідер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940C9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7BCD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384,147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7890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5401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CDBA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6C0C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D2058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CF812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DE8D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BEC63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B33A097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B42A9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765EF0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для реєстрації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отоакустичної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емісії- Аудіометр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C8FA3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77BC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317,22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846F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A5FE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F28E7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5373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7C55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FE23C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524A6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A17B9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218D17C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6A492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2A19DE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Комкоплекс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спірографічний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спироком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33FE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A86B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3BE2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A6752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80,475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8D45D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60C2F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C7ED4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8BCF2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B2F2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30857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7F81FE1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D292D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FC954E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Холтерівська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система ЕКГ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9CC29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632E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FF390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DFA1F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F8F2F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324D8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A347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0A45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B0BDA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0B76D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CA946E9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4EBC8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486979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Електроенцефолограф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A7332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05722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E129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13AC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3D1F2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54E9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C904D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E866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CBBBA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8F1BB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9CCD5AD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5124F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A82DE9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Лазер хірургічний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діодний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9A319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1D10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317,179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31225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2E00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E435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AD982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7F93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3E7C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A4B0D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C454D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AD49DF3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22DF2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7B6B8B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Переносний мобільний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запаювач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7D823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9E671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A386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471DD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108,391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F4D7A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A5FCD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85F1A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37783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EE15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AC175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04ADB6A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9BC18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013C3B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Імунохроматографічний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експрес-аналізатор для визначення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тропоніну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Д-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димеру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47F1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0DCF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CEBF6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34C17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59,216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93F0E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313AD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4F612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3E0F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AD694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517E2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9E37653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2D039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49410586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палатні- 6 шт. та медичні з сейфом — 2шт.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7DCC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B1D4C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72,867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0C16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0BF64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97E8F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5368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EA67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8276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4199F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617CB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2AF9282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63F3F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537A641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для одягу- 4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5E2E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3473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29,532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44FF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1119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0F81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ED50A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E07B7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906B2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F458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8FB7B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C328696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4943F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66136C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ШМ-Д- 5шт.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A7F41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0F9A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75,703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4A03B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21631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8348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F70A6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A297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B9A32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9C02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D2AC0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11CDE9E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961D8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9B690F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Столики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анастезіолога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BE47F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093D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39,965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914A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1E22E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0EFC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2EE14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28918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08C46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07401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D5717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5B992BC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B9500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E441BE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Апарат вакуум терапії ран в хірургічне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5EF93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30B0C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9FC60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11DE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87A7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2420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9F5B0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17898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7088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A25C3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15A23B1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B3F00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AF69BF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Системи зовнішньої ортопедичної фіксації, типу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Ілізарова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C8F4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55E29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152,0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5B5E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44C05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375A3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FD69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EB56D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14022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48350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CA718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27E2525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A1832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D52E2A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CEDC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DE7D9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83C9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4CD5D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7C13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F8E6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EB8B3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C67E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FEE2F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FAB1C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A48C1D6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C63C9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B31F01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 -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50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5D3CE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9A087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420,0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E8957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F9E2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E6609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B8550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46862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3A86D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8358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CEE3A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11ADC7C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440F2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A9D543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матеріалівроки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0B471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6FA2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1200,0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AFB0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D1379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2264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7D46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21597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5A7C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6918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5E444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472346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62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E8952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528D6E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тонометра та медичних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вагів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з ростоміром  для військово-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лікарськї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комісії Броварського РТЦК та СП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AC858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2FAA2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448EE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0401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9,95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DC6C6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DC5AD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A920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A466F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B2968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E90E8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8219A2D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491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C212D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FE7684A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B98D6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15750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DB6A6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1292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442,194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A7D88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CE8C3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9C0F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611EC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9CCC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25CAB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739785B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C247C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EC81CC6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04CA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8DC19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CE3B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8BE23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194,798</w:t>
            </w:r>
          </w:p>
          <w:p w:rsidR="00DE2196" w:rsidRPr="00DE2196" w:rsidP="00DE2196" w14:paraId="71648A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92E38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4B0D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36132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C931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B8E17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52212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12D495B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2CB02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1192DD2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FF87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EEB60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F4E7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C6159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229,886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B3CB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9DA5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BE8C4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BB4D1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2CC71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82AE8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BE0F386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16402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4BAE573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закупівлю: сходи для відновлення навиків ходьби з похилою рамкою с/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Ув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0153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AF8D6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74271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B15F0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A96C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5B0FD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F1F7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AF8C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BAF4A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ED27B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A2C3A93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FEB1F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A26C6E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нейросудинної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ендоваскулярної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хірургії “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A891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9DC63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ED04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3691,76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C879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E6CE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9B02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AA79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0AAA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315E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41239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04B59F5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DCFF4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DEFC07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1B7FE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A200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3E981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0092A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AADEC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D5872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53BE8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46AF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0D836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1ABA0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08305DC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5C6DC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8FC71B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A289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861E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5100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B908A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31B75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6B29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D2A7B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D6C3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1726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E1F44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90DB499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D849F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3F7A96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 об'єкту: «Капітальний ремонт частини приміщень 4 поверху та сходової клітки хірургічного корпусу КНТ “БРОВАРСЬКА БАГАТОПРОФІЛЬНА КЛІНІЧНА ЛІКАРНЯ” по вул.Шевченка,14 в м. Бровари Київської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.».Коригування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2B97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51D9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D19AC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09E9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39,988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03FD7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3809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CD6C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FCCB4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B2627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1B432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42E922D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DD608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56FFDCF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повірку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лабораторного та медичного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0CC24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9895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2991F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621C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9DEBC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1013D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7A382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6DCA8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2683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28570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B1DB61F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9AA71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AD630E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з фізичної охорони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61F4B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99CE3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C5C0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7C69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F9CB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BEF6C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B23DA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98332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929C1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1EFE4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13C601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DE0C9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394D3F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віртуальної АТС ІТ телефонії з встановленням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F93B9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14F24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43F4B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B2D41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403B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2AA0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F6EBE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8F6E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7968A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55DF9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27668EC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43DE9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562A393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Портативний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бронхоскоп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пульмонологічне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E270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610EC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25A8E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217B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1107,45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A94CE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B5E6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24FA3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4482A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A292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AE65C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F37F3A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3A3EC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2C79C2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Кольоровий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принтер до комплексу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спірографічного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“СПИРОКОМ”»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BE29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0475F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D1B77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B8B3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11,496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C347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92FC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4EF01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06C9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7A6A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642E4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2883C5D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08A2F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041648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Апарат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для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транскраніальної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магнітної стимуляція STM9000 STANDARD,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7BBA2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48BB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3D29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61B7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2399,101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DD447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B69D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D595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E805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2D52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CC87D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D857A2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F80A2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4E476B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Багатофункціональна 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система моніторингу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Galileo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NExT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v. 2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Bipolar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Channels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[версія Портативна] 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BA9E2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719A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4381C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7A2FB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1299,001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290D6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98798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EA1D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7FA6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10E3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3ED31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C4958CA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4AAD6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48E53B7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Пральні машинки та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сушилка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D26A2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E469E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642D8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D7E24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1449,96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B5C9D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B2170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CDEBA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7A0E4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742E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E1A91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12B2AFA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4E009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1DC8EE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комп'ютерного обладнання (системні блоки)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6395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6C32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E62D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E5BDC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3292,68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171B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297F8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B28A5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15C48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C4823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6832B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60700E1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01C6F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DE94BFB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ударно-хвильової терапії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A14A6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3391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5DCA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73CBE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06622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93335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97CD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6C415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B711B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D3284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536F177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5B99B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C9C7AB9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Лампа операційна в акушерсько-гінекологічне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A1CC9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5B9F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EF9F6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66239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499,701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13954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F7955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CBF2C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D26B7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4A1E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37C5E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CDD3857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7DA56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5E3EA22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проектно-кошторисної документації по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3E042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D540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A9616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F3D4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299C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2738B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BD5B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773D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8817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1044B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142D332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DC729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C9FB45A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D698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B725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21D8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A788D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1987,682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D6D2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4C37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7F086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6632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8A769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980E7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0837376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BACF8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5C58649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BD85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AABD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B2674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42DB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3,56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8F912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4051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9369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E4173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FE9EF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C9AFA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354BEED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DF160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00407FA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Технагляд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5B2C2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ED1E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4C149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6332A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28,614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40502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F4D2D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ED3F8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4F6DA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D2A98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63110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D6EE8EF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52D4B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45B3CA26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Коригування проектно-кошторисної документації по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D5EF2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793C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C255B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4643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2A358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7D6E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9F8E0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BBF2B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FF48E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41890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A8D4BA4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2EB06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D51D411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по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«Нове будівництво зовнішніх мереж теплопостачання гуртожитку КНТ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7414E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F5FB4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591FB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C576D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117,725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10F64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67FBB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5620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1ADF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0807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510A4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5452331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99BB0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74BC5055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адресою:Київська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62C6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36B3B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3D660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248FD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287,964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2B90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347EB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911AC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0B66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73B1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75DD1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BCC71D9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8640A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0F6D2A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Поточний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КНТ «БРОВАРСЬКА БАГАТОПРОФІЛЬНА КЛІНІЧНА ЛІКАРНЯ»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7FCAA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319B2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BE2BC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199,363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46B79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26F4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823C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64E61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F9AE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0A5B2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FB0C6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D826DE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D3892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E473505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C9BA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21087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3177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7B89A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013DE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39AF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106E1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FF2E0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3A988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9D362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64EB3BD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FBDF9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61C560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«на закупівлю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жалюзів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всі вікна в лікарняний корпус центру «Дитяча лікарня»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КНТ «БРОВАРСЬКА БАГАТОПРОФІЛЬНА КЛІНІЧНА ЛІКАРНЯ».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81CBA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2ECB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B506A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0CE2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46B6B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7F4E0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4EBD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CD65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AAEA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8F912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6F30B02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45256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5D2AA85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DE47B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1532C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D36A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A035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03618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245,0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4AB3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AE227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10315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4EFA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6E1FE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8DF87A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4FA2A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5C37F51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9C191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004C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08028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FA5F2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C4B8D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3895,3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9783C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4B40F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C54C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1FE6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8EA2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C50C784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262E5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7132FC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комунальні послуги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61C31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2B5C0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1AD6E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7749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C4223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3050,5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04FF4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6522C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6EEC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F6CC4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AAA24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8BE782E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20317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B9B105A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карданного валу до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CF0B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F876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9D8A0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6A1EB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CC42F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2,603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D58E4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4723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3AA4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BCF5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22176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2EF7215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E1557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03CB8F38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послуги з проведенням внутрішньо свердловинних робіт в Комунальному некомерційному товаристві «Броварська багатопрофільна клінічна лікарня» територіальних громад Броварського району Київської області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341FB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4D26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BDDA2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0B407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589CE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2B471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F804B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EB3E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B9EC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5A9EC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5A56707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6F86D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437FCBE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часткове виконання робіт по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BF38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F064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35AEA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EC87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179C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6DFD5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358,165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408D5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20200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C952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3649B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F8B2997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56E63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6FAEE55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адресою:Київська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395F7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B50C4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492F9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87D2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6A800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639F0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299,832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CA5B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9168A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0DD92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F4BF1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F2ED761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8C772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267DA115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DE2196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ｫ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Капітальний ремонт приміщень протирадіаційних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укриттів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: головного корпусу  (хірургічного № 125029), терапевтичного корпусу (№ 125008), акушерського корпусу (№ 125028) КНТ </w:t>
            </w:r>
            <w:r w:rsidRPr="00DE2196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ｫ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БРОВАРСЬКА БАГАТОПРОФІЛЬНА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КЛІНІЧНА ЛІКАРНЯ</w:t>
            </w:r>
            <w:r w:rsidRPr="00DE2196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ｻ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C9962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357E6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E38AF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B072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2FEA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3693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1376,333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4D639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97253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F5F8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44ED4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7895FF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30988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FD7643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Консультаційно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– діагностичному центрі КНТ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52B48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891BF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6845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4042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556E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98382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572,223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3C81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D49A5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5812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6C03A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80B4B87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C3224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6A9BD51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4B8D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87E85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8DE75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9603C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BF733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8B8F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774,690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0BF7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42DCA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BB549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4E1DD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C72DAFF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45D34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6B92CB5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Прасувальний каток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F4C6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7FCA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86E7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86599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CB4D8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0F220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C2E3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6AF47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5F86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4C09D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FA05B00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172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D486F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3EF625C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Промислова сушильна машина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1310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6D62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6EA4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CAB36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50C3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86CFD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274,94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841D2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047F4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6D3C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0BCA2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657599F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5D010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4A0C4DD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Уретерореноскоп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урологічне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5128B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6FD4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42D25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0108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AC60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08F0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588,5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0532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96A62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14F73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00FB9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83E63B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015D7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50E88AC1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обладнання щіткове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1FF7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95F92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8F9B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A3B9C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004F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2F875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81,146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0C8CE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2B2D9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24FF3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0368F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B9556C1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C8354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2196" w:rsidRPr="00DE2196" w:rsidP="00DE2196" w14:paraId="155845CA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відвал снігоочисний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67A14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476FB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3AD47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8A29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473D8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B3AE8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34,45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DFA83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9BAB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063A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B0C8D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15399E7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B2E02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F157C6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652DE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41E6A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E884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1E88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A59A7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C7696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C6F95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CFF7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3842,711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8532D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A1561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EF16C8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F4411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89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16517B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об'єкту«Капітальний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ремонт приміщень будівлі моргу Ж комплексу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4CAE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BF68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01B76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8D39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CE4B1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6FFF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FA2D3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90AA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CE245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F9CD7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1232EC5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1EDC3F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90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273181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46F4F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4E3B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D4DFC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3E1D0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8FD56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9F2E1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AF63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47C47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EC672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E1D32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04AF1CA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DC632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91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79C959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Технагляд за виконанням робіт по об'єкту «Капітальний ремонт приміщень будівлі моргу Ж комплексу Броварської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багатопрофільної клінічної лікарні за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22FC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239A0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C6D2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17646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18E76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1662D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7F414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9B9CE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80,944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83379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9BCEF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1FCE7AE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62A99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B52189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85DB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552FE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BEAC7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8EA7E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FB1A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3CF6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BB68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341771" w14:paraId="63AF0F0D" w14:textId="77777777">
            <w:pPr>
              <w:suppressAutoHyphens/>
              <w:snapToGrid w:val="0"/>
              <w:spacing w:after="0" w:line="240" w:lineRule="auto"/>
              <w:ind w:left="-100" w:right="-113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5914,29075</w:t>
            </w:r>
          </w:p>
          <w:p w:rsidR="00DE2196" w:rsidRPr="00DE2196" w:rsidP="00DE2196" w14:paraId="4DE15C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9A5D7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A386E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A891F6F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E50DF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93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FA26F47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</w:t>
            </w: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93D8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3F0FA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EC40C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21304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AE84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8118F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4C5EF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89161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14,554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C5D5E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5020B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4D82456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987D4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AE25BB8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Авторський нагляд по виконанню робіт за об'єктом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8E578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4280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03CD5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8CFF4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CEAFE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E35F4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EAC5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79D41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21,36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6DEEA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0E1E3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E56A450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2F6A4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B005206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Технічний нагляд по виконанню робіт за об'єктом </w:t>
            </w:r>
            <w:r w:rsidRPr="00DE219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579F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A814F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C420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82C98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1ED8E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16EF2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86440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91C1B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93,10225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4CF9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21157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3786B24" w14:textId="77777777" w:rsidTr="00F2653E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CEA70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8EE67C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Ноутбук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Acer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Aspire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5 A515-58P-37PW- 10шт.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D0F77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5859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9682A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C2257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C939D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6093E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BBEBA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F15C0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239,99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089ED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66CB5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844DF34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784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DB310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98A295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Комп'ютер: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Intel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Core</w:t>
            </w: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46015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51504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261DA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FA30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F1FC8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15D50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DD1D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4BD53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181,492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E2FBA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82040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95EABDB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698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5338A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54715B0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На поточний ремонт зовнішніх мереж електропостачання за </w:t>
            </w: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12-А м. Бровари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317EA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9ADA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B02C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3AC55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548DC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73FD4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6B976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412C3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ED742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3100A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6492F89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278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FF3B2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3080680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Розморожувач</w:t>
            </w: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 xml:space="preserve"> для плазми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5EE2A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CD8AE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F9BD9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FED2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2E43A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9E13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632D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EE3BA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361,7991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186D3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C73EC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58AF044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429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0B14ED8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D2A978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603CE7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B147C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BFA23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422A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642D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3F48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7C6935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80F15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25,3269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5B4A4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E1D4FCA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7674E79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6E305284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4EDA8EDC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DE2196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DE2196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відеоспостереження системи сигналізації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1A75FF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1982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6C1F7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A3B05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54ADB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3CF74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8A7DA8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A7654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899DF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53,048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22EC5CD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0848F2B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13A3B52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52027794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DE2196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DE2196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охоронно-тривожної системи сигналізації 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3B24AD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9EE37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2DDC7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13D16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A596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E9832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FCB15E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4D1302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D5FAB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43,231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A51D5D2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44A189D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787508BC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CDD0344" w14:textId="65F7E2E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  <w:t xml:space="preserve">На послуги з ремонту  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Системи рен</w:t>
            </w:r>
            <w:r w:rsidR="00A8666B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т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генівської 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ангіографічної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стаціонарної цифрової 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Artis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One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(серійний номер 82780) та 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Sensis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Vibe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Hemo</w:t>
            </w:r>
            <w:r w:rsidRPr="00DE2196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(серійний номер 103639) з заміною запасних частин:</w:t>
            </w:r>
          </w:p>
          <w:p w:rsidR="00DE2196" w:rsidRPr="00DE2196" w:rsidP="00DE2196" w14:paraId="05D32D89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пульту керування стенда 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Stand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control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panel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SCM 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DE2196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каталогом 10848411) 1 шт.;</w:t>
            </w:r>
          </w:p>
          <w:p w:rsidR="00DE2196" w:rsidRPr="00DE2196" w:rsidP="00DE2196" w14:paraId="11868E7B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- заміна </w:t>
            </w:r>
            <w:r w:rsidRPr="00DE2196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відеоадаптора</w:t>
            </w:r>
            <w:r w:rsidRPr="00DE2196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/ </w:t>
            </w:r>
            <w:r w:rsidRPr="00DE2196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Adapter</w:t>
            </w:r>
            <w:r w:rsidRPr="00DE2196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DP MALE/DVI-I FEMALE (номер за каталогом 10656010) 1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214B08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EC49B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79839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25D7E7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6E157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DEDA6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F2653E" w:rsidP="00DE2196" w14:paraId="510F984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E51AA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7DF72D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350,0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0E970FE9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BF9927D" w14:textId="77777777" w:rsidTr="00F2653E">
        <w:tblPrEx>
          <w:tblW w:w="15055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399F17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7423E4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Всього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335C1D7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58757,531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FE3E2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6588,586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484B5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52503,883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341771" w14:paraId="422DF3DE" w14:textId="77777777">
            <w:pPr>
              <w:suppressAutoHyphens/>
              <w:snapToGrid w:val="0"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14997,906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341771" w14:paraId="77F171FF" w14:textId="77777777">
            <w:pPr>
              <w:suppressAutoHyphens/>
              <w:snapToGrid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60339,403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04AF48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4677,079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537C98D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30690,564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6E0010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10839,81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E2196" w:rsidRPr="00DE2196" w:rsidP="00DE2196" w14:paraId="13905D44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Calibri"/>
                <w:b/>
                <w:bCs/>
                <w:kern w:val="2"/>
                <w:sz w:val="20"/>
                <w:szCs w:val="20"/>
                <w:lang w:eastAsia="zh-CN" w:bidi="hi-IN"/>
              </w:rPr>
              <w:t>27137,379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96" w:rsidRPr="00DE2196" w:rsidP="00DE2196" w14:paraId="2456AB62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DE2196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0</w:t>
            </w:r>
          </w:p>
        </w:tc>
      </w:tr>
    </w:tbl>
    <w:p w:rsidR="00DE2196" w:rsidRPr="00DE2196" w:rsidP="00DE2196" w14:paraId="20758E9E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DE2196" w:rsidRPr="00DE2196" w:rsidP="00DE2196" w14:paraId="58ED08A2" w14:textId="4F3D93D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</w:pP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>Міський голова</w:t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  <w:t xml:space="preserve">   </w:t>
      </w:r>
      <w:r w:rsidR="00AB2A39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</w:t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        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     </w:t>
      </w:r>
      <w:r w:rsidRPr="00DE2196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        Ігор САПОЖКО</w:t>
      </w:r>
    </w:p>
    <w:p w:rsidR="00DE2196" w:rsidRPr="00DE2196" w:rsidP="00DE2196" w14:paraId="18710266" w14:textId="77777777">
      <w:pPr>
        <w:suppressAutoHyphens/>
        <w:spacing w:after="0" w:line="240" w:lineRule="auto"/>
        <w:jc w:val="center"/>
        <w:rPr>
          <w:rFonts w:ascii="Times New Roman" w:eastAsia="Noto Serif CJK SC" w:hAnsi="Times New Roman" w:cs="Times New Roman"/>
          <w:iCs/>
          <w:kern w:val="2"/>
          <w:sz w:val="28"/>
          <w:szCs w:val="28"/>
          <w:lang w:eastAsia="zh-CN" w:bidi="hi-IN"/>
        </w:rPr>
      </w:pPr>
    </w:p>
    <w:p w:rsidR="00DE2196" w:rsidRPr="00DE2196" w:rsidP="00DE2196" w14:paraId="4275CAD6" w14:textId="77777777">
      <w:pPr>
        <w:suppressAutoHyphens/>
        <w:spacing w:after="0" w:line="240" w:lineRule="auto"/>
        <w:jc w:val="center"/>
        <w:rPr>
          <w:rFonts w:ascii="Times New Roman" w:eastAsia="Noto Serif CJK SC" w:hAnsi="Times New Roman" w:cs="Times New Roman"/>
          <w:iCs/>
          <w:kern w:val="2"/>
          <w:sz w:val="28"/>
          <w:szCs w:val="28"/>
          <w:lang w:eastAsia="zh-CN" w:bidi="hi-IN"/>
        </w:rPr>
      </w:pPr>
    </w:p>
    <w:permEnd w:id="0"/>
    <w:p w:rsidR="00F1699F" w:rsidRPr="00EA126F" w:rsidP="00DE2196" w14:paraId="18507996" w14:textId="1FBEB662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A7A54"/>
    <w:rsid w:val="000D3B98"/>
    <w:rsid w:val="000D5820"/>
    <w:rsid w:val="000E7AC9"/>
    <w:rsid w:val="00116E22"/>
    <w:rsid w:val="0022588C"/>
    <w:rsid w:val="00232964"/>
    <w:rsid w:val="00236542"/>
    <w:rsid w:val="002D569F"/>
    <w:rsid w:val="002F5EB3"/>
    <w:rsid w:val="00341771"/>
    <w:rsid w:val="00352E07"/>
    <w:rsid w:val="00354359"/>
    <w:rsid w:val="003735BC"/>
    <w:rsid w:val="003B2A39"/>
    <w:rsid w:val="004208DA"/>
    <w:rsid w:val="00424AD7"/>
    <w:rsid w:val="00480FAC"/>
    <w:rsid w:val="0049459F"/>
    <w:rsid w:val="00524AF7"/>
    <w:rsid w:val="0059105D"/>
    <w:rsid w:val="005C6C54"/>
    <w:rsid w:val="00617517"/>
    <w:rsid w:val="00643CA3"/>
    <w:rsid w:val="00662744"/>
    <w:rsid w:val="006D0377"/>
    <w:rsid w:val="006F409C"/>
    <w:rsid w:val="006F7263"/>
    <w:rsid w:val="00765454"/>
    <w:rsid w:val="0085179A"/>
    <w:rsid w:val="00853C00"/>
    <w:rsid w:val="008744DA"/>
    <w:rsid w:val="00886460"/>
    <w:rsid w:val="008A5D36"/>
    <w:rsid w:val="009511FC"/>
    <w:rsid w:val="009D68EE"/>
    <w:rsid w:val="009E4B16"/>
    <w:rsid w:val="00A84A56"/>
    <w:rsid w:val="00A8666B"/>
    <w:rsid w:val="00AB2A39"/>
    <w:rsid w:val="00AF203F"/>
    <w:rsid w:val="00B20C04"/>
    <w:rsid w:val="00B933FF"/>
    <w:rsid w:val="00C2733D"/>
    <w:rsid w:val="00C33ABB"/>
    <w:rsid w:val="00C37D7A"/>
    <w:rsid w:val="00CB633A"/>
    <w:rsid w:val="00CF556F"/>
    <w:rsid w:val="00DE2196"/>
    <w:rsid w:val="00E97F96"/>
    <w:rsid w:val="00EA126F"/>
    <w:rsid w:val="00EF3DEB"/>
    <w:rsid w:val="00F04D2F"/>
    <w:rsid w:val="00F1699F"/>
    <w:rsid w:val="00F2653E"/>
    <w:rsid w:val="00F64E3E"/>
    <w:rsid w:val="00FA239F"/>
    <w:rsid w:val="00FB6DFE"/>
    <w:rsid w:val="00FD679E"/>
    <w:rsid w:val="00FE58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numbering" w:customStyle="1" w:styleId="1">
    <w:name w:val="Немає списку1"/>
    <w:next w:val="NoList"/>
    <w:uiPriority w:val="99"/>
    <w:semiHidden/>
    <w:unhideWhenUsed/>
    <w:rsid w:val="00DE2196"/>
  </w:style>
  <w:style w:type="paragraph" w:customStyle="1" w:styleId="10">
    <w:name w:val="Заголовок1"/>
    <w:basedOn w:val="Normal"/>
    <w:next w:val="BodyText"/>
    <w:qFormat/>
    <w:rsid w:val="00DE2196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1"/>
    <w:rsid w:val="00DE2196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1">
    <w:name w:val="Основний текст Знак"/>
    <w:basedOn w:val="DefaultParagraphFont"/>
    <w:link w:val="BodyText"/>
    <w:rsid w:val="00DE2196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DE2196"/>
  </w:style>
  <w:style w:type="paragraph" w:styleId="Caption">
    <w:name w:val="caption"/>
    <w:basedOn w:val="Normal"/>
    <w:qFormat/>
    <w:rsid w:val="00DE2196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customStyle="1" w:styleId="11">
    <w:name w:val="Указатель1"/>
    <w:basedOn w:val="Normal"/>
    <w:qFormat/>
    <w:rsid w:val="00DE2196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951B7"/>
    <w:rsid w:val="000C260D"/>
    <w:rsid w:val="001A51A0"/>
    <w:rsid w:val="001D2F2D"/>
    <w:rsid w:val="002C5B97"/>
    <w:rsid w:val="00352E07"/>
    <w:rsid w:val="00480FAC"/>
    <w:rsid w:val="004A6BAA"/>
    <w:rsid w:val="005112E8"/>
    <w:rsid w:val="00564DF9"/>
    <w:rsid w:val="0063463B"/>
    <w:rsid w:val="00651CF5"/>
    <w:rsid w:val="00742821"/>
    <w:rsid w:val="0085179A"/>
    <w:rsid w:val="008A5D36"/>
    <w:rsid w:val="009546CE"/>
    <w:rsid w:val="00A272E3"/>
    <w:rsid w:val="00AE0743"/>
    <w:rsid w:val="00BA0181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12640</Words>
  <Characters>7205</Characters>
  <Application>Microsoft Office Word</Application>
  <DocSecurity>8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19806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2026-03-24T08:00:00Z</dcterms:modified>
</cp:coreProperties>
</file>